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5168F" w14:textId="77777777" w:rsidR="00B11BB1" w:rsidRPr="000E649D" w:rsidRDefault="00B11BB1" w:rsidP="00F515B1">
      <w:pPr>
        <w:jc w:val="both"/>
        <w:rPr>
          <w:rFonts w:ascii="Verdana" w:hAnsi="Verdana"/>
          <w:smallCaps/>
          <w:sz w:val="20"/>
          <w:lang w:val="nl-BE"/>
        </w:rPr>
      </w:pPr>
      <w:r>
        <w:rPr>
          <w:rFonts w:ascii="Verdana" w:hAnsi="Verdana"/>
          <w:b/>
          <w:smallCaps/>
          <w:sz w:val="20"/>
          <w:lang w:val="nl-BE"/>
        </w:rPr>
        <w:t xml:space="preserve">joke </w:t>
      </w:r>
      <w:proofErr w:type="spellStart"/>
      <w:r>
        <w:rPr>
          <w:rFonts w:ascii="Verdana" w:hAnsi="Verdana"/>
          <w:b/>
          <w:smallCaps/>
          <w:sz w:val="20"/>
          <w:lang w:val="nl-BE"/>
        </w:rPr>
        <w:t>schauvliege</w:t>
      </w:r>
      <w:proofErr w:type="spellEnd"/>
    </w:p>
    <w:p w14:paraId="3AC51690" w14:textId="77777777" w:rsidR="00B11BB1" w:rsidRPr="000E649D" w:rsidRDefault="00B11BB1" w:rsidP="00F515B1">
      <w:pPr>
        <w:jc w:val="both"/>
        <w:rPr>
          <w:rFonts w:ascii="Verdana" w:hAnsi="Verdana"/>
          <w:smallCaps/>
          <w:sz w:val="20"/>
          <w:lang w:val="nl-BE"/>
        </w:rPr>
      </w:pPr>
      <w:proofErr w:type="spellStart"/>
      <w:r w:rsidRPr="000E649D">
        <w:rPr>
          <w:rFonts w:ascii="Verdana" w:hAnsi="Verdana"/>
          <w:smallCaps/>
          <w:sz w:val="20"/>
          <w:lang w:val="nl-BE"/>
        </w:rPr>
        <w:t>vlaams</w:t>
      </w:r>
      <w:proofErr w:type="spellEnd"/>
      <w:r w:rsidRPr="000E649D">
        <w:rPr>
          <w:rFonts w:ascii="Verdana" w:hAnsi="Verdana"/>
          <w:smallCaps/>
          <w:sz w:val="20"/>
          <w:lang w:val="nl-BE"/>
        </w:rPr>
        <w:t xml:space="preserve"> minister van </w:t>
      </w:r>
      <w:r>
        <w:rPr>
          <w:rFonts w:ascii="Verdana" w:hAnsi="Verdana"/>
          <w:smallCaps/>
          <w:sz w:val="20"/>
          <w:lang w:val="nl-BE"/>
        </w:rPr>
        <w:t>omgeving, natuur en landbouw</w:t>
      </w:r>
    </w:p>
    <w:p w14:paraId="3AC51691" w14:textId="77777777" w:rsidR="00B11BB1" w:rsidRPr="000E649D" w:rsidRDefault="00B11BB1" w:rsidP="00F515B1">
      <w:pPr>
        <w:pStyle w:val="StandaardSV"/>
        <w:pBdr>
          <w:bottom w:val="single" w:sz="4" w:space="1" w:color="auto"/>
        </w:pBdr>
        <w:rPr>
          <w:rFonts w:ascii="Verdana" w:hAnsi="Verdana"/>
          <w:sz w:val="20"/>
          <w:lang w:val="nl-BE"/>
        </w:rPr>
      </w:pPr>
    </w:p>
    <w:p w14:paraId="3AC51692" w14:textId="77777777" w:rsidR="00B11BB1" w:rsidRPr="000E649D" w:rsidRDefault="00B11BB1" w:rsidP="00F515B1">
      <w:pPr>
        <w:jc w:val="both"/>
        <w:rPr>
          <w:rFonts w:ascii="Verdana" w:hAnsi="Verdana"/>
          <w:sz w:val="20"/>
        </w:rPr>
      </w:pPr>
    </w:p>
    <w:p w14:paraId="3AC51693" w14:textId="282188FB" w:rsidR="006D2F42" w:rsidRPr="005E0043" w:rsidRDefault="005E0043" w:rsidP="00F515B1">
      <w:pPr>
        <w:jc w:val="both"/>
        <w:rPr>
          <w:rFonts w:ascii="Verdana" w:hAnsi="Verdana"/>
          <w:b/>
          <w:smallCaps/>
          <w:sz w:val="20"/>
        </w:rPr>
      </w:pPr>
      <w:r>
        <w:rPr>
          <w:rFonts w:ascii="Verdana" w:hAnsi="Verdana"/>
          <w:b/>
          <w:smallCaps/>
          <w:sz w:val="20"/>
        </w:rPr>
        <w:t>a</w:t>
      </w:r>
      <w:r w:rsidR="006D2F42" w:rsidRPr="005E0043">
        <w:rPr>
          <w:rFonts w:ascii="Verdana" w:hAnsi="Verdana"/>
          <w:b/>
          <w:smallCaps/>
          <w:sz w:val="20"/>
        </w:rPr>
        <w:t>ntwoord</w:t>
      </w:r>
    </w:p>
    <w:p w14:paraId="3AC51694" w14:textId="43D90B1D" w:rsidR="00B11BB1" w:rsidRPr="000E649D" w:rsidRDefault="006D2F42" w:rsidP="00F515B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v</w:t>
      </w:r>
      <w:r w:rsidR="00B11BB1" w:rsidRPr="000E649D">
        <w:rPr>
          <w:rFonts w:ascii="Verdana" w:hAnsi="Verdana"/>
          <w:sz w:val="20"/>
        </w:rPr>
        <w:t xml:space="preserve">raag nr. </w:t>
      </w:r>
      <w:r w:rsidR="00781C03">
        <w:rPr>
          <w:rFonts w:ascii="Verdana" w:hAnsi="Verdana"/>
          <w:sz w:val="20"/>
        </w:rPr>
        <w:t>24</w:t>
      </w:r>
      <w:r w:rsidR="009955FA">
        <w:rPr>
          <w:rFonts w:ascii="Verdana" w:hAnsi="Verdana"/>
          <w:sz w:val="20"/>
        </w:rPr>
        <w:t xml:space="preserve"> </w:t>
      </w:r>
      <w:r w:rsidR="00B11BB1" w:rsidRPr="000E649D">
        <w:rPr>
          <w:rFonts w:ascii="Verdana" w:hAnsi="Verdana"/>
          <w:sz w:val="20"/>
        </w:rPr>
        <w:t xml:space="preserve">van </w:t>
      </w:r>
      <w:r w:rsidR="00781C03">
        <w:rPr>
          <w:rFonts w:ascii="Verdana" w:hAnsi="Verdana"/>
          <w:sz w:val="20"/>
        </w:rPr>
        <w:t>1</w:t>
      </w:r>
      <w:r w:rsidR="00AA2C3F">
        <w:rPr>
          <w:rFonts w:ascii="Verdana" w:hAnsi="Verdana"/>
          <w:sz w:val="20"/>
        </w:rPr>
        <w:t>2</w:t>
      </w:r>
      <w:r w:rsidR="007A12E7">
        <w:rPr>
          <w:rFonts w:ascii="Verdana" w:hAnsi="Verdana"/>
          <w:sz w:val="20"/>
        </w:rPr>
        <w:t xml:space="preserve"> </w:t>
      </w:r>
      <w:r w:rsidR="00AA2C3F">
        <w:rPr>
          <w:rFonts w:ascii="Verdana" w:hAnsi="Verdana"/>
          <w:sz w:val="20"/>
        </w:rPr>
        <w:t>oktober</w:t>
      </w:r>
      <w:r w:rsidR="00190ED7">
        <w:rPr>
          <w:rFonts w:ascii="Verdana" w:hAnsi="Verdana"/>
          <w:sz w:val="20"/>
        </w:rPr>
        <w:t xml:space="preserve"> </w:t>
      </w:r>
      <w:r w:rsidR="00F21D12">
        <w:rPr>
          <w:rFonts w:ascii="Verdana" w:hAnsi="Verdana"/>
          <w:sz w:val="20"/>
        </w:rPr>
        <w:t>201</w:t>
      </w:r>
      <w:r w:rsidR="00190ED7">
        <w:rPr>
          <w:rFonts w:ascii="Verdana" w:hAnsi="Verdana"/>
          <w:sz w:val="20"/>
        </w:rPr>
        <w:t>8</w:t>
      </w:r>
    </w:p>
    <w:p w14:paraId="3AC51695" w14:textId="6DF20339" w:rsidR="00B11BB1" w:rsidRPr="00BA0247" w:rsidRDefault="00B11BB1" w:rsidP="00F515B1">
      <w:pPr>
        <w:jc w:val="both"/>
        <w:rPr>
          <w:rFonts w:ascii="Verdana" w:hAnsi="Verdana"/>
          <w:b/>
          <w:smallCaps/>
          <w:sz w:val="20"/>
          <w:lang w:val="nl-BE"/>
        </w:rPr>
      </w:pPr>
      <w:r w:rsidRPr="00A27A61">
        <w:rPr>
          <w:rFonts w:ascii="Verdana" w:hAnsi="Verdana"/>
          <w:sz w:val="20"/>
          <w:lang w:val="nl-BE"/>
        </w:rPr>
        <w:t xml:space="preserve">van </w:t>
      </w:r>
      <w:proofErr w:type="spellStart"/>
      <w:r w:rsidR="00781C03">
        <w:rPr>
          <w:rFonts w:ascii="Verdana" w:hAnsi="Verdana"/>
          <w:b/>
          <w:smallCaps/>
          <w:sz w:val="20"/>
          <w:lang w:val="nl-BE"/>
        </w:rPr>
        <w:t>francesco</w:t>
      </w:r>
      <w:proofErr w:type="spellEnd"/>
      <w:r w:rsidR="00781C03">
        <w:rPr>
          <w:rFonts w:ascii="Verdana" w:hAnsi="Verdana"/>
          <w:b/>
          <w:smallCaps/>
          <w:sz w:val="20"/>
          <w:lang w:val="nl-BE"/>
        </w:rPr>
        <w:t xml:space="preserve"> </w:t>
      </w:r>
      <w:proofErr w:type="spellStart"/>
      <w:r w:rsidR="00781C03">
        <w:rPr>
          <w:rFonts w:ascii="Verdana" w:hAnsi="Verdana"/>
          <w:b/>
          <w:smallCaps/>
          <w:sz w:val="20"/>
          <w:lang w:val="nl-BE"/>
        </w:rPr>
        <w:t>vanderjeugd</w:t>
      </w:r>
      <w:proofErr w:type="spellEnd"/>
    </w:p>
    <w:p w14:paraId="3AC51696" w14:textId="77777777" w:rsidR="00B11BB1" w:rsidRPr="00A27A61" w:rsidRDefault="00B11BB1" w:rsidP="00F515B1">
      <w:pPr>
        <w:pBdr>
          <w:bottom w:val="single" w:sz="4" w:space="1" w:color="auto"/>
        </w:pBdr>
        <w:jc w:val="both"/>
        <w:rPr>
          <w:rFonts w:ascii="Verdana" w:hAnsi="Verdana"/>
          <w:sz w:val="20"/>
          <w:lang w:val="nl-BE"/>
        </w:rPr>
      </w:pPr>
    </w:p>
    <w:p w14:paraId="3AC51697" w14:textId="77777777" w:rsidR="00B11BB1" w:rsidRPr="00A27A61" w:rsidRDefault="00B11BB1" w:rsidP="00F515B1">
      <w:pPr>
        <w:pStyle w:val="StandaardSV"/>
        <w:rPr>
          <w:rFonts w:ascii="Verdana" w:hAnsi="Verdana"/>
          <w:sz w:val="20"/>
          <w:lang w:val="nl-BE"/>
        </w:rPr>
      </w:pPr>
    </w:p>
    <w:p w14:paraId="70428133" w14:textId="77777777" w:rsidR="00D27BB2" w:rsidRDefault="00D27BB2" w:rsidP="00580690">
      <w:pPr>
        <w:pStyle w:val="StijlStandaardSVVerdana10ptCursiefLinks-175cm"/>
        <w:rPr>
          <w:i w:val="0"/>
        </w:rPr>
      </w:pPr>
    </w:p>
    <w:p w14:paraId="0B603213" w14:textId="69BC7022" w:rsidR="000F4B3F" w:rsidRPr="00D71AB6" w:rsidRDefault="00005A73" w:rsidP="001C4E52">
      <w:pPr>
        <w:pStyle w:val="StijlStandaardSVVerdana10ptCursiefLinks-175cm"/>
        <w:numPr>
          <w:ilvl w:val="0"/>
          <w:numId w:val="50"/>
        </w:numPr>
        <w:rPr>
          <w:rFonts w:eastAsia="Calibri"/>
          <w:i w:val="0"/>
          <w:lang w:val="nl-BE" w:eastAsia="en-US"/>
        </w:rPr>
      </w:pPr>
      <w:r w:rsidRPr="00D71AB6">
        <w:rPr>
          <w:rFonts w:eastAsia="Calibri"/>
          <w:i w:val="0"/>
          <w:lang w:val="nl-BE" w:eastAsia="en-US"/>
        </w:rPr>
        <w:t xml:space="preserve">De administratie </w:t>
      </w:r>
      <w:r w:rsidR="003D18D1">
        <w:rPr>
          <w:rFonts w:eastAsia="Calibri"/>
          <w:i w:val="0"/>
          <w:lang w:val="nl-BE" w:eastAsia="en-US"/>
        </w:rPr>
        <w:t xml:space="preserve">streeft er naar </w:t>
      </w:r>
      <w:r w:rsidRPr="00D71AB6">
        <w:rPr>
          <w:rFonts w:eastAsia="Calibri"/>
          <w:i w:val="0"/>
          <w:lang w:val="nl-BE" w:eastAsia="en-US"/>
        </w:rPr>
        <w:t>om de resterende 1300 dossiers af te handelen</w:t>
      </w:r>
      <w:r w:rsidR="003D18D1">
        <w:rPr>
          <w:rFonts w:eastAsia="Calibri"/>
          <w:i w:val="0"/>
          <w:lang w:val="nl-BE" w:eastAsia="en-US"/>
        </w:rPr>
        <w:t xml:space="preserve"> tegen eind 2018</w:t>
      </w:r>
      <w:r w:rsidRPr="00D71AB6">
        <w:rPr>
          <w:rFonts w:eastAsia="Calibri"/>
          <w:i w:val="0"/>
          <w:lang w:val="nl-BE" w:eastAsia="en-US"/>
        </w:rPr>
        <w:t>.</w:t>
      </w:r>
      <w:r w:rsidR="00D71AB6">
        <w:rPr>
          <w:rFonts w:eastAsia="Calibri"/>
          <w:i w:val="0"/>
          <w:lang w:val="nl-BE" w:eastAsia="en-US"/>
        </w:rPr>
        <w:t xml:space="preserve"> </w:t>
      </w:r>
    </w:p>
    <w:p w14:paraId="4851801C" w14:textId="0E3C1713" w:rsidR="00947D0D" w:rsidRPr="00947D0D" w:rsidRDefault="00947D0D" w:rsidP="00947D0D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</w:p>
    <w:p w14:paraId="4B076357" w14:textId="7075C88F" w:rsidR="00493AF3" w:rsidRPr="008E5F37" w:rsidRDefault="008E5F37" w:rsidP="008E5F37">
      <w:pPr>
        <w:pStyle w:val="StijlStandaardSVVerdana10ptCursiefLinks-175cm"/>
        <w:numPr>
          <w:ilvl w:val="0"/>
          <w:numId w:val="50"/>
        </w:numPr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>Daarmee</w:t>
      </w:r>
      <w:r w:rsidR="00005A73" w:rsidRPr="00947D0D">
        <w:rPr>
          <w:rFonts w:eastAsia="Calibri"/>
          <w:i w:val="0"/>
          <w:lang w:val="nl-BE" w:eastAsia="en-US"/>
        </w:rPr>
        <w:t xml:space="preserve"> wordt bedoeld dat </w:t>
      </w:r>
      <w:r w:rsidR="00CE2027">
        <w:rPr>
          <w:rFonts w:eastAsia="Calibri"/>
          <w:i w:val="0"/>
          <w:lang w:val="nl-BE" w:eastAsia="en-US"/>
        </w:rPr>
        <w:t xml:space="preserve">de administratie </w:t>
      </w:r>
      <w:r w:rsidR="003D18D1">
        <w:rPr>
          <w:rFonts w:eastAsia="Calibri"/>
          <w:i w:val="0"/>
          <w:lang w:val="nl-BE" w:eastAsia="en-US"/>
        </w:rPr>
        <w:t>probeer</w:t>
      </w:r>
      <w:r w:rsidR="00CE2027">
        <w:rPr>
          <w:rFonts w:eastAsia="Calibri"/>
          <w:i w:val="0"/>
          <w:lang w:val="nl-BE" w:eastAsia="en-US"/>
        </w:rPr>
        <w:t>t</w:t>
      </w:r>
      <w:r w:rsidR="003D18D1">
        <w:rPr>
          <w:rFonts w:eastAsia="Calibri"/>
          <w:i w:val="0"/>
          <w:lang w:val="nl-BE" w:eastAsia="en-US"/>
        </w:rPr>
        <w:t xml:space="preserve"> om </w:t>
      </w:r>
      <w:r w:rsidR="00005A73" w:rsidRPr="00947D0D">
        <w:rPr>
          <w:rFonts w:eastAsia="Calibri"/>
          <w:i w:val="0"/>
          <w:lang w:val="nl-BE" w:eastAsia="en-US"/>
        </w:rPr>
        <w:t>alle schadelijders</w:t>
      </w:r>
      <w:r w:rsidR="003D18D1">
        <w:rPr>
          <w:rFonts w:eastAsia="Calibri"/>
          <w:i w:val="0"/>
          <w:lang w:val="nl-BE" w:eastAsia="en-US"/>
        </w:rPr>
        <w:t xml:space="preserve"> nog </w:t>
      </w:r>
      <w:r w:rsidR="00064F7F">
        <w:rPr>
          <w:rFonts w:eastAsia="Calibri"/>
          <w:i w:val="0"/>
          <w:lang w:val="nl-BE" w:eastAsia="en-US"/>
        </w:rPr>
        <w:t xml:space="preserve">in 2018 </w:t>
      </w:r>
      <w:r w:rsidR="00005A73" w:rsidRPr="00947D0D">
        <w:rPr>
          <w:rFonts w:eastAsia="Calibri"/>
          <w:i w:val="0"/>
          <w:lang w:val="nl-BE" w:eastAsia="en-US"/>
        </w:rPr>
        <w:t>een</w:t>
      </w:r>
      <w:r w:rsidR="00064F7F">
        <w:rPr>
          <w:rFonts w:eastAsia="Calibri"/>
          <w:i w:val="0"/>
          <w:lang w:val="nl-BE" w:eastAsia="en-US"/>
        </w:rPr>
        <w:t xml:space="preserve"> </w:t>
      </w:r>
      <w:r w:rsidR="00CE2027">
        <w:rPr>
          <w:rFonts w:eastAsia="Calibri"/>
          <w:i w:val="0"/>
          <w:lang w:val="nl-BE" w:eastAsia="en-US"/>
        </w:rPr>
        <w:t xml:space="preserve">afrekening </w:t>
      </w:r>
      <w:r w:rsidR="003D18D1">
        <w:rPr>
          <w:rFonts w:eastAsia="Calibri"/>
          <w:i w:val="0"/>
          <w:lang w:val="nl-BE" w:eastAsia="en-US"/>
        </w:rPr>
        <w:t>te bezorgen en ook de effectieve betaling</w:t>
      </w:r>
      <w:r w:rsidR="00CE2027">
        <w:rPr>
          <w:rFonts w:eastAsia="Calibri"/>
          <w:i w:val="0"/>
          <w:lang w:val="nl-BE" w:eastAsia="en-US"/>
        </w:rPr>
        <w:t xml:space="preserve"> </w:t>
      </w:r>
      <w:r w:rsidR="003D18D1">
        <w:rPr>
          <w:rFonts w:eastAsia="Calibri"/>
          <w:i w:val="0"/>
          <w:lang w:val="nl-BE" w:eastAsia="en-US"/>
        </w:rPr>
        <w:t xml:space="preserve">maximaal </w:t>
      </w:r>
      <w:r w:rsidR="00CE2027">
        <w:rPr>
          <w:rFonts w:eastAsia="Calibri"/>
          <w:i w:val="0"/>
          <w:lang w:val="nl-BE" w:eastAsia="en-US"/>
        </w:rPr>
        <w:t xml:space="preserve">probeert </w:t>
      </w:r>
      <w:r w:rsidR="003D18D1">
        <w:rPr>
          <w:rFonts w:eastAsia="Calibri"/>
          <w:i w:val="0"/>
          <w:lang w:val="nl-BE" w:eastAsia="en-US"/>
        </w:rPr>
        <w:t xml:space="preserve">uit te voeren eind </w:t>
      </w:r>
      <w:r>
        <w:rPr>
          <w:rFonts w:eastAsia="Calibri"/>
          <w:i w:val="0"/>
          <w:lang w:val="nl-BE" w:eastAsia="en-US"/>
        </w:rPr>
        <w:t>2018, voor zover de vergoeding niet wordt betwist door de landbouwer</w:t>
      </w:r>
      <w:r w:rsidR="00064F7F">
        <w:rPr>
          <w:rFonts w:eastAsia="Calibri"/>
          <w:i w:val="0"/>
          <w:lang w:val="nl-BE" w:eastAsia="en-US"/>
        </w:rPr>
        <w:t>.</w:t>
      </w:r>
      <w:r>
        <w:rPr>
          <w:rFonts w:eastAsia="Calibri"/>
          <w:i w:val="0"/>
          <w:lang w:val="nl-BE" w:eastAsia="en-US"/>
        </w:rPr>
        <w:t xml:space="preserve"> De betalingstermijn in de afrekening die de administratie verstuurt is louter indicatief. </w:t>
      </w:r>
    </w:p>
    <w:p w14:paraId="4BAB723A" w14:textId="77777777" w:rsidR="00947D0D" w:rsidRPr="00947D0D" w:rsidRDefault="00947D0D" w:rsidP="00493AF3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</w:p>
    <w:p w14:paraId="3F24FFC4" w14:textId="5F384C79" w:rsidR="00005A73" w:rsidRDefault="008E5F37" w:rsidP="00190ED7">
      <w:pPr>
        <w:pStyle w:val="StijlStandaardSVVerdana10ptCursiefLinks-175cm"/>
        <w:numPr>
          <w:ilvl w:val="0"/>
          <w:numId w:val="50"/>
        </w:numPr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 xml:space="preserve">Gemiddeld </w:t>
      </w:r>
      <w:r w:rsidR="00D71AB6">
        <w:rPr>
          <w:rFonts w:eastAsia="Calibri"/>
          <w:i w:val="0"/>
          <w:lang w:val="nl-BE" w:eastAsia="en-US"/>
        </w:rPr>
        <w:t xml:space="preserve">2 </w:t>
      </w:r>
      <w:r w:rsidR="006303E7">
        <w:rPr>
          <w:rFonts w:eastAsia="Calibri"/>
          <w:i w:val="0"/>
          <w:lang w:val="nl-BE" w:eastAsia="en-US"/>
        </w:rPr>
        <w:t>tot</w:t>
      </w:r>
      <w:bookmarkStart w:id="0" w:name="_GoBack"/>
      <w:bookmarkEnd w:id="0"/>
      <w:r w:rsidR="002D607F">
        <w:rPr>
          <w:rFonts w:eastAsia="Calibri"/>
          <w:i w:val="0"/>
          <w:lang w:val="nl-BE" w:eastAsia="en-US"/>
        </w:rPr>
        <w:t xml:space="preserve"> </w:t>
      </w:r>
      <w:r w:rsidR="00947D0D" w:rsidRPr="00947D0D">
        <w:rPr>
          <w:rFonts w:eastAsia="Calibri"/>
          <w:i w:val="0"/>
          <w:lang w:val="nl-BE" w:eastAsia="en-US"/>
        </w:rPr>
        <w:t>3 maand</w:t>
      </w:r>
      <w:r w:rsidR="00005A73" w:rsidRPr="00947D0D">
        <w:rPr>
          <w:rFonts w:eastAsia="Calibri"/>
          <w:i w:val="0"/>
          <w:lang w:val="nl-BE" w:eastAsia="en-US"/>
        </w:rPr>
        <w:t>.</w:t>
      </w:r>
    </w:p>
    <w:p w14:paraId="019AC0DB" w14:textId="77777777" w:rsidR="00947D0D" w:rsidRPr="00947D0D" w:rsidRDefault="00947D0D" w:rsidP="00947D0D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</w:p>
    <w:p w14:paraId="00B29E9A" w14:textId="6CDA7C43" w:rsidR="00F3771F" w:rsidRPr="00F3771F" w:rsidRDefault="008E5F37" w:rsidP="00F3771F">
      <w:pPr>
        <w:pStyle w:val="StijlStandaardSVVerdana10ptCursiefLinks-175cm"/>
        <w:numPr>
          <w:ilvl w:val="0"/>
          <w:numId w:val="50"/>
        </w:numPr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>De stand van zaken op 24 oktober 2018 is als volgt:</w:t>
      </w:r>
    </w:p>
    <w:p w14:paraId="2B56B26D" w14:textId="77777777" w:rsidR="00F3771F" w:rsidRPr="00947D0D" w:rsidRDefault="00F3771F" w:rsidP="00F3771F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1418"/>
        <w:gridCol w:w="1418"/>
      </w:tblGrid>
      <w:tr w:rsidR="00EB7175" w14:paraId="7C0B9D67" w14:textId="77777777" w:rsidTr="008E5F37">
        <w:tc>
          <w:tcPr>
            <w:tcW w:w="2045" w:type="dxa"/>
          </w:tcPr>
          <w:p w14:paraId="4C3D9181" w14:textId="158ADB92" w:rsidR="00EB7175" w:rsidRPr="00EB3FE1" w:rsidRDefault="00EB7175" w:rsidP="00EB7175">
            <w:pPr>
              <w:pStyle w:val="StijlStandaardSVVerdana10ptCursiefLinks-175cm"/>
              <w:rPr>
                <w:rFonts w:eastAsia="Calibri"/>
                <w:b/>
                <w:i w:val="0"/>
                <w:lang w:val="nl-BE" w:eastAsia="en-US"/>
              </w:rPr>
            </w:pPr>
            <w:r w:rsidRPr="00EB3FE1">
              <w:rPr>
                <w:rFonts w:eastAsia="Calibri"/>
                <w:b/>
                <w:i w:val="0"/>
                <w:lang w:val="nl-BE" w:eastAsia="en-US"/>
              </w:rPr>
              <w:t>Provincie</w:t>
            </w:r>
          </w:p>
        </w:tc>
        <w:tc>
          <w:tcPr>
            <w:tcW w:w="1418" w:type="dxa"/>
          </w:tcPr>
          <w:p w14:paraId="3D8EA8DD" w14:textId="41E62B31" w:rsidR="00EB7175" w:rsidRPr="00EB3FE1" w:rsidRDefault="00EB7175" w:rsidP="00EB7175">
            <w:pPr>
              <w:pStyle w:val="StijlStandaardSVVerdana10ptCursiefLinks-175cm"/>
              <w:jc w:val="center"/>
              <w:rPr>
                <w:rFonts w:eastAsia="Calibri"/>
                <w:b/>
                <w:i w:val="0"/>
                <w:lang w:val="nl-BE" w:eastAsia="en-US"/>
              </w:rPr>
            </w:pPr>
            <w:r w:rsidRPr="00EB3FE1">
              <w:rPr>
                <w:rFonts w:eastAsia="Calibri"/>
                <w:b/>
                <w:i w:val="0"/>
                <w:lang w:val="nl-BE" w:eastAsia="en-US"/>
              </w:rPr>
              <w:t>Vorst</w:t>
            </w:r>
          </w:p>
        </w:tc>
        <w:tc>
          <w:tcPr>
            <w:tcW w:w="1418" w:type="dxa"/>
          </w:tcPr>
          <w:p w14:paraId="4AE9B0F4" w14:textId="7A1BC94E" w:rsidR="00EB7175" w:rsidRPr="00EB3FE1" w:rsidRDefault="00EB7175" w:rsidP="00EB7175">
            <w:pPr>
              <w:pStyle w:val="StijlStandaardSVVerdana10ptCursiefLinks-175cm"/>
              <w:jc w:val="center"/>
              <w:rPr>
                <w:rFonts w:eastAsia="Calibri"/>
                <w:b/>
                <w:i w:val="0"/>
                <w:lang w:val="nl-BE" w:eastAsia="en-US"/>
              </w:rPr>
            </w:pPr>
            <w:r w:rsidRPr="00EB3FE1">
              <w:rPr>
                <w:rFonts w:eastAsia="Calibri"/>
                <w:b/>
                <w:i w:val="0"/>
                <w:lang w:val="nl-BE" w:eastAsia="en-US"/>
              </w:rPr>
              <w:t>Droogte</w:t>
            </w:r>
          </w:p>
        </w:tc>
      </w:tr>
      <w:tr w:rsidR="008E5F37" w14:paraId="30BA8E13" w14:textId="77777777" w:rsidTr="00BC6606">
        <w:tc>
          <w:tcPr>
            <w:tcW w:w="2045" w:type="dxa"/>
          </w:tcPr>
          <w:p w14:paraId="021EA969" w14:textId="67FCD633" w:rsidR="008E5F37" w:rsidRPr="00D71AB6" w:rsidRDefault="008E5F37" w:rsidP="00EB7175">
            <w:pPr>
              <w:pStyle w:val="StijlStandaardSVVerdana10ptCursiefLinks-175cm"/>
              <w:rPr>
                <w:rFonts w:eastAsia="Calibri"/>
                <w:i w:val="0"/>
                <w:lang w:val="nl-BE" w:eastAsia="en-US"/>
              </w:rPr>
            </w:pPr>
            <w:r w:rsidRPr="00D71AB6">
              <w:rPr>
                <w:rFonts w:eastAsia="Calibri"/>
                <w:i w:val="0"/>
                <w:lang w:val="nl-BE" w:eastAsia="en-US"/>
              </w:rPr>
              <w:t>Antwerpen</w:t>
            </w:r>
          </w:p>
        </w:tc>
        <w:tc>
          <w:tcPr>
            <w:tcW w:w="1418" w:type="dxa"/>
          </w:tcPr>
          <w:p w14:paraId="6D55E51A" w14:textId="0733E2F0" w:rsidR="008E5F37" w:rsidRPr="00D71AB6" w:rsidRDefault="008E5F37" w:rsidP="007E2473">
            <w:pPr>
              <w:pStyle w:val="StijlStandaardSVVerdana10ptCursiefLinks-175cm"/>
              <w:jc w:val="right"/>
              <w:rPr>
                <w:rFonts w:eastAsia="Calibri"/>
                <w:i w:val="0"/>
                <w:lang w:val="nl-BE" w:eastAsia="en-US"/>
              </w:rPr>
            </w:pPr>
            <w:r w:rsidRPr="00D71AB6">
              <w:rPr>
                <w:rFonts w:eastAsia="Calibri"/>
                <w:i w:val="0"/>
                <w:lang w:val="nl-BE" w:eastAsia="en-US"/>
              </w:rPr>
              <w:t>23</w:t>
            </w:r>
          </w:p>
        </w:tc>
        <w:tc>
          <w:tcPr>
            <w:tcW w:w="1418" w:type="dxa"/>
          </w:tcPr>
          <w:p w14:paraId="0E55F7BE" w14:textId="7D814A2D" w:rsidR="008E5F37" w:rsidRPr="00D71AB6" w:rsidRDefault="008E5F37" w:rsidP="003F58AA">
            <w:pPr>
              <w:pStyle w:val="StijlStandaardSVVerdana10ptCursiefLinks-175cm"/>
              <w:jc w:val="right"/>
              <w:rPr>
                <w:rFonts w:eastAsia="Calibri"/>
                <w:i w:val="0"/>
                <w:lang w:val="nl-BE" w:eastAsia="en-US"/>
              </w:rPr>
            </w:pPr>
            <w:r w:rsidRPr="00D71AB6">
              <w:rPr>
                <w:rFonts w:eastAsia="Calibri"/>
                <w:i w:val="0"/>
                <w:lang w:val="nl-BE" w:eastAsia="en-US"/>
              </w:rPr>
              <w:t>25</w:t>
            </w:r>
          </w:p>
        </w:tc>
      </w:tr>
      <w:tr w:rsidR="008E5F37" w14:paraId="52FDE74E" w14:textId="77777777" w:rsidTr="00BC6606">
        <w:tc>
          <w:tcPr>
            <w:tcW w:w="2045" w:type="dxa"/>
          </w:tcPr>
          <w:p w14:paraId="7FE93B67" w14:textId="0F6FAAA1" w:rsidR="008E5F37" w:rsidRPr="00D71AB6" w:rsidRDefault="008E5F37" w:rsidP="00EB7175">
            <w:pPr>
              <w:pStyle w:val="StijlStandaardSVVerdana10ptCursiefLinks-175cm"/>
              <w:rPr>
                <w:rFonts w:eastAsia="Calibri"/>
                <w:i w:val="0"/>
                <w:lang w:val="nl-BE" w:eastAsia="en-US"/>
              </w:rPr>
            </w:pPr>
            <w:r w:rsidRPr="00D71AB6">
              <w:rPr>
                <w:rFonts w:eastAsia="Calibri"/>
                <w:i w:val="0"/>
                <w:lang w:val="nl-BE" w:eastAsia="en-US"/>
              </w:rPr>
              <w:t>Vlaams-Brabant</w:t>
            </w:r>
          </w:p>
        </w:tc>
        <w:tc>
          <w:tcPr>
            <w:tcW w:w="1418" w:type="dxa"/>
          </w:tcPr>
          <w:p w14:paraId="3198C9B7" w14:textId="07F1A9EF" w:rsidR="008E5F37" w:rsidRPr="00D71AB6" w:rsidRDefault="008E5F37" w:rsidP="007E2473">
            <w:pPr>
              <w:pStyle w:val="StijlStandaardSVVerdana10ptCursiefLinks-175cm"/>
              <w:jc w:val="right"/>
              <w:rPr>
                <w:rFonts w:eastAsia="Calibri"/>
                <w:i w:val="0"/>
                <w:lang w:val="nl-BE" w:eastAsia="en-US"/>
              </w:rPr>
            </w:pPr>
            <w:r w:rsidRPr="00D71AB6">
              <w:rPr>
                <w:rFonts w:eastAsia="Calibri"/>
                <w:i w:val="0"/>
                <w:lang w:val="nl-BE" w:eastAsia="en-US"/>
              </w:rPr>
              <w:t>171</w:t>
            </w:r>
          </w:p>
        </w:tc>
        <w:tc>
          <w:tcPr>
            <w:tcW w:w="1418" w:type="dxa"/>
          </w:tcPr>
          <w:p w14:paraId="281A5338" w14:textId="0FFCE301" w:rsidR="008E5F37" w:rsidRPr="00D71AB6" w:rsidRDefault="008E5F37" w:rsidP="003F58AA">
            <w:pPr>
              <w:pStyle w:val="StijlStandaardSVVerdana10ptCursiefLinks-175cm"/>
              <w:jc w:val="right"/>
              <w:rPr>
                <w:rFonts w:eastAsia="Calibri"/>
                <w:i w:val="0"/>
                <w:lang w:val="nl-BE" w:eastAsia="en-US"/>
              </w:rPr>
            </w:pPr>
            <w:r w:rsidRPr="00D71AB6">
              <w:rPr>
                <w:rFonts w:eastAsia="Calibri"/>
                <w:i w:val="0"/>
                <w:lang w:val="nl-BE" w:eastAsia="en-US"/>
              </w:rPr>
              <w:t>28</w:t>
            </w:r>
          </w:p>
        </w:tc>
      </w:tr>
      <w:tr w:rsidR="008E5F37" w14:paraId="1494E4DD" w14:textId="77777777" w:rsidTr="00BC6606">
        <w:tc>
          <w:tcPr>
            <w:tcW w:w="2045" w:type="dxa"/>
          </w:tcPr>
          <w:p w14:paraId="719F8AC0" w14:textId="24A6F538" w:rsidR="008E5F37" w:rsidRPr="00D71AB6" w:rsidRDefault="008E5F37" w:rsidP="00EB7175">
            <w:pPr>
              <w:pStyle w:val="StijlStandaardSVVerdana10ptCursiefLinks-175cm"/>
              <w:rPr>
                <w:rFonts w:eastAsia="Calibri"/>
                <w:i w:val="0"/>
                <w:lang w:val="nl-BE" w:eastAsia="en-US"/>
              </w:rPr>
            </w:pPr>
            <w:r w:rsidRPr="00D71AB6">
              <w:rPr>
                <w:rFonts w:eastAsia="Calibri"/>
                <w:i w:val="0"/>
                <w:lang w:val="nl-BE" w:eastAsia="en-US"/>
              </w:rPr>
              <w:t>West-Vlaanderen</w:t>
            </w:r>
          </w:p>
        </w:tc>
        <w:tc>
          <w:tcPr>
            <w:tcW w:w="1418" w:type="dxa"/>
          </w:tcPr>
          <w:p w14:paraId="109AEBC7" w14:textId="4A609344" w:rsidR="008E5F37" w:rsidRPr="00D71AB6" w:rsidRDefault="008E5F37" w:rsidP="007E2473">
            <w:pPr>
              <w:pStyle w:val="StijlStandaardSVVerdana10ptCursiefLinks-175cm"/>
              <w:jc w:val="right"/>
              <w:rPr>
                <w:rFonts w:eastAsia="Calibri"/>
                <w:i w:val="0"/>
                <w:lang w:val="nl-BE" w:eastAsia="en-US"/>
              </w:rPr>
            </w:pPr>
            <w:r w:rsidRPr="00D71AB6">
              <w:rPr>
                <w:rFonts w:eastAsia="Calibri"/>
                <w:i w:val="0"/>
                <w:lang w:val="nl-BE" w:eastAsia="en-US"/>
              </w:rPr>
              <w:t>40</w:t>
            </w:r>
          </w:p>
        </w:tc>
        <w:tc>
          <w:tcPr>
            <w:tcW w:w="1418" w:type="dxa"/>
          </w:tcPr>
          <w:p w14:paraId="07CCA79F" w14:textId="50B219BA" w:rsidR="008E5F37" w:rsidRPr="00D71AB6" w:rsidRDefault="008E5F37" w:rsidP="003F58AA">
            <w:pPr>
              <w:pStyle w:val="StijlStandaardSVVerdana10ptCursiefLinks-175cm"/>
              <w:jc w:val="right"/>
              <w:rPr>
                <w:rFonts w:eastAsia="Calibri"/>
                <w:i w:val="0"/>
                <w:lang w:val="nl-BE" w:eastAsia="en-US"/>
              </w:rPr>
            </w:pPr>
            <w:r w:rsidRPr="00D71AB6">
              <w:rPr>
                <w:rFonts w:eastAsia="Calibri"/>
                <w:i w:val="0"/>
                <w:lang w:val="nl-BE" w:eastAsia="en-US"/>
              </w:rPr>
              <w:t>866</w:t>
            </w:r>
          </w:p>
        </w:tc>
      </w:tr>
      <w:tr w:rsidR="008E5F37" w14:paraId="287F17C9" w14:textId="77777777" w:rsidTr="00BC6606">
        <w:tc>
          <w:tcPr>
            <w:tcW w:w="2045" w:type="dxa"/>
          </w:tcPr>
          <w:p w14:paraId="2F1CBCC4" w14:textId="0B9821D5" w:rsidR="008E5F37" w:rsidRPr="00D71AB6" w:rsidRDefault="008E5F37" w:rsidP="00EB7175">
            <w:pPr>
              <w:pStyle w:val="StijlStandaardSVVerdana10ptCursiefLinks-175cm"/>
              <w:rPr>
                <w:rFonts w:eastAsia="Calibri"/>
                <w:i w:val="0"/>
                <w:lang w:val="nl-BE" w:eastAsia="en-US"/>
              </w:rPr>
            </w:pPr>
            <w:r w:rsidRPr="00D71AB6">
              <w:rPr>
                <w:rFonts w:eastAsia="Calibri"/>
                <w:i w:val="0"/>
                <w:lang w:val="nl-BE" w:eastAsia="en-US"/>
              </w:rPr>
              <w:t>Oost-Vlaanderen</w:t>
            </w:r>
          </w:p>
        </w:tc>
        <w:tc>
          <w:tcPr>
            <w:tcW w:w="1418" w:type="dxa"/>
          </w:tcPr>
          <w:p w14:paraId="7C8273CE" w14:textId="77F95AAF" w:rsidR="008E5F37" w:rsidRPr="00D71AB6" w:rsidRDefault="008E5F37" w:rsidP="007E2473">
            <w:pPr>
              <w:pStyle w:val="StijlStandaardSVVerdana10ptCursiefLinks-175cm"/>
              <w:jc w:val="right"/>
              <w:rPr>
                <w:rFonts w:eastAsia="Calibri"/>
                <w:i w:val="0"/>
                <w:lang w:val="nl-BE" w:eastAsia="en-US"/>
              </w:rPr>
            </w:pPr>
            <w:r w:rsidRPr="00D71AB6">
              <w:rPr>
                <w:rFonts w:eastAsia="Calibri"/>
                <w:i w:val="0"/>
                <w:lang w:val="nl-BE" w:eastAsia="en-US"/>
              </w:rPr>
              <w:t>49</w:t>
            </w:r>
          </w:p>
        </w:tc>
        <w:tc>
          <w:tcPr>
            <w:tcW w:w="1418" w:type="dxa"/>
          </w:tcPr>
          <w:p w14:paraId="5B79FEA8" w14:textId="42D5D8BD" w:rsidR="008E5F37" w:rsidRPr="00D71AB6" w:rsidRDefault="008E5F37" w:rsidP="003F58AA">
            <w:pPr>
              <w:pStyle w:val="StijlStandaardSVVerdana10ptCursiefLinks-175cm"/>
              <w:jc w:val="right"/>
              <w:rPr>
                <w:rFonts w:eastAsia="Calibri"/>
                <w:i w:val="0"/>
                <w:lang w:val="nl-BE" w:eastAsia="en-US"/>
              </w:rPr>
            </w:pPr>
            <w:r w:rsidRPr="00D71AB6">
              <w:rPr>
                <w:rFonts w:eastAsia="Calibri"/>
                <w:i w:val="0"/>
                <w:lang w:val="nl-BE" w:eastAsia="en-US"/>
              </w:rPr>
              <w:t>267</w:t>
            </w:r>
          </w:p>
        </w:tc>
      </w:tr>
      <w:tr w:rsidR="008E5F37" w14:paraId="6521744E" w14:textId="77777777" w:rsidTr="00BC6606">
        <w:tc>
          <w:tcPr>
            <w:tcW w:w="2045" w:type="dxa"/>
          </w:tcPr>
          <w:p w14:paraId="2EC032AB" w14:textId="6EF0D6A9" w:rsidR="008E5F37" w:rsidRPr="00D71AB6" w:rsidRDefault="008E5F37" w:rsidP="00EB7175">
            <w:pPr>
              <w:pStyle w:val="StijlStandaardSVVerdana10ptCursiefLinks-175cm"/>
              <w:rPr>
                <w:rFonts w:eastAsia="Calibri"/>
                <w:i w:val="0"/>
                <w:lang w:val="nl-BE" w:eastAsia="en-US"/>
              </w:rPr>
            </w:pPr>
            <w:r w:rsidRPr="00D71AB6">
              <w:rPr>
                <w:rFonts w:eastAsia="Calibri"/>
                <w:i w:val="0"/>
                <w:lang w:val="nl-BE" w:eastAsia="en-US"/>
              </w:rPr>
              <w:t>Limburg</w:t>
            </w:r>
          </w:p>
        </w:tc>
        <w:tc>
          <w:tcPr>
            <w:tcW w:w="1418" w:type="dxa"/>
          </w:tcPr>
          <w:p w14:paraId="1E6489E3" w14:textId="63FCD85C" w:rsidR="008E5F37" w:rsidRPr="00D71AB6" w:rsidRDefault="008E5F37" w:rsidP="007E2473">
            <w:pPr>
              <w:pStyle w:val="StijlStandaardSVVerdana10ptCursiefLinks-175cm"/>
              <w:jc w:val="right"/>
              <w:rPr>
                <w:rFonts w:eastAsia="Calibri"/>
                <w:i w:val="0"/>
                <w:lang w:val="nl-BE" w:eastAsia="en-US"/>
              </w:rPr>
            </w:pPr>
            <w:r w:rsidRPr="00D71AB6">
              <w:rPr>
                <w:rFonts w:eastAsia="Calibri"/>
                <w:i w:val="0"/>
                <w:lang w:val="nl-BE" w:eastAsia="en-US"/>
              </w:rPr>
              <w:t>287</w:t>
            </w:r>
          </w:p>
        </w:tc>
        <w:tc>
          <w:tcPr>
            <w:tcW w:w="1418" w:type="dxa"/>
          </w:tcPr>
          <w:p w14:paraId="3AB7F512" w14:textId="20E890A5" w:rsidR="008E5F37" w:rsidRPr="00D71AB6" w:rsidRDefault="008E5F37" w:rsidP="003F58AA">
            <w:pPr>
              <w:pStyle w:val="StijlStandaardSVVerdana10ptCursiefLinks-175cm"/>
              <w:jc w:val="right"/>
              <w:rPr>
                <w:rFonts w:eastAsia="Calibri"/>
                <w:i w:val="0"/>
                <w:lang w:val="nl-BE" w:eastAsia="en-US"/>
              </w:rPr>
            </w:pPr>
            <w:r w:rsidRPr="00D71AB6">
              <w:rPr>
                <w:rFonts w:eastAsia="Calibri"/>
                <w:i w:val="0"/>
                <w:lang w:val="nl-BE" w:eastAsia="en-US"/>
              </w:rPr>
              <w:t>9</w:t>
            </w:r>
          </w:p>
        </w:tc>
      </w:tr>
    </w:tbl>
    <w:p w14:paraId="5D71C8D8" w14:textId="77777777" w:rsidR="005B14B9" w:rsidRDefault="005B14B9" w:rsidP="005B14B9">
      <w:pPr>
        <w:pStyle w:val="StijlStandaardSVVerdana10ptCursiefLinks-175cm"/>
        <w:ind w:left="360"/>
        <w:rPr>
          <w:rFonts w:eastAsia="Calibri"/>
          <w:i w:val="0"/>
          <w:u w:val="single"/>
          <w:lang w:val="nl-BE" w:eastAsia="en-US"/>
        </w:rPr>
      </w:pPr>
    </w:p>
    <w:p w14:paraId="1FD9ECDB" w14:textId="35FE4633" w:rsidR="00005A73" w:rsidRPr="00D92DAB" w:rsidRDefault="00F8534A" w:rsidP="00D92DAB">
      <w:pPr>
        <w:pStyle w:val="StijlStandaardSVVerdana10ptCursiefLinks-175cm"/>
        <w:numPr>
          <w:ilvl w:val="0"/>
          <w:numId w:val="50"/>
        </w:numPr>
        <w:rPr>
          <w:rFonts w:eastAsia="Calibri"/>
          <w:i w:val="0"/>
          <w:lang w:val="nl-BE" w:eastAsia="en-US"/>
        </w:rPr>
      </w:pPr>
      <w:r>
        <w:rPr>
          <w:i w:val="0"/>
          <w:iCs w:val="0"/>
        </w:rPr>
        <w:t>134</w:t>
      </w:r>
      <w:r w:rsidR="00541039" w:rsidRPr="00D92DAB">
        <w:rPr>
          <w:rFonts w:eastAsia="Calibri"/>
          <w:i w:val="0"/>
          <w:lang w:val="nl-BE" w:eastAsia="en-US"/>
        </w:rPr>
        <w:t>.</w:t>
      </w:r>
    </w:p>
    <w:p w14:paraId="76F10F23" w14:textId="77777777" w:rsidR="00005A73" w:rsidRPr="00B2190F" w:rsidRDefault="00005A73" w:rsidP="00005A73">
      <w:pPr>
        <w:pStyle w:val="StijlStandaardSVVerdana10ptCursiefLinks-175cm"/>
        <w:rPr>
          <w:rFonts w:eastAsia="Calibri"/>
          <w:i w:val="0"/>
          <w:u w:val="single"/>
          <w:lang w:val="nl-BE" w:eastAsia="en-US"/>
        </w:rPr>
      </w:pPr>
    </w:p>
    <w:sectPr w:rsidR="00005A73" w:rsidRPr="00B2190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FF8"/>
    <w:multiLevelType w:val="hybridMultilevel"/>
    <w:tmpl w:val="4B5697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02C8"/>
    <w:multiLevelType w:val="hybridMultilevel"/>
    <w:tmpl w:val="626059DC"/>
    <w:lvl w:ilvl="0" w:tplc="39F8565C">
      <w:start w:val="1"/>
      <w:numFmt w:val="lowerLetter"/>
      <w:lvlText w:val="%1)"/>
      <w:lvlJc w:val="lef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14050"/>
    <w:multiLevelType w:val="hybridMultilevel"/>
    <w:tmpl w:val="116A68AA"/>
    <w:lvl w:ilvl="0" w:tplc="5712D2B6">
      <w:start w:val="2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264070"/>
    <w:multiLevelType w:val="hybridMultilevel"/>
    <w:tmpl w:val="460473E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76A2"/>
    <w:multiLevelType w:val="hybridMultilevel"/>
    <w:tmpl w:val="DC26268C"/>
    <w:lvl w:ilvl="0" w:tplc="654EC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F42D7"/>
    <w:multiLevelType w:val="hybridMultilevel"/>
    <w:tmpl w:val="6BC6134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8464C"/>
    <w:multiLevelType w:val="hybridMultilevel"/>
    <w:tmpl w:val="A8343BCE"/>
    <w:lvl w:ilvl="0" w:tplc="081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B6889"/>
    <w:multiLevelType w:val="hybridMultilevel"/>
    <w:tmpl w:val="1C4844E6"/>
    <w:lvl w:ilvl="0" w:tplc="46C67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F608D"/>
    <w:multiLevelType w:val="hybridMultilevel"/>
    <w:tmpl w:val="56B03800"/>
    <w:lvl w:ilvl="0" w:tplc="40241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ED1787"/>
    <w:multiLevelType w:val="hybridMultilevel"/>
    <w:tmpl w:val="8BA4A45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90BB5"/>
    <w:multiLevelType w:val="hybridMultilevel"/>
    <w:tmpl w:val="7076FE80"/>
    <w:lvl w:ilvl="0" w:tplc="3718F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F621E7"/>
    <w:multiLevelType w:val="hybridMultilevel"/>
    <w:tmpl w:val="372AC082"/>
    <w:lvl w:ilvl="0" w:tplc="5032E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3654C"/>
    <w:multiLevelType w:val="hybridMultilevel"/>
    <w:tmpl w:val="DDD262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C5179"/>
    <w:multiLevelType w:val="hybridMultilevel"/>
    <w:tmpl w:val="6AF011A4"/>
    <w:lvl w:ilvl="0" w:tplc="D334ED4C">
      <w:start w:val="1"/>
      <w:numFmt w:val="lowerLetter"/>
      <w:lvlText w:val="%1)"/>
      <w:lvlJc w:val="lef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9458C6"/>
    <w:multiLevelType w:val="hybridMultilevel"/>
    <w:tmpl w:val="FAFEAD46"/>
    <w:lvl w:ilvl="0" w:tplc="B96A9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683006"/>
    <w:multiLevelType w:val="hybridMultilevel"/>
    <w:tmpl w:val="4956C94C"/>
    <w:lvl w:ilvl="0" w:tplc="80E42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EF68E3"/>
    <w:multiLevelType w:val="hybridMultilevel"/>
    <w:tmpl w:val="E1ECCEDA"/>
    <w:lvl w:ilvl="0" w:tplc="FB965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885BA0"/>
    <w:multiLevelType w:val="hybridMultilevel"/>
    <w:tmpl w:val="43E8826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E81BFF"/>
    <w:multiLevelType w:val="hybridMultilevel"/>
    <w:tmpl w:val="73BEABD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350DF"/>
    <w:multiLevelType w:val="hybridMultilevel"/>
    <w:tmpl w:val="FC5C20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01F13"/>
    <w:multiLevelType w:val="hybridMultilevel"/>
    <w:tmpl w:val="9E20B492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D1120"/>
    <w:multiLevelType w:val="hybridMultilevel"/>
    <w:tmpl w:val="6ED8F6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671E6"/>
    <w:multiLevelType w:val="hybridMultilevel"/>
    <w:tmpl w:val="2430AD6A"/>
    <w:lvl w:ilvl="0" w:tplc="6F4C18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12B73"/>
    <w:multiLevelType w:val="hybridMultilevel"/>
    <w:tmpl w:val="68ACFC40"/>
    <w:lvl w:ilvl="0" w:tplc="05E68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A54615"/>
    <w:multiLevelType w:val="hybridMultilevel"/>
    <w:tmpl w:val="A4CEE6E8"/>
    <w:lvl w:ilvl="0" w:tplc="E7007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E5394F"/>
    <w:multiLevelType w:val="hybridMultilevel"/>
    <w:tmpl w:val="B9E655F0"/>
    <w:lvl w:ilvl="0" w:tplc="D334ED4C">
      <w:start w:val="1"/>
      <w:numFmt w:val="lowerLetter"/>
      <w:lvlText w:val="%1)"/>
      <w:lvlJc w:val="lef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211377"/>
    <w:multiLevelType w:val="hybridMultilevel"/>
    <w:tmpl w:val="EB607152"/>
    <w:lvl w:ilvl="0" w:tplc="29C0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4B7677"/>
    <w:multiLevelType w:val="hybridMultilevel"/>
    <w:tmpl w:val="10F49E5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A161E"/>
    <w:multiLevelType w:val="hybridMultilevel"/>
    <w:tmpl w:val="A0CC52F0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F96FEE"/>
    <w:multiLevelType w:val="hybridMultilevel"/>
    <w:tmpl w:val="9AD671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BE5ABC"/>
    <w:multiLevelType w:val="hybridMultilevel"/>
    <w:tmpl w:val="F2C6527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2D22B7"/>
    <w:multiLevelType w:val="hybridMultilevel"/>
    <w:tmpl w:val="0DEC73E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D028D"/>
    <w:multiLevelType w:val="hybridMultilevel"/>
    <w:tmpl w:val="3168E77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713CD"/>
    <w:multiLevelType w:val="hybridMultilevel"/>
    <w:tmpl w:val="DD6E73F2"/>
    <w:lvl w:ilvl="0" w:tplc="DFCC1F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19302E"/>
    <w:multiLevelType w:val="hybridMultilevel"/>
    <w:tmpl w:val="1BEEF61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6C7144"/>
    <w:multiLevelType w:val="hybridMultilevel"/>
    <w:tmpl w:val="A2BED892"/>
    <w:lvl w:ilvl="0" w:tplc="01EAA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4204B4"/>
    <w:multiLevelType w:val="hybridMultilevel"/>
    <w:tmpl w:val="47F042DC"/>
    <w:lvl w:ilvl="0" w:tplc="C8620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E12835"/>
    <w:multiLevelType w:val="hybridMultilevel"/>
    <w:tmpl w:val="7CD45E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10B23"/>
    <w:multiLevelType w:val="hybridMultilevel"/>
    <w:tmpl w:val="512EB1B2"/>
    <w:lvl w:ilvl="0" w:tplc="0813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7057DAC"/>
    <w:multiLevelType w:val="hybridMultilevel"/>
    <w:tmpl w:val="F3A6C9E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47081"/>
    <w:multiLevelType w:val="hybridMultilevel"/>
    <w:tmpl w:val="2CD8DD8E"/>
    <w:lvl w:ilvl="0" w:tplc="7BD61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CF31AC"/>
    <w:multiLevelType w:val="hybridMultilevel"/>
    <w:tmpl w:val="DAEE71AE"/>
    <w:lvl w:ilvl="0" w:tplc="0813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60F7A92"/>
    <w:multiLevelType w:val="hybridMultilevel"/>
    <w:tmpl w:val="61AC631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F532F4"/>
    <w:multiLevelType w:val="hybridMultilevel"/>
    <w:tmpl w:val="23EC6F3E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9F7523"/>
    <w:multiLevelType w:val="multilevel"/>
    <w:tmpl w:val="E1CE57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14FD8"/>
    <w:multiLevelType w:val="hybridMultilevel"/>
    <w:tmpl w:val="FDF8BE7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CF64FF"/>
    <w:multiLevelType w:val="hybridMultilevel"/>
    <w:tmpl w:val="34AE4B4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AC58F6"/>
    <w:multiLevelType w:val="hybridMultilevel"/>
    <w:tmpl w:val="3FBEDBB8"/>
    <w:lvl w:ilvl="0" w:tplc="9E6630F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8"/>
  </w:num>
  <w:num w:numId="5">
    <w:abstractNumId w:val="40"/>
  </w:num>
  <w:num w:numId="6">
    <w:abstractNumId w:val="1"/>
  </w:num>
  <w:num w:numId="7">
    <w:abstractNumId w:val="37"/>
  </w:num>
  <w:num w:numId="8">
    <w:abstractNumId w:val="6"/>
  </w:num>
  <w:num w:numId="9">
    <w:abstractNumId w:val="32"/>
  </w:num>
  <w:num w:numId="10">
    <w:abstractNumId w:val="16"/>
  </w:num>
  <w:num w:numId="11">
    <w:abstractNumId w:val="21"/>
  </w:num>
  <w:num w:numId="12">
    <w:abstractNumId w:val="25"/>
  </w:num>
  <w:num w:numId="13">
    <w:abstractNumId w:val="13"/>
  </w:num>
  <w:num w:numId="14">
    <w:abstractNumId w:val="47"/>
  </w:num>
  <w:num w:numId="15">
    <w:abstractNumId w:val="31"/>
  </w:num>
  <w:num w:numId="16">
    <w:abstractNumId w:val="36"/>
  </w:num>
  <w:num w:numId="17">
    <w:abstractNumId w:val="26"/>
  </w:num>
  <w:num w:numId="18">
    <w:abstractNumId w:val="24"/>
  </w:num>
  <w:num w:numId="19">
    <w:abstractNumId w:val="27"/>
  </w:num>
  <w:num w:numId="20">
    <w:abstractNumId w:val="42"/>
  </w:num>
  <w:num w:numId="21">
    <w:abstractNumId w:val="43"/>
  </w:num>
  <w:num w:numId="22">
    <w:abstractNumId w:val="17"/>
  </w:num>
  <w:num w:numId="23">
    <w:abstractNumId w:val="11"/>
  </w:num>
  <w:num w:numId="24">
    <w:abstractNumId w:val="39"/>
  </w:num>
  <w:num w:numId="25">
    <w:abstractNumId w:val="38"/>
  </w:num>
  <w:num w:numId="26">
    <w:abstractNumId w:val="45"/>
  </w:num>
  <w:num w:numId="27">
    <w:abstractNumId w:val="3"/>
  </w:num>
  <w:num w:numId="28">
    <w:abstractNumId w:val="46"/>
  </w:num>
  <w:num w:numId="29">
    <w:abstractNumId w:val="10"/>
  </w:num>
  <w:num w:numId="30">
    <w:abstractNumId w:val="2"/>
  </w:num>
  <w:num w:numId="31">
    <w:abstractNumId w:val="0"/>
  </w:num>
  <w:num w:numId="32">
    <w:abstractNumId w:val="35"/>
  </w:num>
  <w:num w:numId="33">
    <w:abstractNumId w:val="28"/>
  </w:num>
  <w:num w:numId="34">
    <w:abstractNumId w:val="41"/>
  </w:num>
  <w:num w:numId="35">
    <w:abstractNumId w:val="8"/>
  </w:num>
  <w:num w:numId="36">
    <w:abstractNumId w:val="15"/>
  </w:num>
  <w:num w:numId="37">
    <w:abstractNumId w:val="4"/>
  </w:num>
  <w:num w:numId="38">
    <w:abstractNumId w:val="20"/>
  </w:num>
  <w:num w:numId="39">
    <w:abstractNumId w:val="44"/>
  </w:num>
  <w:num w:numId="40">
    <w:abstractNumId w:val="9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34"/>
  </w:num>
  <w:num w:numId="44">
    <w:abstractNumId w:val="14"/>
  </w:num>
  <w:num w:numId="45">
    <w:abstractNumId w:val="33"/>
  </w:num>
  <w:num w:numId="46">
    <w:abstractNumId w:val="12"/>
  </w:num>
  <w:num w:numId="47">
    <w:abstractNumId w:val="22"/>
  </w:num>
  <w:num w:numId="48">
    <w:abstractNumId w:val="29"/>
  </w:num>
  <w:num w:numId="49">
    <w:abstractNumId w:val="7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DD5367"/>
    <w:rsid w:val="00005A73"/>
    <w:rsid w:val="00012A20"/>
    <w:rsid w:val="0001640B"/>
    <w:rsid w:val="000441F9"/>
    <w:rsid w:val="00055182"/>
    <w:rsid w:val="00064DC3"/>
    <w:rsid w:val="00064F7F"/>
    <w:rsid w:val="0006530E"/>
    <w:rsid w:val="00067E81"/>
    <w:rsid w:val="00086CB6"/>
    <w:rsid w:val="000A41AA"/>
    <w:rsid w:val="000A4FF4"/>
    <w:rsid w:val="000A7F61"/>
    <w:rsid w:val="000B7E0E"/>
    <w:rsid w:val="000C271D"/>
    <w:rsid w:val="000C426D"/>
    <w:rsid w:val="000E7DDA"/>
    <w:rsid w:val="000F4B3F"/>
    <w:rsid w:val="000F58B3"/>
    <w:rsid w:val="001077A6"/>
    <w:rsid w:val="00126819"/>
    <w:rsid w:val="00132A27"/>
    <w:rsid w:val="00137474"/>
    <w:rsid w:val="001430FD"/>
    <w:rsid w:val="001462F9"/>
    <w:rsid w:val="0015257A"/>
    <w:rsid w:val="00171223"/>
    <w:rsid w:val="00173D06"/>
    <w:rsid w:val="00173E62"/>
    <w:rsid w:val="00190ED7"/>
    <w:rsid w:val="00195865"/>
    <w:rsid w:val="001A2D80"/>
    <w:rsid w:val="001A3225"/>
    <w:rsid w:val="001B2F27"/>
    <w:rsid w:val="001B5919"/>
    <w:rsid w:val="001B70FB"/>
    <w:rsid w:val="001C5098"/>
    <w:rsid w:val="001C6F2D"/>
    <w:rsid w:val="001F238C"/>
    <w:rsid w:val="001F341C"/>
    <w:rsid w:val="00203A6C"/>
    <w:rsid w:val="00203EA5"/>
    <w:rsid w:val="00210519"/>
    <w:rsid w:val="002172BD"/>
    <w:rsid w:val="0022435E"/>
    <w:rsid w:val="002302FF"/>
    <w:rsid w:val="00232AFA"/>
    <w:rsid w:val="00234F0E"/>
    <w:rsid w:val="00261542"/>
    <w:rsid w:val="00270462"/>
    <w:rsid w:val="00270D1D"/>
    <w:rsid w:val="00271E7A"/>
    <w:rsid w:val="0029117D"/>
    <w:rsid w:val="002B1E96"/>
    <w:rsid w:val="002B2D13"/>
    <w:rsid w:val="002B5355"/>
    <w:rsid w:val="002D607F"/>
    <w:rsid w:val="002E7343"/>
    <w:rsid w:val="002E7735"/>
    <w:rsid w:val="002F481B"/>
    <w:rsid w:val="002F4FD8"/>
    <w:rsid w:val="003000B9"/>
    <w:rsid w:val="00300F78"/>
    <w:rsid w:val="00315CE0"/>
    <w:rsid w:val="003171DC"/>
    <w:rsid w:val="00321DA3"/>
    <w:rsid w:val="00335752"/>
    <w:rsid w:val="003363D2"/>
    <w:rsid w:val="003417C0"/>
    <w:rsid w:val="0034556E"/>
    <w:rsid w:val="00345921"/>
    <w:rsid w:val="00351EEA"/>
    <w:rsid w:val="00360919"/>
    <w:rsid w:val="00373580"/>
    <w:rsid w:val="00382E32"/>
    <w:rsid w:val="003A616B"/>
    <w:rsid w:val="003B5D49"/>
    <w:rsid w:val="003B778C"/>
    <w:rsid w:val="003D04B3"/>
    <w:rsid w:val="003D18D1"/>
    <w:rsid w:val="003D247A"/>
    <w:rsid w:val="003E3B0F"/>
    <w:rsid w:val="003E789E"/>
    <w:rsid w:val="003F30D5"/>
    <w:rsid w:val="003F58AA"/>
    <w:rsid w:val="00415591"/>
    <w:rsid w:val="00415F20"/>
    <w:rsid w:val="00420C0B"/>
    <w:rsid w:val="00421C5D"/>
    <w:rsid w:val="004541CC"/>
    <w:rsid w:val="00455A52"/>
    <w:rsid w:val="004667A6"/>
    <w:rsid w:val="00466B6A"/>
    <w:rsid w:val="00473F2D"/>
    <w:rsid w:val="00481CC5"/>
    <w:rsid w:val="00493AF3"/>
    <w:rsid w:val="004A1727"/>
    <w:rsid w:val="004B49A0"/>
    <w:rsid w:val="004C2D7D"/>
    <w:rsid w:val="004E2591"/>
    <w:rsid w:val="004E5168"/>
    <w:rsid w:val="004F421F"/>
    <w:rsid w:val="00500262"/>
    <w:rsid w:val="00505F00"/>
    <w:rsid w:val="00513DDB"/>
    <w:rsid w:val="00520411"/>
    <w:rsid w:val="005254BA"/>
    <w:rsid w:val="0053058E"/>
    <w:rsid w:val="00541039"/>
    <w:rsid w:val="005473E5"/>
    <w:rsid w:val="005625B1"/>
    <w:rsid w:val="0057443C"/>
    <w:rsid w:val="00580690"/>
    <w:rsid w:val="00585F4D"/>
    <w:rsid w:val="0059595C"/>
    <w:rsid w:val="005A32C0"/>
    <w:rsid w:val="005A3642"/>
    <w:rsid w:val="005A5551"/>
    <w:rsid w:val="005B14B9"/>
    <w:rsid w:val="005B6E3A"/>
    <w:rsid w:val="005B74CC"/>
    <w:rsid w:val="005D59AB"/>
    <w:rsid w:val="005E0043"/>
    <w:rsid w:val="005E574E"/>
    <w:rsid w:val="005E63C8"/>
    <w:rsid w:val="005F04F1"/>
    <w:rsid w:val="005F397D"/>
    <w:rsid w:val="005F48AB"/>
    <w:rsid w:val="00601E07"/>
    <w:rsid w:val="0060314D"/>
    <w:rsid w:val="006303E7"/>
    <w:rsid w:val="00631A06"/>
    <w:rsid w:val="00642B3B"/>
    <w:rsid w:val="0065583D"/>
    <w:rsid w:val="00664D91"/>
    <w:rsid w:val="00672066"/>
    <w:rsid w:val="006A64BE"/>
    <w:rsid w:val="006B1F6F"/>
    <w:rsid w:val="006B3449"/>
    <w:rsid w:val="006B6FC7"/>
    <w:rsid w:val="006C7856"/>
    <w:rsid w:val="006D2F42"/>
    <w:rsid w:val="006E0CA7"/>
    <w:rsid w:val="006F1471"/>
    <w:rsid w:val="0070062F"/>
    <w:rsid w:val="0070574F"/>
    <w:rsid w:val="00706136"/>
    <w:rsid w:val="00722346"/>
    <w:rsid w:val="00742347"/>
    <w:rsid w:val="00742AC7"/>
    <w:rsid w:val="00745658"/>
    <w:rsid w:val="007467E6"/>
    <w:rsid w:val="00750419"/>
    <w:rsid w:val="00781C03"/>
    <w:rsid w:val="00781D5A"/>
    <w:rsid w:val="00783A05"/>
    <w:rsid w:val="00787FA6"/>
    <w:rsid w:val="007A12E7"/>
    <w:rsid w:val="007A4E80"/>
    <w:rsid w:val="007B0657"/>
    <w:rsid w:val="007B3CDF"/>
    <w:rsid w:val="007C1D7E"/>
    <w:rsid w:val="007E2473"/>
    <w:rsid w:val="007E5C02"/>
    <w:rsid w:val="007E719C"/>
    <w:rsid w:val="007F0717"/>
    <w:rsid w:val="007F0EA5"/>
    <w:rsid w:val="007F6668"/>
    <w:rsid w:val="00817B5E"/>
    <w:rsid w:val="00823C0B"/>
    <w:rsid w:val="008361EB"/>
    <w:rsid w:val="00861715"/>
    <w:rsid w:val="00874E48"/>
    <w:rsid w:val="00886BE2"/>
    <w:rsid w:val="008B6AB1"/>
    <w:rsid w:val="008D1FB4"/>
    <w:rsid w:val="008E3424"/>
    <w:rsid w:val="008E5F37"/>
    <w:rsid w:val="008E6544"/>
    <w:rsid w:val="008E7338"/>
    <w:rsid w:val="00902173"/>
    <w:rsid w:val="00904E57"/>
    <w:rsid w:val="00924896"/>
    <w:rsid w:val="00924B25"/>
    <w:rsid w:val="009361F5"/>
    <w:rsid w:val="00944E9B"/>
    <w:rsid w:val="00947D0D"/>
    <w:rsid w:val="00957355"/>
    <w:rsid w:val="00967BF3"/>
    <w:rsid w:val="00977B99"/>
    <w:rsid w:val="00983481"/>
    <w:rsid w:val="00983A4E"/>
    <w:rsid w:val="009955FA"/>
    <w:rsid w:val="00997280"/>
    <w:rsid w:val="009A280C"/>
    <w:rsid w:val="009A78F7"/>
    <w:rsid w:val="009B356A"/>
    <w:rsid w:val="009B58FE"/>
    <w:rsid w:val="009C6EA4"/>
    <w:rsid w:val="009D5552"/>
    <w:rsid w:val="009E19B6"/>
    <w:rsid w:val="009E76C9"/>
    <w:rsid w:val="009F4ECF"/>
    <w:rsid w:val="00A00A1E"/>
    <w:rsid w:val="00A20984"/>
    <w:rsid w:val="00A21DB2"/>
    <w:rsid w:val="00A24827"/>
    <w:rsid w:val="00A24E12"/>
    <w:rsid w:val="00A27A61"/>
    <w:rsid w:val="00A31093"/>
    <w:rsid w:val="00A32653"/>
    <w:rsid w:val="00A37B6F"/>
    <w:rsid w:val="00A4399E"/>
    <w:rsid w:val="00A44174"/>
    <w:rsid w:val="00A6046C"/>
    <w:rsid w:val="00A60B41"/>
    <w:rsid w:val="00A72674"/>
    <w:rsid w:val="00A92D6D"/>
    <w:rsid w:val="00AA2C3F"/>
    <w:rsid w:val="00AA41C8"/>
    <w:rsid w:val="00AD1932"/>
    <w:rsid w:val="00AD30E3"/>
    <w:rsid w:val="00AD3DA8"/>
    <w:rsid w:val="00AF41AE"/>
    <w:rsid w:val="00AF5F1A"/>
    <w:rsid w:val="00B047B0"/>
    <w:rsid w:val="00B100FB"/>
    <w:rsid w:val="00B10296"/>
    <w:rsid w:val="00B11BB1"/>
    <w:rsid w:val="00B13FC4"/>
    <w:rsid w:val="00B14B87"/>
    <w:rsid w:val="00B2190F"/>
    <w:rsid w:val="00B23CE7"/>
    <w:rsid w:val="00B279B8"/>
    <w:rsid w:val="00B27DA0"/>
    <w:rsid w:val="00B31818"/>
    <w:rsid w:val="00B35491"/>
    <w:rsid w:val="00B4225E"/>
    <w:rsid w:val="00B44498"/>
    <w:rsid w:val="00B5153E"/>
    <w:rsid w:val="00B60B11"/>
    <w:rsid w:val="00B623F1"/>
    <w:rsid w:val="00B646EE"/>
    <w:rsid w:val="00B80A96"/>
    <w:rsid w:val="00B9022E"/>
    <w:rsid w:val="00BA0247"/>
    <w:rsid w:val="00BA2445"/>
    <w:rsid w:val="00BC6606"/>
    <w:rsid w:val="00BC7D42"/>
    <w:rsid w:val="00BD4970"/>
    <w:rsid w:val="00BE3E49"/>
    <w:rsid w:val="00BF2776"/>
    <w:rsid w:val="00BF7478"/>
    <w:rsid w:val="00C14DBD"/>
    <w:rsid w:val="00C166F4"/>
    <w:rsid w:val="00C16FCD"/>
    <w:rsid w:val="00C209A4"/>
    <w:rsid w:val="00C21DC0"/>
    <w:rsid w:val="00C315A3"/>
    <w:rsid w:val="00C31ABE"/>
    <w:rsid w:val="00C51834"/>
    <w:rsid w:val="00C6214E"/>
    <w:rsid w:val="00C67696"/>
    <w:rsid w:val="00CA2891"/>
    <w:rsid w:val="00CB588C"/>
    <w:rsid w:val="00CB7131"/>
    <w:rsid w:val="00CC2ED6"/>
    <w:rsid w:val="00CC4134"/>
    <w:rsid w:val="00CD2AB2"/>
    <w:rsid w:val="00CD3DE3"/>
    <w:rsid w:val="00CD6356"/>
    <w:rsid w:val="00CE2027"/>
    <w:rsid w:val="00CE6F7B"/>
    <w:rsid w:val="00D03BA2"/>
    <w:rsid w:val="00D06CA2"/>
    <w:rsid w:val="00D27687"/>
    <w:rsid w:val="00D27BB2"/>
    <w:rsid w:val="00D32CB3"/>
    <w:rsid w:val="00D37660"/>
    <w:rsid w:val="00D43766"/>
    <w:rsid w:val="00D472B3"/>
    <w:rsid w:val="00D51130"/>
    <w:rsid w:val="00D672C3"/>
    <w:rsid w:val="00D71413"/>
    <w:rsid w:val="00D71AB6"/>
    <w:rsid w:val="00D80A6F"/>
    <w:rsid w:val="00D92DAB"/>
    <w:rsid w:val="00D9685F"/>
    <w:rsid w:val="00DA72CF"/>
    <w:rsid w:val="00DB482A"/>
    <w:rsid w:val="00DB673E"/>
    <w:rsid w:val="00DC0D5E"/>
    <w:rsid w:val="00DC3C37"/>
    <w:rsid w:val="00DC5DD1"/>
    <w:rsid w:val="00DC714F"/>
    <w:rsid w:val="00DD50FC"/>
    <w:rsid w:val="00DD5367"/>
    <w:rsid w:val="00DD76B0"/>
    <w:rsid w:val="00DE0C24"/>
    <w:rsid w:val="00DE624A"/>
    <w:rsid w:val="00E02696"/>
    <w:rsid w:val="00E052E9"/>
    <w:rsid w:val="00E06C91"/>
    <w:rsid w:val="00E07373"/>
    <w:rsid w:val="00E14FDA"/>
    <w:rsid w:val="00E21FDB"/>
    <w:rsid w:val="00E27486"/>
    <w:rsid w:val="00E45697"/>
    <w:rsid w:val="00E539B5"/>
    <w:rsid w:val="00E679B2"/>
    <w:rsid w:val="00E73FFE"/>
    <w:rsid w:val="00E860D9"/>
    <w:rsid w:val="00E90ED6"/>
    <w:rsid w:val="00E94B80"/>
    <w:rsid w:val="00E978A5"/>
    <w:rsid w:val="00EA0CB5"/>
    <w:rsid w:val="00EB3FE1"/>
    <w:rsid w:val="00EB53E2"/>
    <w:rsid w:val="00EB7175"/>
    <w:rsid w:val="00EC5F7D"/>
    <w:rsid w:val="00ED14C4"/>
    <w:rsid w:val="00ED3021"/>
    <w:rsid w:val="00ED6112"/>
    <w:rsid w:val="00ED6909"/>
    <w:rsid w:val="00ED6979"/>
    <w:rsid w:val="00EE2FB2"/>
    <w:rsid w:val="00EF5548"/>
    <w:rsid w:val="00EF648D"/>
    <w:rsid w:val="00EF7B88"/>
    <w:rsid w:val="00F07FE9"/>
    <w:rsid w:val="00F13DCB"/>
    <w:rsid w:val="00F1544B"/>
    <w:rsid w:val="00F1689C"/>
    <w:rsid w:val="00F21D12"/>
    <w:rsid w:val="00F30ECA"/>
    <w:rsid w:val="00F3771F"/>
    <w:rsid w:val="00F4647D"/>
    <w:rsid w:val="00F515B1"/>
    <w:rsid w:val="00F515F5"/>
    <w:rsid w:val="00F54A8D"/>
    <w:rsid w:val="00F612DA"/>
    <w:rsid w:val="00F743ED"/>
    <w:rsid w:val="00F8534A"/>
    <w:rsid w:val="00FA037A"/>
    <w:rsid w:val="00FA32CF"/>
    <w:rsid w:val="00FA5CAE"/>
    <w:rsid w:val="00FB041A"/>
    <w:rsid w:val="00FB6C08"/>
    <w:rsid w:val="00FC0F73"/>
    <w:rsid w:val="00FC3157"/>
    <w:rsid w:val="00FD423B"/>
    <w:rsid w:val="00FD7018"/>
    <w:rsid w:val="00FE0927"/>
    <w:rsid w:val="00FE16E5"/>
    <w:rsid w:val="00FF57FF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168B"/>
  <w15:docId w15:val="{F3B6A9B9-84DC-4CE0-B889-7D09A13B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D5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VVlaamsParlement">
    <w:name w:val="SV Vlaams Parlement"/>
    <w:basedOn w:val="Standaard"/>
    <w:rsid w:val="00DD5367"/>
    <w:pPr>
      <w:jc w:val="both"/>
    </w:pPr>
    <w:rPr>
      <w:b/>
      <w:smallCaps/>
      <w:sz w:val="22"/>
    </w:rPr>
  </w:style>
  <w:style w:type="paragraph" w:customStyle="1" w:styleId="StandaardSV">
    <w:name w:val="Standaard SV"/>
    <w:basedOn w:val="Standaard"/>
    <w:rsid w:val="00DD5367"/>
    <w:pPr>
      <w:jc w:val="both"/>
    </w:pPr>
    <w:rPr>
      <w:sz w:val="22"/>
    </w:rPr>
  </w:style>
  <w:style w:type="paragraph" w:styleId="Lijstalinea">
    <w:name w:val="List Paragraph"/>
    <w:basedOn w:val="Standaard"/>
    <w:uiPriority w:val="34"/>
    <w:qFormat/>
    <w:rsid w:val="00B11BB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37B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7B6F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StijlStandaardSVVerdana10ptCursiefLinks-175cm">
    <w:name w:val="Stijl Standaard SV + Verdana 10 pt Cursief Links:  -175 cm"/>
    <w:basedOn w:val="StandaardSV"/>
    <w:rsid w:val="00FC3157"/>
    <w:rPr>
      <w:rFonts w:ascii="Verdana" w:hAnsi="Verdana"/>
      <w:i/>
      <w:iCs/>
      <w:sz w:val="20"/>
    </w:rPr>
  </w:style>
  <w:style w:type="table" w:styleId="Tabelraster">
    <w:name w:val="Table Grid"/>
    <w:basedOn w:val="Standaardtabel"/>
    <w:uiPriority w:val="59"/>
    <w:rsid w:val="005B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0F4B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4B3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4B3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4B3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4B3F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E6CBE85F4A541B6065C4C502CA242" ma:contentTypeVersion="0" ma:contentTypeDescription="Een nieuw document maken." ma:contentTypeScope="" ma:versionID="45e694144a011384a9d4e501fa3cf9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DC31-0739-4C15-B076-F1A0253F634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F848E8-83C4-405D-ACF5-7F900BF24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7351FB-3E04-4A04-A376-B9B4463F06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03BB0-45DF-4A54-BFCC-D592F3A4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Parlement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Bockstal</dc:creator>
  <cp:lastModifiedBy>DE SMEDT, Els (kabinet Schauvliege)</cp:lastModifiedBy>
  <cp:revision>3</cp:revision>
  <cp:lastPrinted>2014-08-28T11:14:00Z</cp:lastPrinted>
  <dcterms:created xsi:type="dcterms:W3CDTF">2018-11-09T09:00:00Z</dcterms:created>
  <dcterms:modified xsi:type="dcterms:W3CDTF">2018-11-09T09:00:00Z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0x01010094FE6CBE85F4A541B6065C4C502CA242</vt:lpwstr>
  </property>
  <property fmtid="{D5CDD505-2E9C-101B-9397-08002B2CF9AE}" pid="3" name="_dlc_DocIdItemGuid">
    <vt:lpwstr>d3a63dee-b071-4b13-999c-a217d26cd684</vt:lpwstr>
  </property>
</Properties>
</file>