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16D7B68" w14:textId="41182452" w:rsidR="00A40AA4" w:rsidRPr="004B1144" w:rsidRDefault="00A40AA4" w:rsidP="008032DA">
      <w:pPr>
        <w:pStyle w:val="Titre1"/>
        <w:jc w:val="center"/>
      </w:pPr>
      <w:bookmarkStart w:id="0" w:name="_Toc446319072"/>
      <w:r w:rsidRPr="004B1144">
        <w:drawing>
          <wp:anchor distT="0" distB="0" distL="114300" distR="114300" simplePos="0" relativeHeight="251659264" behindDoc="0" locked="0" layoutInCell="1" allowOverlap="1" wp14:anchorId="5C5518EF" wp14:editId="36620697">
            <wp:simplePos x="0" y="0"/>
            <wp:positionH relativeFrom="column">
              <wp:posOffset>-25231</wp:posOffset>
            </wp:positionH>
            <wp:positionV relativeFrom="page">
              <wp:posOffset>247966</wp:posOffset>
            </wp:positionV>
            <wp:extent cx="1887220" cy="1026795"/>
            <wp:effectExtent l="0" t="0" r="0" b="1905"/>
            <wp:wrapSquare wrapText="bothSides"/>
            <wp:docPr id="18" name="Picture 366" descr="Logo-C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66" descr="Logo-CP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7220" cy="1026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1144">
        <w:rPr>
          <w:caps w:val="0"/>
        </w:rPr>
        <w:t xml:space="preserve">Centre Pilote Pomme </w:t>
      </w:r>
      <w:r w:rsidR="00B93B93" w:rsidRPr="004B1144">
        <w:rPr>
          <w:caps w:val="0"/>
        </w:rPr>
        <w:t>d</w:t>
      </w:r>
      <w:r w:rsidRPr="004B1144">
        <w:rPr>
          <w:caps w:val="0"/>
        </w:rPr>
        <w:t xml:space="preserve">e </w:t>
      </w:r>
      <w:r w:rsidR="00B93B93" w:rsidRPr="004B1144">
        <w:rPr>
          <w:caps w:val="0"/>
        </w:rPr>
        <w:t>t</w:t>
      </w:r>
      <w:r w:rsidRPr="004B1144">
        <w:rPr>
          <w:caps w:val="0"/>
        </w:rPr>
        <w:t>erre</w:t>
      </w:r>
      <w:r w:rsidRPr="004B1144">
        <w:rPr>
          <w:rStyle w:val="Appelnotedebasdep"/>
          <w:rFonts w:cstheme="minorHAnsi"/>
          <w:bCs/>
          <w:sz w:val="32"/>
          <w:szCs w:val="32"/>
        </w:rPr>
        <w:footnoteReference w:id="1"/>
      </w:r>
    </w:p>
    <w:bookmarkEnd w:id="0"/>
    <w:p w14:paraId="2AA19AA1" w14:textId="24F3BD22" w:rsidR="008032DA" w:rsidRPr="004B1144" w:rsidRDefault="008032DA" w:rsidP="008032DA">
      <w:pPr>
        <w:pStyle w:val="Titre2"/>
        <w:ind w:right="-2"/>
        <w:jc w:val="center"/>
      </w:pPr>
      <w:r w:rsidRPr="004B1144">
        <w:t>Suivi du rendement et de la qualité en cours de culture.</w:t>
      </w:r>
    </w:p>
    <w:p w14:paraId="50D191D4" w14:textId="2AEA48F2" w:rsidR="009E5DFE" w:rsidRPr="004B1144" w:rsidRDefault="008032DA" w:rsidP="008032DA">
      <w:pPr>
        <w:pStyle w:val="Titre2"/>
        <w:ind w:right="-2"/>
        <w:jc w:val="center"/>
        <w:rPr>
          <w:sz w:val="8"/>
          <w:szCs w:val="8"/>
        </w:rPr>
      </w:pPr>
      <w:r w:rsidRPr="004B1144">
        <w:t xml:space="preserve">Communique n°2 : </w:t>
      </w:r>
      <w:r w:rsidR="00750E63">
        <w:t>1</w:t>
      </w:r>
      <w:r w:rsidR="00263C81">
        <w:t>8</w:t>
      </w:r>
      <w:r w:rsidR="00027CE1">
        <w:t xml:space="preserve"> août 202</w:t>
      </w:r>
      <w:r w:rsidR="00263C81">
        <w:t>5</w:t>
      </w:r>
    </w:p>
    <w:p w14:paraId="186F06FB" w14:textId="77777777" w:rsidR="008032DA" w:rsidRPr="00E14C9A" w:rsidRDefault="008032DA" w:rsidP="008032DA">
      <w:pPr>
        <w:ind w:right="-2"/>
        <w:rPr>
          <w:rFonts w:cstheme="minorHAnsi"/>
          <w:sz w:val="4"/>
          <w:szCs w:val="4"/>
          <w:highlight w:val="red"/>
        </w:rPr>
      </w:pPr>
    </w:p>
    <w:p w14:paraId="14769DE5" w14:textId="77777777" w:rsidR="00AF6E7D" w:rsidRPr="00750E63" w:rsidRDefault="00AF6E7D" w:rsidP="00AF6E7D">
      <w:pPr>
        <w:rPr>
          <w:rFonts w:ascii="Gill Sans MT" w:hAnsi="Gill Sans MT" w:cs="Arial"/>
          <w:sz w:val="24"/>
          <w:szCs w:val="24"/>
        </w:rPr>
      </w:pPr>
      <w:r w:rsidRPr="00750E63">
        <w:rPr>
          <w:rFonts w:ascii="Gill Sans MT" w:hAnsi="Gill Sans MT" w:cs="Arial"/>
          <w:sz w:val="24"/>
          <w:szCs w:val="24"/>
        </w:rPr>
        <w:t xml:space="preserve">Quoi de neuf cette saison dans nos suivis ? Le suivi de </w:t>
      </w:r>
      <w:r w:rsidRPr="00750E63">
        <w:rPr>
          <w:rFonts w:ascii="Gill Sans MT" w:hAnsi="Gill Sans MT" w:cs="Arial"/>
          <w:b/>
          <w:bCs/>
          <w:sz w:val="24"/>
          <w:szCs w:val="24"/>
        </w:rPr>
        <w:t>Fontane</w:t>
      </w:r>
      <w:r w:rsidRPr="00750E63">
        <w:rPr>
          <w:rFonts w:ascii="Gill Sans MT" w:hAnsi="Gill Sans MT" w:cs="Arial"/>
          <w:sz w:val="24"/>
          <w:szCs w:val="24"/>
        </w:rPr>
        <w:t xml:space="preserve"> (principale variété produite en Belgique) aura lieu toutes les 2 semaines comme d’habitude. </w:t>
      </w:r>
      <w:proofErr w:type="gramStart"/>
      <w:r w:rsidRPr="00750E63">
        <w:rPr>
          <w:rFonts w:ascii="Gill Sans MT" w:hAnsi="Gill Sans MT" w:cs="Arial"/>
          <w:sz w:val="24"/>
          <w:szCs w:val="24"/>
        </w:rPr>
        <w:t>Par contre</w:t>
      </w:r>
      <w:proofErr w:type="gramEnd"/>
      <w:r w:rsidRPr="00750E63">
        <w:rPr>
          <w:rFonts w:ascii="Gill Sans MT" w:hAnsi="Gill Sans MT" w:cs="Arial"/>
          <w:sz w:val="24"/>
          <w:szCs w:val="24"/>
        </w:rPr>
        <w:t xml:space="preserve"> Challenger, Innovator, Bintje et Markies ne seront plus échantillonnées qu’une seule fois (après défanage). Pour toutes les variétés, le rendement brut échantillonné (tous les kilos prélevés) sera réduit de 15 % (et non plus 20 %) pour tenir compte des pertes au champ, cela pour s’adapter à la réalité du terrain (plantations GPS, parcelles plus grandes…).</w:t>
      </w:r>
    </w:p>
    <w:p w14:paraId="2AA2ACA0" w14:textId="234ADE40" w:rsidR="00AF6E7D" w:rsidRPr="00750E63" w:rsidRDefault="007A4795" w:rsidP="00AF6E7D">
      <w:pPr>
        <w:pBdr>
          <w:top w:val="single" w:sz="4" w:space="1" w:color="auto"/>
          <w:left w:val="single" w:sz="4" w:space="4" w:color="auto"/>
          <w:bottom w:val="single" w:sz="4" w:space="1" w:color="auto"/>
          <w:right w:val="single" w:sz="4" w:space="4" w:color="auto"/>
        </w:pBdr>
        <w:ind w:right="-2"/>
        <w:rPr>
          <w:rFonts w:ascii="Gill Sans MT" w:hAnsi="Gill Sans MT" w:cs="Arial"/>
        </w:rPr>
      </w:pPr>
      <w:r w:rsidRPr="00750E63">
        <w:rPr>
          <w:rFonts w:ascii="Gill Sans MT" w:hAnsi="Gill Sans MT" w:cstheme="minorHAnsi"/>
        </w:rPr>
        <w:t>En Fontane l</w:t>
      </w:r>
      <w:r w:rsidR="008032DA" w:rsidRPr="00750E63">
        <w:rPr>
          <w:rFonts w:ascii="Gill Sans MT" w:hAnsi="Gill Sans MT" w:cstheme="minorHAnsi"/>
        </w:rPr>
        <w:t>es échantillonnages sont menés</w:t>
      </w:r>
      <w:r w:rsidR="00AF6E7D" w:rsidRPr="00750E63">
        <w:rPr>
          <w:rFonts w:ascii="Gill Sans MT" w:hAnsi="Gill Sans MT" w:cstheme="minorHAnsi"/>
        </w:rPr>
        <w:t xml:space="preserve"> par</w:t>
      </w:r>
      <w:r w:rsidR="00A40AA4" w:rsidRPr="00750E63">
        <w:rPr>
          <w:rFonts w:ascii="Gill Sans MT" w:hAnsi="Gill Sans MT" w:cstheme="minorHAnsi"/>
        </w:rPr>
        <w:t xml:space="preserve"> </w:t>
      </w:r>
      <w:r w:rsidR="00AF6E7D" w:rsidRPr="00750E63">
        <w:rPr>
          <w:rFonts w:ascii="Gill Sans MT" w:hAnsi="Gill Sans MT" w:cstheme="minorHAnsi"/>
        </w:rPr>
        <w:t>Fiwap</w:t>
      </w:r>
      <w:r w:rsidR="00AF6E7D" w:rsidRPr="00750E63">
        <w:rPr>
          <w:rStyle w:val="Appelnotedebasdep"/>
          <w:rFonts w:ascii="Gill Sans MT" w:hAnsi="Gill Sans MT" w:cstheme="minorHAnsi"/>
        </w:rPr>
        <w:footnoteReference w:id="2"/>
      </w:r>
      <w:r w:rsidR="00AF6E7D" w:rsidRPr="00750E63">
        <w:rPr>
          <w:rFonts w:ascii="Gill Sans MT" w:hAnsi="Gill Sans MT" w:cstheme="minorHAnsi"/>
        </w:rPr>
        <w:t xml:space="preserve"> et Carah</w:t>
      </w:r>
      <w:r w:rsidR="00AF6E7D" w:rsidRPr="00750E63">
        <w:rPr>
          <w:rStyle w:val="Appelnotedebasdep"/>
          <w:rFonts w:ascii="Gill Sans MT" w:hAnsi="Gill Sans MT" w:cstheme="minorHAnsi"/>
        </w:rPr>
        <w:footnoteReference w:id="3"/>
      </w:r>
      <w:r w:rsidR="00AF6E7D" w:rsidRPr="00750E63">
        <w:rPr>
          <w:rFonts w:ascii="Gill Sans MT" w:hAnsi="Gill Sans MT" w:cstheme="minorHAnsi"/>
        </w:rPr>
        <w:t xml:space="preserve"> en Wallonie</w:t>
      </w:r>
      <w:r w:rsidR="002F0F0F" w:rsidRPr="00750E63">
        <w:rPr>
          <w:rFonts w:ascii="Gill Sans MT" w:hAnsi="Gill Sans MT" w:cstheme="minorHAnsi"/>
        </w:rPr>
        <w:t xml:space="preserve"> sur 1</w:t>
      </w:r>
      <w:r w:rsidR="00750E63" w:rsidRPr="00750E63">
        <w:rPr>
          <w:rFonts w:ascii="Gill Sans MT" w:hAnsi="Gill Sans MT" w:cstheme="minorHAnsi"/>
        </w:rPr>
        <w:t>6</w:t>
      </w:r>
      <w:r w:rsidR="002F0F0F" w:rsidRPr="00750E63">
        <w:rPr>
          <w:rFonts w:ascii="Gill Sans MT" w:hAnsi="Gill Sans MT" w:cstheme="minorHAnsi"/>
        </w:rPr>
        <w:t xml:space="preserve"> parcelles</w:t>
      </w:r>
      <w:r w:rsidR="00AF6E7D" w:rsidRPr="00750E63">
        <w:rPr>
          <w:rFonts w:ascii="Gill Sans MT" w:hAnsi="Gill Sans MT" w:cstheme="minorHAnsi"/>
        </w:rPr>
        <w:t xml:space="preserve"> et par Inagro</w:t>
      </w:r>
      <w:bookmarkStart w:id="1" w:name="_Ref174114074"/>
      <w:r w:rsidR="00AF6E7D" w:rsidRPr="00750E63">
        <w:rPr>
          <w:rStyle w:val="Appelnotedebasdep"/>
          <w:rFonts w:ascii="Gill Sans MT" w:hAnsi="Gill Sans MT" w:cstheme="minorHAnsi"/>
        </w:rPr>
        <w:footnoteReference w:id="4"/>
      </w:r>
      <w:bookmarkEnd w:id="1"/>
      <w:r w:rsidR="00AF6E7D" w:rsidRPr="00750E63">
        <w:rPr>
          <w:rFonts w:ascii="Gill Sans MT" w:hAnsi="Gill Sans MT" w:cstheme="minorHAnsi"/>
        </w:rPr>
        <w:t>, Viaverda</w:t>
      </w:r>
      <w:r w:rsidR="00AF6E7D" w:rsidRPr="00750E63">
        <w:rPr>
          <w:rStyle w:val="Appelnotedebasdep"/>
          <w:rFonts w:ascii="Gill Sans MT" w:hAnsi="Gill Sans MT" w:cstheme="minorHAnsi"/>
        </w:rPr>
        <w:footnoteReference w:id="5"/>
      </w:r>
      <w:r w:rsidR="00AF6E7D" w:rsidRPr="00750E63">
        <w:rPr>
          <w:rFonts w:ascii="Gill Sans MT" w:hAnsi="Gill Sans MT" w:cstheme="minorHAnsi"/>
        </w:rPr>
        <w:t>, BDB</w:t>
      </w:r>
      <w:r w:rsidR="00AF6E7D" w:rsidRPr="00750E63">
        <w:rPr>
          <w:rStyle w:val="Appelnotedebasdep"/>
          <w:rFonts w:ascii="Gill Sans MT" w:hAnsi="Gill Sans MT" w:cstheme="minorHAnsi"/>
        </w:rPr>
        <w:footnoteReference w:id="6"/>
      </w:r>
      <w:r w:rsidR="00AF6E7D" w:rsidRPr="00750E63">
        <w:rPr>
          <w:rFonts w:ascii="Gill Sans MT" w:hAnsi="Gill Sans MT" w:cstheme="minorHAnsi"/>
        </w:rPr>
        <w:t xml:space="preserve"> et </w:t>
      </w:r>
      <w:proofErr w:type="spellStart"/>
      <w:r w:rsidR="00AF6E7D" w:rsidRPr="00750E63">
        <w:rPr>
          <w:rFonts w:ascii="Gill Sans MT" w:hAnsi="Gill Sans MT" w:cstheme="minorHAnsi"/>
        </w:rPr>
        <w:t>Vlaamse</w:t>
      </w:r>
      <w:proofErr w:type="spellEnd"/>
      <w:r w:rsidR="00AF6E7D" w:rsidRPr="00750E63">
        <w:rPr>
          <w:rFonts w:ascii="Gill Sans MT" w:hAnsi="Gill Sans MT" w:cstheme="minorHAnsi"/>
        </w:rPr>
        <w:t xml:space="preserve"> </w:t>
      </w:r>
      <w:proofErr w:type="spellStart"/>
      <w:r w:rsidR="00AF6E7D" w:rsidRPr="00750E63">
        <w:rPr>
          <w:rFonts w:ascii="Gill Sans MT" w:hAnsi="Gill Sans MT" w:cstheme="minorHAnsi"/>
        </w:rPr>
        <w:t>overheid</w:t>
      </w:r>
      <w:proofErr w:type="spellEnd"/>
      <w:r w:rsidR="00AF6E7D" w:rsidRPr="00750E63">
        <w:rPr>
          <w:rStyle w:val="Appelnotedebasdep"/>
          <w:rFonts w:ascii="Gill Sans MT" w:hAnsi="Gill Sans MT" w:cstheme="minorHAnsi"/>
        </w:rPr>
        <w:footnoteReference w:id="7"/>
      </w:r>
      <w:r w:rsidR="00AF6E7D" w:rsidRPr="00750E63">
        <w:rPr>
          <w:rFonts w:ascii="Gill Sans MT" w:hAnsi="Gill Sans MT" w:cstheme="minorHAnsi"/>
        </w:rPr>
        <w:t xml:space="preserve"> en Flandre </w:t>
      </w:r>
      <w:r w:rsidR="002F0F0F" w:rsidRPr="00750E63">
        <w:rPr>
          <w:rFonts w:ascii="Gill Sans MT" w:hAnsi="Gill Sans MT" w:cstheme="minorHAnsi"/>
        </w:rPr>
        <w:t>sur 19 parcelles :</w:t>
      </w:r>
    </w:p>
    <w:p w14:paraId="78EF4017" w14:textId="65AAD15E" w:rsidR="00691FD4" w:rsidRPr="00750E63" w:rsidRDefault="00691FD4" w:rsidP="00F34DD9">
      <w:pPr>
        <w:pBdr>
          <w:top w:val="single" w:sz="4" w:space="1" w:color="auto"/>
          <w:left w:val="single" w:sz="4" w:space="4" w:color="auto"/>
          <w:bottom w:val="single" w:sz="4" w:space="1" w:color="auto"/>
          <w:right w:val="single" w:sz="4" w:space="4" w:color="auto"/>
        </w:pBdr>
        <w:ind w:right="-2"/>
        <w:rPr>
          <w:rFonts w:ascii="Gill Sans MT" w:hAnsi="Gill Sans MT" w:cs="Arial"/>
          <w:b/>
          <w:u w:val="single"/>
        </w:rPr>
      </w:pPr>
      <w:r w:rsidRPr="00750E63">
        <w:rPr>
          <w:rFonts w:ascii="Gill Sans MT" w:hAnsi="Gill Sans MT" w:cs="Arial"/>
          <w:u w:val="single"/>
        </w:rPr>
        <w:t xml:space="preserve">Au </w:t>
      </w:r>
      <w:r w:rsidR="00750E63" w:rsidRPr="00750E63">
        <w:rPr>
          <w:rFonts w:ascii="Gill Sans MT" w:hAnsi="Gill Sans MT" w:cs="Arial"/>
          <w:u w:val="single"/>
        </w:rPr>
        <w:t>12</w:t>
      </w:r>
      <w:r w:rsidRPr="00750E63">
        <w:rPr>
          <w:rFonts w:ascii="Gill Sans MT" w:hAnsi="Gill Sans MT" w:cs="Arial"/>
          <w:u w:val="single"/>
        </w:rPr>
        <w:t xml:space="preserve"> août </w:t>
      </w:r>
      <w:r w:rsidR="00B150C0" w:rsidRPr="00750E63">
        <w:rPr>
          <w:rFonts w:ascii="Gill Sans MT" w:hAnsi="Gill Sans MT" w:cs="Arial"/>
          <w:u w:val="single"/>
        </w:rPr>
        <w:t>(semaine 3</w:t>
      </w:r>
      <w:r w:rsidR="00750E63" w:rsidRPr="00750E63">
        <w:rPr>
          <w:rFonts w:ascii="Gill Sans MT" w:hAnsi="Gill Sans MT" w:cs="Arial"/>
          <w:u w:val="single"/>
        </w:rPr>
        <w:t>3</w:t>
      </w:r>
      <w:r w:rsidR="00B150C0" w:rsidRPr="00750E63">
        <w:rPr>
          <w:rFonts w:ascii="Gill Sans MT" w:hAnsi="Gill Sans MT" w:cs="Arial"/>
          <w:u w:val="single"/>
        </w:rPr>
        <w:t xml:space="preserve">) </w:t>
      </w:r>
      <w:r w:rsidRPr="00750E63">
        <w:rPr>
          <w:rFonts w:ascii="Gill Sans MT" w:hAnsi="Gill Sans MT" w:cs="Arial"/>
          <w:u w:val="single"/>
        </w:rPr>
        <w:t>: après 8</w:t>
      </w:r>
      <w:r w:rsidR="007A4795" w:rsidRPr="00750E63">
        <w:rPr>
          <w:rFonts w:ascii="Gill Sans MT" w:hAnsi="Gill Sans MT" w:cs="Arial"/>
          <w:u w:val="single"/>
        </w:rPr>
        <w:t>6</w:t>
      </w:r>
      <w:r w:rsidRPr="00750E63">
        <w:rPr>
          <w:rFonts w:ascii="Gill Sans MT" w:hAnsi="Gill Sans MT" w:cs="Arial"/>
          <w:u w:val="single"/>
        </w:rPr>
        <w:t xml:space="preserve"> </w:t>
      </w:r>
      <w:proofErr w:type="spellStart"/>
      <w:r w:rsidRPr="00750E63">
        <w:rPr>
          <w:rFonts w:ascii="Gill Sans MT" w:hAnsi="Gill Sans MT" w:cs="Arial"/>
          <w:u w:val="single"/>
        </w:rPr>
        <w:t>jdc</w:t>
      </w:r>
      <w:proofErr w:type="spellEnd"/>
      <w:r w:rsidRPr="00750E63">
        <w:rPr>
          <w:rFonts w:ascii="Gill Sans MT" w:hAnsi="Gill Sans MT" w:cs="Arial"/>
          <w:u w:val="single"/>
        </w:rPr>
        <w:t xml:space="preserve"> en </w:t>
      </w:r>
      <w:r w:rsidR="00F34DD9" w:rsidRPr="00750E63">
        <w:rPr>
          <w:rFonts w:ascii="Gill Sans MT" w:hAnsi="Gill Sans MT" w:cs="Arial"/>
          <w:b/>
          <w:bCs/>
          <w:u w:val="single"/>
        </w:rPr>
        <w:t>Fontane</w:t>
      </w:r>
      <w:r w:rsidRPr="00750E63">
        <w:rPr>
          <w:rFonts w:ascii="Gill Sans MT" w:hAnsi="Gill Sans MT" w:cs="Arial"/>
          <w:u w:val="single"/>
        </w:rPr>
        <w:t> </w:t>
      </w:r>
      <w:r w:rsidR="00B150C0" w:rsidRPr="00750E63">
        <w:rPr>
          <w:rFonts w:ascii="Gill Sans MT" w:hAnsi="Gill Sans MT" w:cs="Arial"/>
          <w:u w:val="single"/>
        </w:rPr>
        <w:t xml:space="preserve">en Belgique </w:t>
      </w:r>
      <w:r w:rsidRPr="00750E63">
        <w:rPr>
          <w:rFonts w:ascii="Gill Sans MT" w:hAnsi="Gill Sans MT" w:cs="Arial"/>
          <w:b/>
          <w:u w:val="single"/>
        </w:rPr>
        <w:t>:</w:t>
      </w:r>
      <w:r w:rsidR="008D2EE8" w:rsidRPr="00750E63">
        <w:rPr>
          <w:rFonts w:ascii="Gill Sans MT" w:hAnsi="Gill Sans MT" w:cs="Arial"/>
          <w:b/>
          <w:u w:val="single"/>
        </w:rPr>
        <w:t xml:space="preserve"> </w:t>
      </w:r>
    </w:p>
    <w:p w14:paraId="1D86712B" w14:textId="7906177C" w:rsidR="00B150C0" w:rsidRPr="00750E63" w:rsidRDefault="00B150C0" w:rsidP="00B150C0">
      <w:pPr>
        <w:pBdr>
          <w:top w:val="single" w:sz="4" w:space="1" w:color="auto"/>
          <w:left w:val="single" w:sz="4" w:space="4" w:color="auto"/>
          <w:bottom w:val="single" w:sz="4" w:space="1" w:color="auto"/>
          <w:right w:val="single" w:sz="4" w:space="4" w:color="auto"/>
        </w:pBdr>
        <w:ind w:right="-2"/>
        <w:rPr>
          <w:rFonts w:ascii="Gill Sans MT" w:hAnsi="Gill Sans MT" w:cs="Arial"/>
        </w:rPr>
      </w:pPr>
      <w:r w:rsidRPr="00750E63">
        <w:rPr>
          <w:rFonts w:ascii="Gill Sans MT" w:hAnsi="Gill Sans MT" w:cs="Arial"/>
        </w:rPr>
        <w:sym w:font="Wingdings" w:char="F0D6"/>
      </w:r>
      <w:r w:rsidRPr="00750E63">
        <w:rPr>
          <w:rFonts w:ascii="Gill Sans MT" w:hAnsi="Gill Sans MT" w:cs="Arial"/>
        </w:rPr>
        <w:t xml:space="preserve"> </w:t>
      </w:r>
      <w:r w:rsidRPr="00750E63">
        <w:rPr>
          <w:rFonts w:ascii="Gill Sans MT" w:hAnsi="Gill Sans MT" w:cs="Arial"/>
          <w:b/>
          <w:bCs/>
        </w:rPr>
        <w:t xml:space="preserve">Rendement moyen </w:t>
      </w:r>
      <w:r w:rsidRPr="00750E63">
        <w:rPr>
          <w:rFonts w:ascii="Gill Sans MT" w:hAnsi="Gill Sans MT" w:cs="Arial"/>
        </w:rPr>
        <w:t>(tous calibres) : </w:t>
      </w:r>
      <w:r w:rsidR="00750E63" w:rsidRPr="00750E63">
        <w:rPr>
          <w:rFonts w:ascii="Gill Sans MT" w:hAnsi="Gill Sans MT" w:cs="Arial"/>
          <w:b/>
          <w:bCs/>
        </w:rPr>
        <w:t>44</w:t>
      </w:r>
      <w:r w:rsidRPr="00750E63">
        <w:rPr>
          <w:rFonts w:ascii="Gill Sans MT" w:hAnsi="Gill Sans MT" w:cs="Arial"/>
          <w:b/>
          <w:bCs/>
        </w:rPr>
        <w:t xml:space="preserve"> t/ha</w:t>
      </w:r>
      <w:r w:rsidRPr="00750E63">
        <w:rPr>
          <w:rFonts w:ascii="Gill Sans MT" w:hAnsi="Gill Sans MT" w:cs="Arial"/>
        </w:rPr>
        <w:t xml:space="preserve"> ; PSE de </w:t>
      </w:r>
      <w:r w:rsidR="00750E63" w:rsidRPr="00750E63">
        <w:rPr>
          <w:rFonts w:ascii="Gill Sans MT" w:hAnsi="Gill Sans MT" w:cs="Arial"/>
          <w:b/>
          <w:bCs/>
        </w:rPr>
        <w:t>400</w:t>
      </w:r>
      <w:r w:rsidRPr="00750E63">
        <w:rPr>
          <w:rFonts w:ascii="Gill Sans MT" w:hAnsi="Gill Sans MT" w:cs="Arial"/>
          <w:b/>
          <w:bCs/>
        </w:rPr>
        <w:t xml:space="preserve"> g/5 kg</w:t>
      </w:r>
      <w:r w:rsidRPr="00750E63">
        <w:rPr>
          <w:rFonts w:ascii="Gill Sans MT" w:hAnsi="Gill Sans MT" w:cs="Arial"/>
        </w:rPr>
        <w:t xml:space="preserve"> ; </w:t>
      </w:r>
      <w:r w:rsidR="00750E63" w:rsidRPr="00750E63">
        <w:rPr>
          <w:rFonts w:ascii="Gill Sans MT" w:hAnsi="Gill Sans MT" w:cs="Arial"/>
          <w:b/>
          <w:bCs/>
        </w:rPr>
        <w:t>83</w:t>
      </w:r>
      <w:r w:rsidRPr="00750E63">
        <w:rPr>
          <w:rFonts w:ascii="Gill Sans MT" w:hAnsi="Gill Sans MT" w:cs="Arial"/>
          <w:b/>
          <w:bCs/>
        </w:rPr>
        <w:t xml:space="preserve"> % de 50 mm+ ;</w:t>
      </w:r>
    </w:p>
    <w:p w14:paraId="49B04DF8" w14:textId="24DC7B36" w:rsidR="00B150C0" w:rsidRPr="00750E63" w:rsidRDefault="00B150C0" w:rsidP="00B150C0">
      <w:pPr>
        <w:pBdr>
          <w:top w:val="single" w:sz="4" w:space="1" w:color="auto"/>
          <w:left w:val="single" w:sz="4" w:space="4" w:color="auto"/>
          <w:bottom w:val="single" w:sz="4" w:space="1" w:color="auto"/>
          <w:right w:val="single" w:sz="4" w:space="4" w:color="auto"/>
        </w:pBdr>
        <w:ind w:right="-2"/>
        <w:rPr>
          <w:rFonts w:ascii="Gill Sans MT" w:hAnsi="Gill Sans MT" w:cs="Arial"/>
        </w:rPr>
      </w:pPr>
      <w:r w:rsidRPr="00750E63">
        <w:rPr>
          <w:rFonts w:ascii="Gill Sans MT" w:hAnsi="Gill Sans MT" w:cs="Arial"/>
        </w:rPr>
        <w:sym w:font="Wingdings" w:char="F0D6"/>
      </w:r>
      <w:r w:rsidRPr="00750E63">
        <w:rPr>
          <w:rFonts w:ascii="Gill Sans MT" w:hAnsi="Gill Sans MT" w:cs="Arial"/>
        </w:rPr>
        <w:t xml:space="preserve"> </w:t>
      </w:r>
      <w:r w:rsidRPr="00750E63">
        <w:rPr>
          <w:rFonts w:ascii="Gill Sans MT" w:hAnsi="Gill Sans MT" w:cs="Arial"/>
          <w:b/>
          <w:bCs/>
        </w:rPr>
        <w:t>Gain moyen</w:t>
      </w:r>
      <w:r w:rsidRPr="00750E63">
        <w:rPr>
          <w:rFonts w:ascii="Gill Sans MT" w:hAnsi="Gill Sans MT" w:cs="Arial"/>
        </w:rPr>
        <w:t xml:space="preserve"> </w:t>
      </w:r>
      <w:r w:rsidR="007A4795" w:rsidRPr="00750E63">
        <w:rPr>
          <w:rFonts w:ascii="Gill Sans MT" w:hAnsi="Gill Sans MT" w:cs="Arial"/>
        </w:rPr>
        <w:t xml:space="preserve">(en 35 mm+) </w:t>
      </w:r>
      <w:r w:rsidRPr="00750E63">
        <w:rPr>
          <w:rFonts w:ascii="Gill Sans MT" w:hAnsi="Gill Sans MT" w:cs="Arial"/>
        </w:rPr>
        <w:t>entre semaine</w:t>
      </w:r>
      <w:r w:rsidR="007A4795" w:rsidRPr="00750E63">
        <w:rPr>
          <w:rFonts w:ascii="Gill Sans MT" w:hAnsi="Gill Sans MT" w:cs="Arial"/>
        </w:rPr>
        <w:t>s</w:t>
      </w:r>
      <w:r w:rsidRPr="00750E63">
        <w:rPr>
          <w:rFonts w:ascii="Gill Sans MT" w:hAnsi="Gill Sans MT" w:cs="Arial"/>
        </w:rPr>
        <w:t xml:space="preserve"> 3</w:t>
      </w:r>
      <w:r w:rsidR="00750E63" w:rsidRPr="00750E63">
        <w:rPr>
          <w:rFonts w:ascii="Gill Sans MT" w:hAnsi="Gill Sans MT" w:cs="Arial"/>
        </w:rPr>
        <w:t>1</w:t>
      </w:r>
      <w:r w:rsidRPr="00750E63">
        <w:rPr>
          <w:rFonts w:ascii="Gill Sans MT" w:hAnsi="Gill Sans MT" w:cs="Arial"/>
        </w:rPr>
        <w:t xml:space="preserve"> et 3</w:t>
      </w:r>
      <w:r w:rsidR="00750E63" w:rsidRPr="00750E63">
        <w:rPr>
          <w:rFonts w:ascii="Gill Sans MT" w:hAnsi="Gill Sans MT" w:cs="Arial"/>
        </w:rPr>
        <w:t>3</w:t>
      </w:r>
      <w:r w:rsidRPr="00750E63">
        <w:rPr>
          <w:rFonts w:ascii="Gill Sans MT" w:hAnsi="Gill Sans MT" w:cs="Arial"/>
        </w:rPr>
        <w:t xml:space="preserve"> : </w:t>
      </w:r>
      <w:r w:rsidR="00750E63" w:rsidRPr="00750E63">
        <w:rPr>
          <w:rFonts w:ascii="Gill Sans MT" w:hAnsi="Gill Sans MT" w:cs="Arial"/>
        </w:rPr>
        <w:t>3</w:t>
      </w:r>
      <w:r w:rsidR="00EC15C2">
        <w:rPr>
          <w:rFonts w:ascii="Gill Sans MT" w:hAnsi="Gill Sans MT" w:cs="Arial"/>
        </w:rPr>
        <w:t>9</w:t>
      </w:r>
      <w:r w:rsidR="00750E63" w:rsidRPr="00750E63">
        <w:rPr>
          <w:rFonts w:ascii="Gill Sans MT" w:hAnsi="Gill Sans MT" w:cs="Arial"/>
        </w:rPr>
        <w:t>0</w:t>
      </w:r>
      <w:r w:rsidRPr="00750E63">
        <w:rPr>
          <w:rFonts w:ascii="Gill Sans MT" w:hAnsi="Gill Sans MT" w:cs="Arial"/>
        </w:rPr>
        <w:t xml:space="preserve"> kg/</w:t>
      </w:r>
      <w:proofErr w:type="spellStart"/>
      <w:r w:rsidRPr="00750E63">
        <w:rPr>
          <w:rFonts w:ascii="Gill Sans MT" w:hAnsi="Gill Sans MT" w:cs="Arial"/>
        </w:rPr>
        <w:t>ha.jour</w:t>
      </w:r>
      <w:proofErr w:type="spellEnd"/>
      <w:r w:rsidRPr="00750E63">
        <w:rPr>
          <w:rFonts w:ascii="Gill Sans MT" w:hAnsi="Gill Sans MT" w:cs="Arial"/>
        </w:rPr>
        <w:t xml:space="preserve"> et </w:t>
      </w:r>
      <w:r w:rsidR="00C1488A">
        <w:rPr>
          <w:rFonts w:ascii="Gill Sans MT" w:hAnsi="Gill Sans MT" w:cs="Arial"/>
        </w:rPr>
        <w:t>2</w:t>
      </w:r>
      <w:r w:rsidRPr="00750E63">
        <w:rPr>
          <w:rFonts w:ascii="Gill Sans MT" w:hAnsi="Gill Sans MT" w:cs="Arial"/>
        </w:rPr>
        <w:t xml:space="preserve"> g/5 </w:t>
      </w:r>
      <w:proofErr w:type="spellStart"/>
      <w:proofErr w:type="gramStart"/>
      <w:r w:rsidRPr="00750E63">
        <w:rPr>
          <w:rFonts w:ascii="Gill Sans MT" w:hAnsi="Gill Sans MT" w:cs="Arial"/>
        </w:rPr>
        <w:t>kg</w:t>
      </w:r>
      <w:r w:rsidR="00C1488A">
        <w:rPr>
          <w:rFonts w:ascii="Gill Sans MT" w:hAnsi="Gill Sans MT" w:cs="Arial"/>
        </w:rPr>
        <w:t>.jour</w:t>
      </w:r>
      <w:proofErr w:type="spellEnd"/>
      <w:proofErr w:type="gramEnd"/>
      <w:r w:rsidRPr="00750E63">
        <w:rPr>
          <w:rFonts w:ascii="Gill Sans MT" w:hAnsi="Gill Sans MT" w:cs="Arial"/>
        </w:rPr>
        <w:t xml:space="preserve"> de PSE.</w:t>
      </w:r>
    </w:p>
    <w:p w14:paraId="2DEDC91C" w14:textId="348A3805" w:rsidR="00F34DD9" w:rsidRPr="002F0F0F" w:rsidRDefault="00F34DD9" w:rsidP="00B150C0">
      <w:pPr>
        <w:pStyle w:val="Titre3"/>
      </w:pPr>
      <w:r w:rsidRPr="002F0F0F">
        <w:t xml:space="preserve">Variété Fontane en Belgique </w:t>
      </w:r>
    </w:p>
    <w:p w14:paraId="164903E7" w14:textId="2EB6DA0B" w:rsidR="00F34DD9" w:rsidRPr="002F0F0F" w:rsidRDefault="002F0F0F" w:rsidP="00A030B3">
      <w:pPr>
        <w:ind w:right="-2"/>
        <w:rPr>
          <w:rFonts w:cstheme="minorHAnsi"/>
        </w:rPr>
      </w:pPr>
      <w:r>
        <w:rPr>
          <w:rFonts w:ascii="Gill Sans MT" w:hAnsi="Gill Sans MT" w:cstheme="minorHAnsi"/>
          <w:sz w:val="24"/>
          <w:szCs w:val="24"/>
        </w:rPr>
        <w:t>Ces</w:t>
      </w:r>
      <w:r w:rsidR="00F34DD9" w:rsidRPr="002F0F0F">
        <w:rPr>
          <w:rFonts w:ascii="Gill Sans MT" w:hAnsi="Gill Sans MT" w:cstheme="minorHAnsi"/>
          <w:sz w:val="24"/>
          <w:szCs w:val="24"/>
        </w:rPr>
        <w:t xml:space="preserve"> 3</w:t>
      </w:r>
      <w:r w:rsidR="00263C81">
        <w:rPr>
          <w:rFonts w:ascii="Gill Sans MT" w:hAnsi="Gill Sans MT" w:cstheme="minorHAnsi"/>
          <w:sz w:val="24"/>
          <w:szCs w:val="24"/>
        </w:rPr>
        <w:t>5</w:t>
      </w:r>
      <w:r w:rsidR="00F34DD9" w:rsidRPr="002F0F0F">
        <w:rPr>
          <w:rFonts w:ascii="Gill Sans MT" w:hAnsi="Gill Sans MT" w:cstheme="minorHAnsi"/>
          <w:sz w:val="24"/>
          <w:szCs w:val="24"/>
        </w:rPr>
        <w:t xml:space="preserve"> parcelles</w:t>
      </w:r>
      <w:r>
        <w:rPr>
          <w:rFonts w:ascii="Gill Sans MT" w:hAnsi="Gill Sans MT" w:cstheme="minorHAnsi"/>
          <w:sz w:val="24"/>
          <w:szCs w:val="24"/>
        </w:rPr>
        <w:t xml:space="preserve"> ont été</w:t>
      </w:r>
      <w:r w:rsidR="00F34DD9" w:rsidRPr="002F0F0F">
        <w:rPr>
          <w:rFonts w:ascii="Gill Sans MT" w:hAnsi="Gill Sans MT" w:cstheme="minorHAnsi"/>
          <w:sz w:val="24"/>
          <w:szCs w:val="24"/>
        </w:rPr>
        <w:t xml:space="preserve"> échantillonnées du </w:t>
      </w:r>
      <w:r w:rsidR="00263C81">
        <w:rPr>
          <w:rFonts w:ascii="Gill Sans MT" w:hAnsi="Gill Sans MT" w:cstheme="minorHAnsi"/>
          <w:sz w:val="24"/>
          <w:szCs w:val="24"/>
        </w:rPr>
        <w:t>11 au 13</w:t>
      </w:r>
      <w:r w:rsidR="00F34DD9" w:rsidRPr="002F0F0F">
        <w:rPr>
          <w:rFonts w:ascii="Gill Sans MT" w:hAnsi="Gill Sans MT" w:cstheme="minorHAnsi"/>
          <w:sz w:val="24"/>
          <w:szCs w:val="24"/>
        </w:rPr>
        <w:t xml:space="preserve"> août en Wallonie</w:t>
      </w:r>
      <w:r w:rsidR="00A030B3" w:rsidRPr="002F0F0F">
        <w:rPr>
          <w:rFonts w:ascii="Gill Sans MT" w:hAnsi="Gill Sans MT" w:cstheme="minorHAnsi"/>
          <w:sz w:val="24"/>
          <w:szCs w:val="24"/>
        </w:rPr>
        <w:t xml:space="preserve"> </w:t>
      </w:r>
      <w:r w:rsidR="00F34DD9" w:rsidRPr="002F0F0F">
        <w:rPr>
          <w:rFonts w:ascii="Gill Sans MT" w:hAnsi="Gill Sans MT" w:cstheme="minorHAnsi"/>
          <w:sz w:val="24"/>
          <w:szCs w:val="24"/>
        </w:rPr>
        <w:t>et en Flandre</w:t>
      </w:r>
      <w:r>
        <w:rPr>
          <w:rFonts w:ascii="Gill Sans MT" w:hAnsi="Gill Sans MT" w:cstheme="minorHAnsi"/>
          <w:sz w:val="24"/>
          <w:szCs w:val="24"/>
        </w:rPr>
        <w:t> :</w:t>
      </w:r>
    </w:p>
    <w:p w14:paraId="24DCBC5D" w14:textId="653659CC" w:rsidR="00F34DD9" w:rsidRPr="009A3ED4" w:rsidRDefault="00F34DD9" w:rsidP="00F34DD9">
      <w:pPr>
        <w:pStyle w:val="Lgende"/>
      </w:pPr>
      <w:r w:rsidRPr="009A3ED4">
        <w:rPr>
          <w:u w:val="single"/>
        </w:rPr>
        <w:t>Tableau 1</w:t>
      </w:r>
      <w:r w:rsidRPr="009A3ED4">
        <w:t xml:space="preserve"> : Synthèse croissance Fontane : 1</w:t>
      </w:r>
      <w:r w:rsidR="00263C81">
        <w:t>6</w:t>
      </w:r>
      <w:r w:rsidRPr="009A3ED4">
        <w:t xml:space="preserve"> parcelles de référence en Wallonie + 1</w:t>
      </w:r>
      <w:r w:rsidR="009A3ED4">
        <w:t>9</w:t>
      </w:r>
      <w:r w:rsidRPr="009A3ED4">
        <w:t xml:space="preserve"> parcelles de référence en Flandre </w:t>
      </w:r>
    </w:p>
    <w:tbl>
      <w:tblPr>
        <w:tblW w:w="9923" w:type="dxa"/>
        <w:tblBorders>
          <w:top w:val="single" w:sz="12" w:space="0" w:color="008000"/>
          <w:bottom w:val="single" w:sz="12" w:space="0" w:color="008000"/>
        </w:tblBorders>
        <w:tblLayout w:type="fixed"/>
        <w:tblLook w:val="01E0" w:firstRow="1" w:lastRow="1" w:firstColumn="1" w:lastColumn="1" w:noHBand="0" w:noVBand="0"/>
      </w:tblPr>
      <w:tblGrid>
        <w:gridCol w:w="1063"/>
        <w:gridCol w:w="14"/>
        <w:gridCol w:w="1050"/>
        <w:gridCol w:w="1073"/>
        <w:gridCol w:w="912"/>
        <w:gridCol w:w="951"/>
        <w:gridCol w:w="853"/>
        <w:gridCol w:w="1172"/>
        <w:gridCol w:w="1073"/>
        <w:gridCol w:w="844"/>
        <w:gridCol w:w="116"/>
        <w:gridCol w:w="802"/>
      </w:tblGrid>
      <w:tr w:rsidR="002F0F0F" w:rsidRPr="00E14C9A" w14:paraId="5507E666" w14:textId="77777777" w:rsidTr="00D55F68">
        <w:trPr>
          <w:trHeight w:hRule="exact" w:val="284"/>
        </w:trPr>
        <w:tc>
          <w:tcPr>
            <w:tcW w:w="1063" w:type="dxa"/>
            <w:vMerge w:val="restart"/>
            <w:tcBorders>
              <w:top w:val="single" w:sz="12" w:space="0" w:color="008000"/>
              <w:bottom w:val="single" w:sz="12" w:space="0" w:color="008000"/>
            </w:tcBorders>
            <w:vAlign w:val="center"/>
          </w:tcPr>
          <w:p w14:paraId="65BDE5E9" w14:textId="7083DF2C" w:rsidR="002F0F0F" w:rsidRPr="009A3ED4" w:rsidRDefault="002F0F0F" w:rsidP="002F0F0F">
            <w:pPr>
              <w:ind w:left="-110" w:right="-33"/>
              <w:jc w:val="center"/>
              <w:rPr>
                <w:rFonts w:ascii="Arial Narrow" w:hAnsi="Arial Narrow"/>
                <w:b/>
                <w:bCs/>
                <w:sz w:val="20"/>
              </w:rPr>
            </w:pPr>
            <w:r w:rsidRPr="009A3ED4">
              <w:rPr>
                <w:rFonts w:ascii="Arial Narrow" w:hAnsi="Arial Narrow"/>
                <w:b/>
                <w:bCs/>
                <w:sz w:val="20"/>
              </w:rPr>
              <w:t>Semaine 3</w:t>
            </w:r>
            <w:r w:rsidR="0098540A">
              <w:rPr>
                <w:rFonts w:ascii="Arial Narrow" w:hAnsi="Arial Narrow"/>
                <w:b/>
                <w:bCs/>
                <w:sz w:val="20"/>
              </w:rPr>
              <w:t>3</w:t>
            </w:r>
          </w:p>
        </w:tc>
        <w:tc>
          <w:tcPr>
            <w:tcW w:w="1064" w:type="dxa"/>
            <w:gridSpan w:val="2"/>
            <w:vMerge w:val="restart"/>
            <w:tcBorders>
              <w:top w:val="single" w:sz="12" w:space="0" w:color="008000"/>
              <w:bottom w:val="single" w:sz="12" w:space="0" w:color="008000"/>
            </w:tcBorders>
            <w:vAlign w:val="center"/>
          </w:tcPr>
          <w:p w14:paraId="4333152D" w14:textId="7A74C388" w:rsidR="002F0F0F" w:rsidRPr="002F0F0F" w:rsidRDefault="002F0F0F" w:rsidP="002F0F0F">
            <w:pPr>
              <w:ind w:right="-2"/>
              <w:jc w:val="center"/>
              <w:rPr>
                <w:rFonts w:ascii="Arial Narrow" w:hAnsi="Arial Narrow"/>
                <w:sz w:val="20"/>
              </w:rPr>
            </w:pPr>
            <w:r w:rsidRPr="002F0F0F">
              <w:rPr>
                <w:rFonts w:ascii="Arial Narrow" w:hAnsi="Arial Narrow"/>
                <w:sz w:val="20"/>
              </w:rPr>
              <w:t>Nbre de parcelles</w:t>
            </w:r>
          </w:p>
        </w:tc>
        <w:tc>
          <w:tcPr>
            <w:tcW w:w="1073" w:type="dxa"/>
            <w:vMerge w:val="restart"/>
            <w:tcBorders>
              <w:top w:val="single" w:sz="12" w:space="0" w:color="008000"/>
              <w:bottom w:val="single" w:sz="12" w:space="0" w:color="008000"/>
            </w:tcBorders>
            <w:vAlign w:val="center"/>
          </w:tcPr>
          <w:p w14:paraId="19C02D93" w14:textId="77777777" w:rsidR="002F0F0F" w:rsidRPr="009A3ED4" w:rsidRDefault="002F0F0F" w:rsidP="0081363D">
            <w:pPr>
              <w:ind w:right="-2"/>
              <w:jc w:val="center"/>
              <w:rPr>
                <w:sz w:val="20"/>
              </w:rPr>
            </w:pPr>
            <w:r w:rsidRPr="009A3ED4">
              <w:rPr>
                <w:rFonts w:ascii="Arial Narrow" w:hAnsi="Arial Narrow"/>
                <w:sz w:val="20"/>
              </w:rPr>
              <w:t>Nombre de jours de croissance</w:t>
            </w:r>
          </w:p>
        </w:tc>
        <w:tc>
          <w:tcPr>
            <w:tcW w:w="3888" w:type="dxa"/>
            <w:gridSpan w:val="4"/>
            <w:tcBorders>
              <w:top w:val="single" w:sz="12" w:space="0" w:color="008000"/>
              <w:bottom w:val="single" w:sz="12" w:space="0" w:color="008000"/>
            </w:tcBorders>
          </w:tcPr>
          <w:p w14:paraId="7CA12C27" w14:textId="7AE1BA89" w:rsidR="002F0F0F" w:rsidRPr="009A3ED4" w:rsidRDefault="002F0F0F" w:rsidP="0081363D">
            <w:pPr>
              <w:ind w:right="-2"/>
              <w:jc w:val="center"/>
              <w:rPr>
                <w:sz w:val="20"/>
              </w:rPr>
            </w:pPr>
            <w:r w:rsidRPr="009A3ED4">
              <w:rPr>
                <w:rFonts w:ascii="Arial Narrow" w:hAnsi="Arial Narrow"/>
                <w:b/>
                <w:bCs/>
                <w:sz w:val="20"/>
              </w:rPr>
              <w:t xml:space="preserve">Rendement pratique (= rendement brut – </w:t>
            </w:r>
            <w:r>
              <w:rPr>
                <w:rFonts w:ascii="Arial Narrow" w:hAnsi="Arial Narrow"/>
                <w:b/>
                <w:bCs/>
                <w:sz w:val="20"/>
              </w:rPr>
              <w:t>15</w:t>
            </w:r>
            <w:proofErr w:type="gramStart"/>
            <w:r w:rsidRPr="009A3ED4">
              <w:rPr>
                <w:rFonts w:ascii="Arial Narrow" w:hAnsi="Arial Narrow"/>
                <w:b/>
                <w:bCs/>
                <w:sz w:val="20"/>
              </w:rPr>
              <w:t>%)*</w:t>
            </w:r>
            <w:proofErr w:type="gramEnd"/>
          </w:p>
        </w:tc>
        <w:tc>
          <w:tcPr>
            <w:tcW w:w="1073" w:type="dxa"/>
            <w:vMerge w:val="restart"/>
            <w:tcBorders>
              <w:top w:val="single" w:sz="12" w:space="0" w:color="008000"/>
              <w:bottom w:val="single" w:sz="12" w:space="0" w:color="008000"/>
            </w:tcBorders>
            <w:vAlign w:val="center"/>
          </w:tcPr>
          <w:p w14:paraId="4E27C682" w14:textId="77777777" w:rsidR="002F0F0F" w:rsidRPr="009A3ED4" w:rsidRDefault="002F0F0F" w:rsidP="0081363D">
            <w:pPr>
              <w:ind w:right="-2"/>
              <w:jc w:val="center"/>
              <w:rPr>
                <w:sz w:val="20"/>
              </w:rPr>
            </w:pPr>
            <w:r w:rsidRPr="009A3ED4">
              <w:rPr>
                <w:rFonts w:ascii="Arial Narrow" w:hAnsi="Arial Narrow"/>
                <w:sz w:val="20"/>
              </w:rPr>
              <w:t xml:space="preserve">&gt; 50 mm sur le 35 mm + (%) </w:t>
            </w:r>
          </w:p>
        </w:tc>
        <w:tc>
          <w:tcPr>
            <w:tcW w:w="844" w:type="dxa"/>
            <w:vMerge w:val="restart"/>
            <w:tcBorders>
              <w:top w:val="single" w:sz="12" w:space="0" w:color="008000"/>
              <w:bottom w:val="single" w:sz="12" w:space="0" w:color="008000"/>
            </w:tcBorders>
            <w:vAlign w:val="center"/>
          </w:tcPr>
          <w:p w14:paraId="66F74A42" w14:textId="77777777" w:rsidR="002F0F0F" w:rsidRPr="009A3ED4" w:rsidRDefault="002F0F0F" w:rsidP="0081363D">
            <w:pPr>
              <w:ind w:right="-2"/>
              <w:jc w:val="center"/>
              <w:rPr>
                <w:rFonts w:ascii="Arial Narrow" w:hAnsi="Arial Narrow"/>
                <w:sz w:val="20"/>
              </w:rPr>
            </w:pPr>
            <w:r w:rsidRPr="009A3ED4">
              <w:rPr>
                <w:rFonts w:ascii="Arial Narrow" w:hAnsi="Arial Narrow"/>
                <w:sz w:val="20"/>
              </w:rPr>
              <w:t>PSE</w:t>
            </w:r>
          </w:p>
          <w:p w14:paraId="37E8A86F" w14:textId="77777777" w:rsidR="002F0F0F" w:rsidRPr="009A3ED4" w:rsidRDefault="002F0F0F" w:rsidP="0081363D">
            <w:pPr>
              <w:ind w:right="-2"/>
              <w:jc w:val="center"/>
              <w:rPr>
                <w:rFonts w:ascii="Arial Narrow" w:hAnsi="Arial Narrow"/>
                <w:sz w:val="20"/>
              </w:rPr>
            </w:pPr>
            <w:r w:rsidRPr="009A3ED4">
              <w:rPr>
                <w:rFonts w:ascii="Arial Narrow" w:hAnsi="Arial Narrow"/>
                <w:sz w:val="20"/>
              </w:rPr>
              <w:t>(</w:t>
            </w:r>
            <w:proofErr w:type="gramStart"/>
            <w:r w:rsidRPr="009A3ED4">
              <w:rPr>
                <w:rFonts w:ascii="Arial Narrow" w:hAnsi="Arial Narrow"/>
                <w:sz w:val="20"/>
              </w:rPr>
              <w:t>g</w:t>
            </w:r>
            <w:proofErr w:type="gramEnd"/>
            <w:r w:rsidRPr="009A3ED4">
              <w:rPr>
                <w:rFonts w:ascii="Arial Narrow" w:hAnsi="Arial Narrow"/>
                <w:sz w:val="20"/>
              </w:rPr>
              <w:t>/5 kg)</w:t>
            </w:r>
          </w:p>
        </w:tc>
        <w:tc>
          <w:tcPr>
            <w:tcW w:w="918" w:type="dxa"/>
            <w:gridSpan w:val="2"/>
            <w:vMerge w:val="restart"/>
            <w:tcBorders>
              <w:top w:val="single" w:sz="12" w:space="0" w:color="008000"/>
              <w:bottom w:val="single" w:sz="12" w:space="0" w:color="008000"/>
            </w:tcBorders>
            <w:vAlign w:val="center"/>
          </w:tcPr>
          <w:p w14:paraId="739277B9" w14:textId="77777777" w:rsidR="002F0F0F" w:rsidRPr="009A3ED4" w:rsidRDefault="002F0F0F" w:rsidP="0081363D">
            <w:pPr>
              <w:ind w:right="-2"/>
              <w:jc w:val="center"/>
              <w:rPr>
                <w:rFonts w:ascii="Arial Narrow" w:hAnsi="Arial Narrow"/>
                <w:sz w:val="20"/>
              </w:rPr>
            </w:pPr>
            <w:r w:rsidRPr="009A3ED4">
              <w:rPr>
                <w:rFonts w:ascii="Arial Narrow" w:hAnsi="Arial Narrow"/>
                <w:sz w:val="20"/>
              </w:rPr>
              <w:t>Nbre tub / plante</w:t>
            </w:r>
          </w:p>
        </w:tc>
      </w:tr>
      <w:tr w:rsidR="002F0F0F" w:rsidRPr="00E14C9A" w14:paraId="095673B4" w14:textId="77777777" w:rsidTr="00D55F68">
        <w:trPr>
          <w:trHeight w:hRule="exact" w:val="510"/>
        </w:trPr>
        <w:tc>
          <w:tcPr>
            <w:tcW w:w="1063" w:type="dxa"/>
            <w:vMerge/>
            <w:tcBorders>
              <w:top w:val="nil"/>
              <w:bottom w:val="single" w:sz="12" w:space="0" w:color="008000"/>
            </w:tcBorders>
          </w:tcPr>
          <w:p w14:paraId="1EC7F690" w14:textId="77777777" w:rsidR="002F0F0F" w:rsidRPr="00E14C9A" w:rsidRDefault="002F0F0F" w:rsidP="0081363D">
            <w:pPr>
              <w:ind w:right="-2"/>
              <w:rPr>
                <w:rFonts w:ascii="Arial Narrow" w:hAnsi="Arial Narrow"/>
                <w:b/>
                <w:bCs/>
                <w:sz w:val="20"/>
                <w:highlight w:val="red"/>
              </w:rPr>
            </w:pPr>
          </w:p>
        </w:tc>
        <w:tc>
          <w:tcPr>
            <w:tcW w:w="1064" w:type="dxa"/>
            <w:gridSpan w:val="2"/>
            <w:vMerge/>
            <w:tcBorders>
              <w:top w:val="nil"/>
              <w:bottom w:val="single" w:sz="12" w:space="0" w:color="008000"/>
            </w:tcBorders>
          </w:tcPr>
          <w:p w14:paraId="2B1EAA00" w14:textId="755D7E6C" w:rsidR="002F0F0F" w:rsidRPr="00E14C9A" w:rsidRDefault="002F0F0F" w:rsidP="0081363D">
            <w:pPr>
              <w:ind w:right="-2"/>
              <w:rPr>
                <w:rFonts w:ascii="Arial Narrow" w:hAnsi="Arial Narrow"/>
                <w:b/>
                <w:bCs/>
                <w:sz w:val="20"/>
                <w:highlight w:val="red"/>
              </w:rPr>
            </w:pPr>
          </w:p>
        </w:tc>
        <w:tc>
          <w:tcPr>
            <w:tcW w:w="1073" w:type="dxa"/>
            <w:vMerge/>
            <w:tcBorders>
              <w:top w:val="nil"/>
              <w:bottom w:val="single" w:sz="12" w:space="0" w:color="008000"/>
            </w:tcBorders>
          </w:tcPr>
          <w:p w14:paraId="526C9EC3" w14:textId="77777777" w:rsidR="002F0F0F" w:rsidRPr="00E14C9A" w:rsidRDefault="002F0F0F" w:rsidP="0081363D">
            <w:pPr>
              <w:ind w:right="-2"/>
              <w:rPr>
                <w:rFonts w:ascii="Arial Narrow" w:hAnsi="Arial Narrow"/>
                <w:b/>
                <w:bCs/>
                <w:sz w:val="20"/>
                <w:highlight w:val="red"/>
              </w:rPr>
            </w:pPr>
          </w:p>
        </w:tc>
        <w:tc>
          <w:tcPr>
            <w:tcW w:w="912" w:type="dxa"/>
            <w:tcBorders>
              <w:top w:val="single" w:sz="12" w:space="0" w:color="008000"/>
              <w:bottom w:val="single" w:sz="12" w:space="0" w:color="008000"/>
            </w:tcBorders>
          </w:tcPr>
          <w:p w14:paraId="2C1373BC" w14:textId="77777777" w:rsidR="002F0F0F" w:rsidRPr="009A3ED4" w:rsidRDefault="002F0F0F" w:rsidP="006408ED">
            <w:pPr>
              <w:spacing w:after="0"/>
              <w:ind w:right="-2"/>
              <w:jc w:val="center"/>
              <w:rPr>
                <w:rFonts w:ascii="Arial Narrow" w:hAnsi="Arial Narrow"/>
                <w:sz w:val="20"/>
              </w:rPr>
            </w:pPr>
            <w:r w:rsidRPr="009A3ED4">
              <w:rPr>
                <w:rFonts w:ascii="Arial Narrow" w:hAnsi="Arial Narrow"/>
                <w:sz w:val="20"/>
              </w:rPr>
              <w:t xml:space="preserve">&lt; </w:t>
            </w:r>
            <w:smartTag w:uri="urn:schemas-microsoft-com:office:smarttags" w:element="metricconverter">
              <w:smartTagPr>
                <w:attr w:name="ProductID" w:val="35 mm"/>
              </w:smartTagPr>
              <w:r w:rsidRPr="009A3ED4">
                <w:rPr>
                  <w:rFonts w:ascii="Arial Narrow" w:hAnsi="Arial Narrow"/>
                  <w:sz w:val="20"/>
                </w:rPr>
                <w:t>35 mm</w:t>
              </w:r>
            </w:smartTag>
          </w:p>
          <w:p w14:paraId="014BC56C" w14:textId="77777777" w:rsidR="002F0F0F" w:rsidRPr="009A3ED4" w:rsidRDefault="002F0F0F" w:rsidP="006408ED">
            <w:pPr>
              <w:spacing w:after="0"/>
              <w:ind w:right="-2"/>
              <w:jc w:val="center"/>
              <w:rPr>
                <w:rFonts w:ascii="Arial Narrow" w:hAnsi="Arial Narrow"/>
                <w:sz w:val="20"/>
              </w:rPr>
            </w:pPr>
            <w:r w:rsidRPr="009A3ED4">
              <w:rPr>
                <w:rFonts w:ascii="Arial Narrow" w:hAnsi="Arial Narrow"/>
                <w:sz w:val="20"/>
              </w:rPr>
              <w:t>(</w:t>
            </w:r>
            <w:proofErr w:type="gramStart"/>
            <w:r w:rsidRPr="009A3ED4">
              <w:rPr>
                <w:rFonts w:ascii="Arial Narrow" w:hAnsi="Arial Narrow"/>
                <w:sz w:val="20"/>
              </w:rPr>
              <w:t>t</w:t>
            </w:r>
            <w:proofErr w:type="gramEnd"/>
            <w:r w:rsidRPr="009A3ED4">
              <w:rPr>
                <w:rFonts w:ascii="Arial Narrow" w:hAnsi="Arial Narrow"/>
                <w:sz w:val="20"/>
              </w:rPr>
              <w:t>/ha)</w:t>
            </w:r>
          </w:p>
        </w:tc>
        <w:tc>
          <w:tcPr>
            <w:tcW w:w="951" w:type="dxa"/>
            <w:tcBorders>
              <w:top w:val="single" w:sz="12" w:space="0" w:color="008000"/>
              <w:bottom w:val="single" w:sz="12" w:space="0" w:color="008000"/>
            </w:tcBorders>
          </w:tcPr>
          <w:p w14:paraId="52E176B5" w14:textId="77777777" w:rsidR="002F0F0F" w:rsidRPr="009A3ED4" w:rsidRDefault="002F0F0F" w:rsidP="006408ED">
            <w:pPr>
              <w:spacing w:after="0"/>
              <w:ind w:right="-2"/>
              <w:jc w:val="center"/>
              <w:rPr>
                <w:rFonts w:ascii="Arial Narrow" w:hAnsi="Arial Narrow"/>
                <w:sz w:val="18"/>
                <w:szCs w:val="18"/>
              </w:rPr>
            </w:pPr>
            <w:r w:rsidRPr="009A3ED4">
              <w:rPr>
                <w:rFonts w:ascii="Arial Narrow" w:hAnsi="Arial Narrow"/>
                <w:sz w:val="18"/>
                <w:szCs w:val="18"/>
              </w:rPr>
              <w:t>35-</w:t>
            </w:r>
            <w:smartTag w:uri="urn:schemas-microsoft-com:office:smarttags" w:element="metricconverter">
              <w:smartTagPr>
                <w:attr w:name="ProductID" w:val="50 mm"/>
              </w:smartTagPr>
              <w:r w:rsidRPr="009A3ED4">
                <w:rPr>
                  <w:rFonts w:ascii="Arial Narrow" w:hAnsi="Arial Narrow"/>
                  <w:sz w:val="18"/>
                  <w:szCs w:val="18"/>
                </w:rPr>
                <w:t>50 mm</w:t>
              </w:r>
            </w:smartTag>
          </w:p>
          <w:p w14:paraId="2E93D99E" w14:textId="77777777" w:rsidR="002F0F0F" w:rsidRPr="009A3ED4" w:rsidRDefault="002F0F0F" w:rsidP="006408ED">
            <w:pPr>
              <w:spacing w:after="0"/>
              <w:ind w:right="-2"/>
              <w:jc w:val="center"/>
              <w:rPr>
                <w:rFonts w:ascii="Arial Narrow" w:hAnsi="Arial Narrow"/>
                <w:sz w:val="20"/>
              </w:rPr>
            </w:pPr>
            <w:r w:rsidRPr="009A3ED4">
              <w:rPr>
                <w:rFonts w:ascii="Arial Narrow" w:hAnsi="Arial Narrow"/>
                <w:sz w:val="20"/>
              </w:rPr>
              <w:t>(</w:t>
            </w:r>
            <w:proofErr w:type="gramStart"/>
            <w:r w:rsidRPr="009A3ED4">
              <w:rPr>
                <w:rFonts w:ascii="Arial Narrow" w:hAnsi="Arial Narrow"/>
                <w:sz w:val="20"/>
              </w:rPr>
              <w:t>t</w:t>
            </w:r>
            <w:proofErr w:type="gramEnd"/>
            <w:r w:rsidRPr="009A3ED4">
              <w:rPr>
                <w:rFonts w:ascii="Arial Narrow" w:hAnsi="Arial Narrow"/>
                <w:sz w:val="20"/>
              </w:rPr>
              <w:t>/ha)</w:t>
            </w:r>
          </w:p>
        </w:tc>
        <w:tc>
          <w:tcPr>
            <w:tcW w:w="853" w:type="dxa"/>
            <w:tcBorders>
              <w:top w:val="single" w:sz="12" w:space="0" w:color="008000"/>
              <w:bottom w:val="single" w:sz="12" w:space="0" w:color="008000"/>
            </w:tcBorders>
          </w:tcPr>
          <w:p w14:paraId="79105BDC" w14:textId="77777777" w:rsidR="002F0F0F" w:rsidRPr="009A3ED4" w:rsidRDefault="002F0F0F" w:rsidP="006408ED">
            <w:pPr>
              <w:spacing w:after="0"/>
              <w:ind w:right="-2"/>
              <w:jc w:val="center"/>
              <w:rPr>
                <w:rFonts w:ascii="Arial Narrow" w:hAnsi="Arial Narrow"/>
                <w:sz w:val="18"/>
                <w:szCs w:val="18"/>
              </w:rPr>
            </w:pPr>
            <w:r w:rsidRPr="009A3ED4">
              <w:rPr>
                <w:rFonts w:ascii="Arial Narrow" w:hAnsi="Arial Narrow"/>
                <w:sz w:val="18"/>
                <w:szCs w:val="18"/>
              </w:rPr>
              <w:t xml:space="preserve">&gt; </w:t>
            </w:r>
            <w:smartTag w:uri="urn:schemas-microsoft-com:office:smarttags" w:element="metricconverter">
              <w:smartTagPr>
                <w:attr w:name="ProductID" w:val="50 mm"/>
              </w:smartTagPr>
              <w:r w:rsidRPr="009A3ED4">
                <w:rPr>
                  <w:rFonts w:ascii="Arial Narrow" w:hAnsi="Arial Narrow"/>
                  <w:sz w:val="18"/>
                  <w:szCs w:val="18"/>
                </w:rPr>
                <w:t>50 mm</w:t>
              </w:r>
            </w:smartTag>
          </w:p>
          <w:p w14:paraId="03A1027C" w14:textId="77777777" w:rsidR="002F0F0F" w:rsidRPr="009A3ED4" w:rsidRDefault="002F0F0F" w:rsidP="006408ED">
            <w:pPr>
              <w:spacing w:after="0"/>
              <w:ind w:right="-2"/>
              <w:jc w:val="center"/>
              <w:rPr>
                <w:rFonts w:ascii="Arial Narrow" w:hAnsi="Arial Narrow"/>
                <w:sz w:val="20"/>
              </w:rPr>
            </w:pPr>
            <w:r w:rsidRPr="009A3ED4">
              <w:rPr>
                <w:rFonts w:ascii="Arial Narrow" w:hAnsi="Arial Narrow"/>
                <w:sz w:val="20"/>
              </w:rPr>
              <w:t>(</w:t>
            </w:r>
            <w:proofErr w:type="gramStart"/>
            <w:r w:rsidRPr="009A3ED4">
              <w:rPr>
                <w:rFonts w:ascii="Arial Narrow" w:hAnsi="Arial Narrow"/>
                <w:sz w:val="20"/>
              </w:rPr>
              <w:t>t</w:t>
            </w:r>
            <w:proofErr w:type="gramEnd"/>
            <w:r w:rsidRPr="009A3ED4">
              <w:rPr>
                <w:rFonts w:ascii="Arial Narrow" w:hAnsi="Arial Narrow"/>
                <w:sz w:val="20"/>
              </w:rPr>
              <w:t>/ha)</w:t>
            </w:r>
          </w:p>
        </w:tc>
        <w:tc>
          <w:tcPr>
            <w:tcW w:w="1172" w:type="dxa"/>
            <w:tcBorders>
              <w:top w:val="single" w:sz="12" w:space="0" w:color="008000"/>
              <w:bottom w:val="single" w:sz="12" w:space="0" w:color="008000"/>
            </w:tcBorders>
          </w:tcPr>
          <w:p w14:paraId="52E8F064" w14:textId="77777777" w:rsidR="002F0F0F" w:rsidRPr="009A3ED4" w:rsidRDefault="002F0F0F" w:rsidP="006408ED">
            <w:pPr>
              <w:spacing w:after="0"/>
              <w:ind w:right="-104"/>
              <w:jc w:val="center"/>
              <w:rPr>
                <w:rFonts w:ascii="Arial Narrow" w:hAnsi="Arial Narrow"/>
                <w:sz w:val="20"/>
              </w:rPr>
            </w:pPr>
            <w:r w:rsidRPr="009A3ED4">
              <w:rPr>
                <w:rFonts w:ascii="Arial Narrow" w:hAnsi="Arial Narrow"/>
                <w:sz w:val="20"/>
              </w:rPr>
              <w:t>Tous calibres</w:t>
            </w:r>
          </w:p>
          <w:p w14:paraId="4D5AFFA6" w14:textId="77777777" w:rsidR="002F0F0F" w:rsidRPr="009A3ED4" w:rsidRDefault="002F0F0F" w:rsidP="006408ED">
            <w:pPr>
              <w:spacing w:after="0"/>
              <w:ind w:right="-2"/>
              <w:jc w:val="center"/>
              <w:rPr>
                <w:sz w:val="20"/>
              </w:rPr>
            </w:pPr>
            <w:r w:rsidRPr="009A3ED4">
              <w:rPr>
                <w:rFonts w:ascii="Arial Narrow" w:hAnsi="Arial Narrow"/>
                <w:sz w:val="20"/>
              </w:rPr>
              <w:t>(</w:t>
            </w:r>
            <w:proofErr w:type="gramStart"/>
            <w:r w:rsidRPr="009A3ED4">
              <w:rPr>
                <w:rFonts w:ascii="Arial Narrow" w:hAnsi="Arial Narrow"/>
                <w:sz w:val="20"/>
              </w:rPr>
              <w:t>t</w:t>
            </w:r>
            <w:proofErr w:type="gramEnd"/>
            <w:r w:rsidRPr="009A3ED4">
              <w:rPr>
                <w:rFonts w:ascii="Arial Narrow" w:hAnsi="Arial Narrow"/>
                <w:sz w:val="20"/>
              </w:rPr>
              <w:t>/ha)</w:t>
            </w:r>
          </w:p>
        </w:tc>
        <w:tc>
          <w:tcPr>
            <w:tcW w:w="1073" w:type="dxa"/>
            <w:vMerge/>
            <w:tcBorders>
              <w:top w:val="nil"/>
              <w:bottom w:val="single" w:sz="12" w:space="0" w:color="008000"/>
            </w:tcBorders>
          </w:tcPr>
          <w:p w14:paraId="370E5C8C" w14:textId="77777777" w:rsidR="002F0F0F" w:rsidRPr="00E14C9A" w:rsidRDefault="002F0F0F" w:rsidP="0081363D">
            <w:pPr>
              <w:ind w:right="-2"/>
              <w:rPr>
                <w:sz w:val="20"/>
                <w:highlight w:val="red"/>
              </w:rPr>
            </w:pPr>
          </w:p>
        </w:tc>
        <w:tc>
          <w:tcPr>
            <w:tcW w:w="844" w:type="dxa"/>
            <w:vMerge/>
            <w:tcBorders>
              <w:top w:val="nil"/>
              <w:bottom w:val="single" w:sz="12" w:space="0" w:color="008000"/>
            </w:tcBorders>
          </w:tcPr>
          <w:p w14:paraId="3D012726" w14:textId="77777777" w:rsidR="002F0F0F" w:rsidRPr="00E14C9A" w:rsidRDefault="002F0F0F" w:rsidP="0081363D">
            <w:pPr>
              <w:ind w:right="-2"/>
              <w:rPr>
                <w:sz w:val="20"/>
                <w:highlight w:val="red"/>
              </w:rPr>
            </w:pPr>
          </w:p>
        </w:tc>
        <w:tc>
          <w:tcPr>
            <w:tcW w:w="918" w:type="dxa"/>
            <w:gridSpan w:val="2"/>
            <w:vMerge/>
            <w:tcBorders>
              <w:top w:val="nil"/>
              <w:bottom w:val="single" w:sz="12" w:space="0" w:color="008000"/>
            </w:tcBorders>
          </w:tcPr>
          <w:p w14:paraId="7047B0CC" w14:textId="77777777" w:rsidR="002F0F0F" w:rsidRPr="00E14C9A" w:rsidRDefault="002F0F0F" w:rsidP="0081363D">
            <w:pPr>
              <w:ind w:right="-2"/>
              <w:rPr>
                <w:sz w:val="20"/>
                <w:highlight w:val="red"/>
              </w:rPr>
            </w:pPr>
          </w:p>
        </w:tc>
      </w:tr>
      <w:tr w:rsidR="00567D86" w:rsidRPr="00E14C9A" w14:paraId="63C32B06" w14:textId="77777777" w:rsidTr="00567D86">
        <w:trPr>
          <w:trHeight w:hRule="exact" w:val="284"/>
        </w:trPr>
        <w:tc>
          <w:tcPr>
            <w:tcW w:w="1077" w:type="dxa"/>
            <w:gridSpan w:val="2"/>
            <w:tcBorders>
              <w:top w:val="single" w:sz="12" w:space="0" w:color="008000"/>
            </w:tcBorders>
            <w:vAlign w:val="center"/>
          </w:tcPr>
          <w:p w14:paraId="54A181F4" w14:textId="77777777" w:rsidR="00567D86" w:rsidRPr="009A3ED4" w:rsidRDefault="00567D86" w:rsidP="00567D86">
            <w:pPr>
              <w:ind w:right="-2"/>
              <w:jc w:val="center"/>
              <w:rPr>
                <w:rFonts w:ascii="Arial Narrow" w:hAnsi="Arial Narrow"/>
                <w:sz w:val="20"/>
              </w:rPr>
            </w:pPr>
            <w:r w:rsidRPr="009A3ED4">
              <w:rPr>
                <w:rFonts w:ascii="Arial Narrow" w:hAnsi="Arial Narrow"/>
                <w:sz w:val="20"/>
              </w:rPr>
              <w:t>Wallonie</w:t>
            </w:r>
          </w:p>
        </w:tc>
        <w:tc>
          <w:tcPr>
            <w:tcW w:w="1050" w:type="dxa"/>
            <w:tcBorders>
              <w:top w:val="single" w:sz="12" w:space="0" w:color="008000"/>
            </w:tcBorders>
            <w:vAlign w:val="center"/>
          </w:tcPr>
          <w:p w14:paraId="3F1840F8" w14:textId="77777777" w:rsidR="00567D86" w:rsidRDefault="0098540A" w:rsidP="00567D86">
            <w:pPr>
              <w:ind w:right="-2"/>
              <w:jc w:val="center"/>
              <w:rPr>
                <w:rFonts w:ascii="Arial Narrow" w:hAnsi="Arial Narrow"/>
                <w:sz w:val="20"/>
              </w:rPr>
            </w:pPr>
            <w:r>
              <w:rPr>
                <w:rFonts w:ascii="Arial Narrow" w:hAnsi="Arial Narrow"/>
                <w:sz w:val="20"/>
              </w:rPr>
              <w:t>16</w:t>
            </w:r>
          </w:p>
          <w:p w14:paraId="7B778C26" w14:textId="77777777" w:rsidR="0098540A" w:rsidRDefault="0098540A" w:rsidP="00567D86">
            <w:pPr>
              <w:ind w:right="-2"/>
              <w:jc w:val="center"/>
              <w:rPr>
                <w:rFonts w:ascii="Arial Narrow" w:hAnsi="Arial Narrow"/>
                <w:sz w:val="20"/>
              </w:rPr>
            </w:pPr>
            <w:r>
              <w:rPr>
                <w:rFonts w:ascii="Arial Narrow" w:hAnsi="Arial Narrow"/>
                <w:sz w:val="20"/>
              </w:rPr>
              <w:t>19</w:t>
            </w:r>
          </w:p>
          <w:p w14:paraId="53034502" w14:textId="1B400C2E" w:rsidR="0098540A" w:rsidRPr="009A3ED4" w:rsidRDefault="0098540A" w:rsidP="00567D86">
            <w:pPr>
              <w:ind w:right="-2"/>
              <w:jc w:val="center"/>
              <w:rPr>
                <w:rFonts w:ascii="Arial Narrow" w:hAnsi="Arial Narrow"/>
                <w:sz w:val="20"/>
              </w:rPr>
            </w:pPr>
          </w:p>
        </w:tc>
        <w:tc>
          <w:tcPr>
            <w:tcW w:w="1073" w:type="dxa"/>
            <w:tcBorders>
              <w:top w:val="single" w:sz="12" w:space="0" w:color="008000"/>
            </w:tcBorders>
            <w:vAlign w:val="center"/>
          </w:tcPr>
          <w:p w14:paraId="3F7B2FA0" w14:textId="6E5A7F88" w:rsidR="00567D86" w:rsidRPr="009A3ED4" w:rsidRDefault="0098540A" w:rsidP="00567D86">
            <w:pPr>
              <w:ind w:right="-2"/>
              <w:jc w:val="center"/>
              <w:rPr>
                <w:rFonts w:ascii="Arial Narrow" w:hAnsi="Arial Narrow"/>
                <w:sz w:val="20"/>
              </w:rPr>
            </w:pPr>
            <w:r>
              <w:rPr>
                <w:rFonts w:ascii="Arial Narrow" w:hAnsi="Arial Narrow"/>
                <w:sz w:val="20"/>
              </w:rPr>
              <w:t>121</w:t>
            </w:r>
          </w:p>
        </w:tc>
        <w:tc>
          <w:tcPr>
            <w:tcW w:w="912" w:type="dxa"/>
            <w:tcBorders>
              <w:top w:val="nil"/>
              <w:left w:val="nil"/>
              <w:bottom w:val="nil"/>
              <w:right w:val="nil"/>
            </w:tcBorders>
            <w:vAlign w:val="bottom"/>
          </w:tcPr>
          <w:p w14:paraId="73DED50E" w14:textId="4F2FDAC6" w:rsidR="00567D86" w:rsidRPr="009A3ED4" w:rsidRDefault="00662F9C" w:rsidP="00567D86">
            <w:pPr>
              <w:ind w:right="-2"/>
              <w:jc w:val="center"/>
              <w:rPr>
                <w:rFonts w:ascii="Arial Narrow" w:hAnsi="Arial Narrow"/>
                <w:sz w:val="20"/>
              </w:rPr>
            </w:pPr>
            <w:r>
              <w:rPr>
                <w:rFonts w:ascii="Arial Narrow" w:hAnsi="Arial Narrow"/>
                <w:sz w:val="20"/>
              </w:rPr>
              <w:t>1</w:t>
            </w:r>
          </w:p>
        </w:tc>
        <w:tc>
          <w:tcPr>
            <w:tcW w:w="951" w:type="dxa"/>
            <w:tcBorders>
              <w:top w:val="nil"/>
              <w:left w:val="nil"/>
              <w:bottom w:val="nil"/>
              <w:right w:val="nil"/>
            </w:tcBorders>
            <w:vAlign w:val="bottom"/>
          </w:tcPr>
          <w:p w14:paraId="46A06250" w14:textId="2A89D22B" w:rsidR="00567D86" w:rsidRPr="009A3ED4" w:rsidRDefault="00662F9C" w:rsidP="00567D86">
            <w:pPr>
              <w:ind w:right="-2"/>
              <w:jc w:val="center"/>
              <w:rPr>
                <w:rFonts w:ascii="Arial Narrow" w:hAnsi="Arial Narrow"/>
                <w:sz w:val="20"/>
              </w:rPr>
            </w:pPr>
            <w:r>
              <w:rPr>
                <w:rFonts w:ascii="Arial Narrow" w:hAnsi="Arial Narrow"/>
                <w:sz w:val="20"/>
              </w:rPr>
              <w:t>7</w:t>
            </w:r>
          </w:p>
        </w:tc>
        <w:tc>
          <w:tcPr>
            <w:tcW w:w="853" w:type="dxa"/>
            <w:tcBorders>
              <w:top w:val="single" w:sz="12" w:space="0" w:color="008000"/>
            </w:tcBorders>
            <w:vAlign w:val="center"/>
          </w:tcPr>
          <w:p w14:paraId="11E86404" w14:textId="51FB5443" w:rsidR="00567D86" w:rsidRPr="009A3ED4" w:rsidRDefault="00662F9C" w:rsidP="00567D86">
            <w:pPr>
              <w:ind w:right="-2"/>
              <w:jc w:val="center"/>
              <w:rPr>
                <w:rFonts w:ascii="Arial Narrow" w:hAnsi="Arial Narrow"/>
                <w:sz w:val="20"/>
              </w:rPr>
            </w:pPr>
            <w:r>
              <w:rPr>
                <w:rFonts w:ascii="Arial Narrow" w:hAnsi="Arial Narrow"/>
                <w:sz w:val="20"/>
              </w:rPr>
              <w:t>35</w:t>
            </w:r>
          </w:p>
        </w:tc>
        <w:tc>
          <w:tcPr>
            <w:tcW w:w="1172" w:type="dxa"/>
            <w:tcBorders>
              <w:top w:val="single" w:sz="12" w:space="0" w:color="008000"/>
            </w:tcBorders>
            <w:vAlign w:val="center"/>
          </w:tcPr>
          <w:p w14:paraId="1B51B5D6" w14:textId="3C95F0BE" w:rsidR="00567D86" w:rsidRPr="009A3ED4" w:rsidRDefault="00662F9C" w:rsidP="00567D86">
            <w:pPr>
              <w:ind w:right="-2"/>
              <w:jc w:val="center"/>
              <w:rPr>
                <w:rFonts w:ascii="Arial Narrow" w:hAnsi="Arial Narrow"/>
                <w:sz w:val="20"/>
              </w:rPr>
            </w:pPr>
            <w:r>
              <w:rPr>
                <w:rFonts w:ascii="Arial Narrow" w:hAnsi="Arial Narrow"/>
                <w:sz w:val="20"/>
              </w:rPr>
              <w:t>43</w:t>
            </w:r>
          </w:p>
        </w:tc>
        <w:tc>
          <w:tcPr>
            <w:tcW w:w="1073" w:type="dxa"/>
            <w:tcBorders>
              <w:top w:val="single" w:sz="12" w:space="0" w:color="008000"/>
            </w:tcBorders>
            <w:vAlign w:val="center"/>
          </w:tcPr>
          <w:p w14:paraId="28B9980D" w14:textId="473E0D99" w:rsidR="00567D86" w:rsidRPr="009A3ED4" w:rsidRDefault="00662F9C" w:rsidP="00567D86">
            <w:pPr>
              <w:ind w:right="-2"/>
              <w:jc w:val="center"/>
              <w:rPr>
                <w:rFonts w:ascii="Arial Narrow" w:hAnsi="Arial Narrow"/>
                <w:sz w:val="20"/>
              </w:rPr>
            </w:pPr>
            <w:r>
              <w:rPr>
                <w:rFonts w:ascii="Arial Narrow" w:hAnsi="Arial Narrow"/>
                <w:sz w:val="20"/>
              </w:rPr>
              <w:t>83</w:t>
            </w:r>
          </w:p>
        </w:tc>
        <w:tc>
          <w:tcPr>
            <w:tcW w:w="844" w:type="dxa"/>
            <w:tcBorders>
              <w:top w:val="single" w:sz="12" w:space="0" w:color="008000"/>
            </w:tcBorders>
            <w:vAlign w:val="center"/>
          </w:tcPr>
          <w:p w14:paraId="730B053C" w14:textId="3A54312B" w:rsidR="00567D86" w:rsidRPr="009A3ED4" w:rsidRDefault="00662F9C" w:rsidP="00567D86">
            <w:pPr>
              <w:ind w:right="-2"/>
              <w:jc w:val="center"/>
              <w:rPr>
                <w:rFonts w:ascii="Arial Narrow" w:hAnsi="Arial Narrow"/>
                <w:sz w:val="20"/>
              </w:rPr>
            </w:pPr>
            <w:r>
              <w:rPr>
                <w:rFonts w:ascii="Arial Narrow" w:hAnsi="Arial Narrow"/>
                <w:sz w:val="20"/>
              </w:rPr>
              <w:t>400</w:t>
            </w:r>
          </w:p>
        </w:tc>
        <w:tc>
          <w:tcPr>
            <w:tcW w:w="918" w:type="dxa"/>
            <w:gridSpan w:val="2"/>
            <w:tcBorders>
              <w:top w:val="single" w:sz="12" w:space="0" w:color="008000"/>
            </w:tcBorders>
            <w:vAlign w:val="center"/>
          </w:tcPr>
          <w:p w14:paraId="08D4B8D3" w14:textId="2A4CFE55" w:rsidR="00567D86" w:rsidRPr="009A3ED4" w:rsidRDefault="00662F9C" w:rsidP="00567D86">
            <w:pPr>
              <w:ind w:right="-2"/>
              <w:jc w:val="center"/>
              <w:rPr>
                <w:rFonts w:ascii="Arial Narrow" w:hAnsi="Arial Narrow"/>
                <w:sz w:val="20"/>
              </w:rPr>
            </w:pPr>
            <w:r>
              <w:rPr>
                <w:rFonts w:ascii="Arial Narrow" w:hAnsi="Arial Narrow"/>
                <w:sz w:val="20"/>
              </w:rPr>
              <w:t>12</w:t>
            </w:r>
          </w:p>
        </w:tc>
      </w:tr>
      <w:tr w:rsidR="00567D86" w:rsidRPr="00E14C9A" w14:paraId="09704481" w14:textId="77777777" w:rsidTr="00567D86">
        <w:trPr>
          <w:trHeight w:hRule="exact" w:val="284"/>
        </w:trPr>
        <w:tc>
          <w:tcPr>
            <w:tcW w:w="1077" w:type="dxa"/>
            <w:gridSpan w:val="2"/>
            <w:vAlign w:val="center"/>
          </w:tcPr>
          <w:p w14:paraId="5156841C" w14:textId="77777777" w:rsidR="00567D86" w:rsidRPr="009A3ED4" w:rsidRDefault="00567D86" w:rsidP="00567D86">
            <w:pPr>
              <w:ind w:right="-2"/>
              <w:jc w:val="center"/>
              <w:rPr>
                <w:rFonts w:ascii="Arial Narrow" w:hAnsi="Arial Narrow"/>
                <w:sz w:val="20"/>
              </w:rPr>
            </w:pPr>
            <w:r w:rsidRPr="009A3ED4">
              <w:rPr>
                <w:rFonts w:ascii="Arial Narrow" w:hAnsi="Arial Narrow"/>
                <w:sz w:val="20"/>
              </w:rPr>
              <w:t>Flandre</w:t>
            </w:r>
          </w:p>
        </w:tc>
        <w:tc>
          <w:tcPr>
            <w:tcW w:w="1050" w:type="dxa"/>
            <w:vAlign w:val="center"/>
          </w:tcPr>
          <w:p w14:paraId="07077A6B" w14:textId="77777777" w:rsidR="00567D86" w:rsidRDefault="0098540A" w:rsidP="00567D86">
            <w:pPr>
              <w:ind w:right="-2"/>
              <w:jc w:val="center"/>
              <w:rPr>
                <w:rFonts w:ascii="Arial Narrow" w:hAnsi="Arial Narrow"/>
                <w:sz w:val="20"/>
              </w:rPr>
            </w:pPr>
            <w:r>
              <w:rPr>
                <w:rFonts w:ascii="Arial Narrow" w:hAnsi="Arial Narrow"/>
                <w:sz w:val="20"/>
              </w:rPr>
              <w:t>19</w:t>
            </w:r>
          </w:p>
          <w:p w14:paraId="7F16F478" w14:textId="5F825FB5" w:rsidR="0098540A" w:rsidRPr="009A3ED4" w:rsidRDefault="0098540A" w:rsidP="00567D86">
            <w:pPr>
              <w:ind w:right="-2"/>
              <w:jc w:val="center"/>
              <w:rPr>
                <w:rFonts w:ascii="Arial Narrow" w:hAnsi="Arial Narrow"/>
                <w:sz w:val="20"/>
              </w:rPr>
            </w:pPr>
          </w:p>
        </w:tc>
        <w:tc>
          <w:tcPr>
            <w:tcW w:w="1073" w:type="dxa"/>
            <w:vAlign w:val="center"/>
          </w:tcPr>
          <w:p w14:paraId="2EAD98AE" w14:textId="7109DAEC" w:rsidR="00567D86" w:rsidRPr="009A3ED4" w:rsidRDefault="0098540A" w:rsidP="00567D86">
            <w:pPr>
              <w:ind w:right="-2"/>
              <w:jc w:val="center"/>
              <w:rPr>
                <w:rFonts w:ascii="Arial Narrow" w:hAnsi="Arial Narrow"/>
                <w:sz w:val="20"/>
              </w:rPr>
            </w:pPr>
            <w:r>
              <w:rPr>
                <w:rFonts w:ascii="Arial Narrow" w:hAnsi="Arial Narrow"/>
                <w:sz w:val="20"/>
              </w:rPr>
              <w:t>121</w:t>
            </w:r>
          </w:p>
        </w:tc>
        <w:tc>
          <w:tcPr>
            <w:tcW w:w="912" w:type="dxa"/>
            <w:tcBorders>
              <w:top w:val="nil"/>
              <w:left w:val="nil"/>
              <w:bottom w:val="nil"/>
              <w:right w:val="nil"/>
            </w:tcBorders>
            <w:vAlign w:val="bottom"/>
          </w:tcPr>
          <w:p w14:paraId="54C71311" w14:textId="48A94BC7" w:rsidR="00567D86" w:rsidRPr="009A3ED4" w:rsidRDefault="00662F9C" w:rsidP="00567D86">
            <w:pPr>
              <w:ind w:right="-2"/>
              <w:jc w:val="center"/>
              <w:rPr>
                <w:rFonts w:ascii="Arial Narrow" w:hAnsi="Arial Narrow"/>
                <w:sz w:val="20"/>
              </w:rPr>
            </w:pPr>
            <w:r>
              <w:rPr>
                <w:rFonts w:ascii="Arial Narrow" w:hAnsi="Arial Narrow"/>
                <w:sz w:val="20"/>
              </w:rPr>
              <w:t>1</w:t>
            </w:r>
          </w:p>
        </w:tc>
        <w:tc>
          <w:tcPr>
            <w:tcW w:w="951" w:type="dxa"/>
            <w:tcBorders>
              <w:top w:val="nil"/>
              <w:left w:val="nil"/>
              <w:bottom w:val="nil"/>
              <w:right w:val="nil"/>
            </w:tcBorders>
            <w:vAlign w:val="bottom"/>
          </w:tcPr>
          <w:p w14:paraId="7433546E" w14:textId="21C7C9F3" w:rsidR="00567D86" w:rsidRPr="009A3ED4" w:rsidRDefault="00662F9C" w:rsidP="00567D86">
            <w:pPr>
              <w:ind w:right="-2"/>
              <w:jc w:val="center"/>
              <w:rPr>
                <w:rFonts w:ascii="Arial Narrow" w:hAnsi="Arial Narrow"/>
                <w:sz w:val="20"/>
              </w:rPr>
            </w:pPr>
            <w:r>
              <w:rPr>
                <w:rFonts w:ascii="Arial Narrow" w:hAnsi="Arial Narrow"/>
                <w:sz w:val="20"/>
              </w:rPr>
              <w:t>7</w:t>
            </w:r>
          </w:p>
        </w:tc>
        <w:tc>
          <w:tcPr>
            <w:tcW w:w="853" w:type="dxa"/>
            <w:vAlign w:val="center"/>
          </w:tcPr>
          <w:p w14:paraId="703AF752" w14:textId="7A785F45" w:rsidR="00567D86" w:rsidRPr="009A3ED4" w:rsidRDefault="00662F9C" w:rsidP="00567D86">
            <w:pPr>
              <w:ind w:right="-2"/>
              <w:jc w:val="center"/>
              <w:rPr>
                <w:rFonts w:ascii="Arial Narrow" w:hAnsi="Arial Narrow"/>
                <w:sz w:val="20"/>
              </w:rPr>
            </w:pPr>
            <w:r>
              <w:rPr>
                <w:rFonts w:ascii="Arial Narrow" w:hAnsi="Arial Narrow"/>
                <w:sz w:val="20"/>
              </w:rPr>
              <w:t>37</w:t>
            </w:r>
          </w:p>
        </w:tc>
        <w:tc>
          <w:tcPr>
            <w:tcW w:w="1172" w:type="dxa"/>
            <w:vAlign w:val="center"/>
          </w:tcPr>
          <w:p w14:paraId="212EEC44" w14:textId="6BD0D1C9" w:rsidR="00567D86" w:rsidRPr="009A3ED4" w:rsidRDefault="00662F9C" w:rsidP="00567D86">
            <w:pPr>
              <w:ind w:right="-2"/>
              <w:jc w:val="center"/>
              <w:rPr>
                <w:rFonts w:ascii="Arial Narrow" w:hAnsi="Arial Narrow"/>
                <w:sz w:val="20"/>
              </w:rPr>
            </w:pPr>
            <w:r>
              <w:rPr>
                <w:rFonts w:ascii="Arial Narrow" w:hAnsi="Arial Narrow"/>
                <w:sz w:val="20"/>
              </w:rPr>
              <w:t>45</w:t>
            </w:r>
          </w:p>
        </w:tc>
        <w:tc>
          <w:tcPr>
            <w:tcW w:w="1073" w:type="dxa"/>
            <w:vAlign w:val="center"/>
          </w:tcPr>
          <w:p w14:paraId="202AC0B3" w14:textId="37DAEDB6" w:rsidR="00567D86" w:rsidRPr="009A3ED4" w:rsidRDefault="00662F9C" w:rsidP="00567D86">
            <w:pPr>
              <w:ind w:right="-2"/>
              <w:jc w:val="center"/>
              <w:rPr>
                <w:rFonts w:ascii="Arial Narrow" w:hAnsi="Arial Narrow"/>
                <w:sz w:val="20"/>
              </w:rPr>
            </w:pPr>
            <w:r>
              <w:rPr>
                <w:rFonts w:ascii="Arial Narrow" w:hAnsi="Arial Narrow"/>
                <w:sz w:val="20"/>
              </w:rPr>
              <w:t>84</w:t>
            </w:r>
          </w:p>
        </w:tc>
        <w:tc>
          <w:tcPr>
            <w:tcW w:w="844" w:type="dxa"/>
            <w:vAlign w:val="center"/>
          </w:tcPr>
          <w:p w14:paraId="232F5E42" w14:textId="2BF9A270" w:rsidR="00567D86" w:rsidRPr="009A3ED4" w:rsidRDefault="00662F9C" w:rsidP="00567D86">
            <w:pPr>
              <w:ind w:right="-2"/>
              <w:jc w:val="center"/>
              <w:rPr>
                <w:rFonts w:ascii="Arial Narrow" w:hAnsi="Arial Narrow"/>
                <w:sz w:val="20"/>
              </w:rPr>
            </w:pPr>
            <w:r>
              <w:rPr>
                <w:rFonts w:ascii="Arial Narrow" w:hAnsi="Arial Narrow"/>
                <w:sz w:val="20"/>
              </w:rPr>
              <w:t>403</w:t>
            </w:r>
          </w:p>
        </w:tc>
        <w:tc>
          <w:tcPr>
            <w:tcW w:w="918" w:type="dxa"/>
            <w:gridSpan w:val="2"/>
            <w:vAlign w:val="center"/>
          </w:tcPr>
          <w:p w14:paraId="1A8915B4" w14:textId="77777777" w:rsidR="00567D86" w:rsidRDefault="00662F9C" w:rsidP="00567D86">
            <w:pPr>
              <w:ind w:right="-2"/>
              <w:jc w:val="center"/>
              <w:rPr>
                <w:rFonts w:ascii="Arial Narrow" w:hAnsi="Arial Narrow"/>
                <w:sz w:val="20"/>
              </w:rPr>
            </w:pPr>
            <w:r>
              <w:rPr>
                <w:rFonts w:ascii="Arial Narrow" w:hAnsi="Arial Narrow"/>
                <w:sz w:val="20"/>
              </w:rPr>
              <w:t>11</w:t>
            </w:r>
          </w:p>
          <w:p w14:paraId="6B3FCB89" w14:textId="4E809E39" w:rsidR="00662F9C" w:rsidRPr="009A3ED4" w:rsidRDefault="00662F9C" w:rsidP="00567D86">
            <w:pPr>
              <w:ind w:right="-2"/>
              <w:jc w:val="center"/>
              <w:rPr>
                <w:rFonts w:ascii="Arial Narrow" w:hAnsi="Arial Narrow"/>
                <w:sz w:val="20"/>
              </w:rPr>
            </w:pPr>
          </w:p>
        </w:tc>
      </w:tr>
      <w:tr w:rsidR="00567D86" w:rsidRPr="00E14C9A" w14:paraId="1282F6E2" w14:textId="77777777" w:rsidTr="00742045">
        <w:trPr>
          <w:trHeight w:hRule="exact" w:val="284"/>
        </w:trPr>
        <w:tc>
          <w:tcPr>
            <w:tcW w:w="1077" w:type="dxa"/>
            <w:gridSpan w:val="2"/>
            <w:tcBorders>
              <w:top w:val="single" w:sz="12" w:space="0" w:color="auto"/>
              <w:left w:val="single" w:sz="12" w:space="0" w:color="auto"/>
              <w:bottom w:val="nil"/>
            </w:tcBorders>
            <w:vAlign w:val="center"/>
          </w:tcPr>
          <w:p w14:paraId="3300B48C" w14:textId="77777777" w:rsidR="00567D86" w:rsidRPr="009A3ED4" w:rsidRDefault="00567D86" w:rsidP="00567D86">
            <w:pPr>
              <w:ind w:right="-2"/>
              <w:jc w:val="center"/>
              <w:rPr>
                <w:rFonts w:ascii="Arial Narrow" w:hAnsi="Arial Narrow"/>
                <w:b/>
                <w:bCs/>
                <w:color w:val="FF0000"/>
                <w:sz w:val="20"/>
              </w:rPr>
            </w:pPr>
            <w:r w:rsidRPr="009A3ED4">
              <w:rPr>
                <w:rFonts w:ascii="Arial Narrow" w:hAnsi="Arial Narrow"/>
                <w:b/>
                <w:bCs/>
                <w:color w:val="FF0000"/>
                <w:sz w:val="20"/>
              </w:rPr>
              <w:t>Belgique</w:t>
            </w:r>
          </w:p>
        </w:tc>
        <w:tc>
          <w:tcPr>
            <w:tcW w:w="1050" w:type="dxa"/>
            <w:tcBorders>
              <w:top w:val="single" w:sz="12" w:space="0" w:color="auto"/>
              <w:bottom w:val="nil"/>
            </w:tcBorders>
            <w:vAlign w:val="center"/>
          </w:tcPr>
          <w:p w14:paraId="1E401926" w14:textId="77777777" w:rsidR="00567D86" w:rsidRDefault="0098540A" w:rsidP="00567D86">
            <w:pPr>
              <w:ind w:right="-2"/>
              <w:jc w:val="center"/>
              <w:rPr>
                <w:rFonts w:ascii="Arial Narrow" w:hAnsi="Arial Narrow"/>
                <w:b/>
                <w:bCs/>
                <w:color w:val="FF0000"/>
                <w:sz w:val="20"/>
              </w:rPr>
            </w:pPr>
            <w:r>
              <w:rPr>
                <w:rFonts w:ascii="Arial Narrow" w:hAnsi="Arial Narrow"/>
                <w:b/>
                <w:bCs/>
                <w:color w:val="FF0000"/>
                <w:sz w:val="20"/>
              </w:rPr>
              <w:t>35</w:t>
            </w:r>
          </w:p>
          <w:p w14:paraId="3D1B34BA" w14:textId="4A09CAFE" w:rsidR="0098540A" w:rsidRPr="009A3ED4" w:rsidRDefault="0098540A" w:rsidP="00567D86">
            <w:pPr>
              <w:ind w:right="-2"/>
              <w:jc w:val="center"/>
              <w:rPr>
                <w:rFonts w:ascii="Arial Narrow" w:hAnsi="Arial Narrow"/>
                <w:b/>
                <w:bCs/>
                <w:color w:val="FF0000"/>
                <w:sz w:val="20"/>
              </w:rPr>
            </w:pPr>
          </w:p>
        </w:tc>
        <w:tc>
          <w:tcPr>
            <w:tcW w:w="1073" w:type="dxa"/>
            <w:tcBorders>
              <w:top w:val="single" w:sz="12" w:space="0" w:color="auto"/>
              <w:bottom w:val="nil"/>
            </w:tcBorders>
            <w:vAlign w:val="center"/>
          </w:tcPr>
          <w:p w14:paraId="57C2A38D" w14:textId="6960ED05" w:rsidR="00567D86" w:rsidRPr="009A3ED4" w:rsidRDefault="0098540A" w:rsidP="00567D86">
            <w:pPr>
              <w:ind w:right="-2"/>
              <w:jc w:val="center"/>
              <w:rPr>
                <w:rFonts w:ascii="Arial Narrow" w:hAnsi="Arial Narrow"/>
                <w:b/>
                <w:bCs/>
                <w:color w:val="FF0000"/>
                <w:sz w:val="20"/>
              </w:rPr>
            </w:pPr>
            <w:r>
              <w:rPr>
                <w:rFonts w:ascii="Arial Narrow" w:hAnsi="Arial Narrow"/>
                <w:b/>
                <w:bCs/>
                <w:color w:val="FF0000"/>
                <w:sz w:val="20"/>
              </w:rPr>
              <w:t>121</w:t>
            </w:r>
          </w:p>
        </w:tc>
        <w:tc>
          <w:tcPr>
            <w:tcW w:w="912" w:type="dxa"/>
            <w:tcBorders>
              <w:top w:val="single" w:sz="12" w:space="0" w:color="auto"/>
              <w:bottom w:val="nil"/>
            </w:tcBorders>
          </w:tcPr>
          <w:p w14:paraId="61094C36" w14:textId="23052674" w:rsidR="00567D86" w:rsidRPr="009A3ED4" w:rsidRDefault="00662F9C" w:rsidP="00567D86">
            <w:pPr>
              <w:ind w:right="-2"/>
              <w:jc w:val="center"/>
              <w:rPr>
                <w:rFonts w:ascii="Arial Narrow" w:hAnsi="Arial Narrow" w:cs="Calibri"/>
                <w:b/>
                <w:bCs/>
                <w:color w:val="FF0000"/>
                <w:sz w:val="20"/>
              </w:rPr>
            </w:pPr>
            <w:r>
              <w:rPr>
                <w:rFonts w:ascii="Arial Narrow" w:hAnsi="Arial Narrow" w:cs="Calibri"/>
                <w:b/>
                <w:bCs/>
                <w:color w:val="FF0000"/>
                <w:sz w:val="20"/>
              </w:rPr>
              <w:t>1</w:t>
            </w:r>
          </w:p>
        </w:tc>
        <w:tc>
          <w:tcPr>
            <w:tcW w:w="951" w:type="dxa"/>
            <w:tcBorders>
              <w:top w:val="single" w:sz="12" w:space="0" w:color="auto"/>
              <w:bottom w:val="nil"/>
            </w:tcBorders>
          </w:tcPr>
          <w:p w14:paraId="3CBD945A" w14:textId="32585C5F" w:rsidR="00567D86" w:rsidRPr="009A3ED4" w:rsidRDefault="00662F9C" w:rsidP="00567D86">
            <w:pPr>
              <w:ind w:right="-2"/>
              <w:jc w:val="center"/>
              <w:rPr>
                <w:rFonts w:ascii="Arial Narrow" w:hAnsi="Arial Narrow" w:cs="Calibri"/>
                <w:b/>
                <w:bCs/>
                <w:color w:val="FF0000"/>
                <w:sz w:val="20"/>
              </w:rPr>
            </w:pPr>
            <w:r>
              <w:rPr>
                <w:rFonts w:ascii="Arial Narrow" w:hAnsi="Arial Narrow" w:cs="Calibri"/>
                <w:b/>
                <w:bCs/>
                <w:color w:val="FF0000"/>
                <w:sz w:val="20"/>
              </w:rPr>
              <w:t>7</w:t>
            </w:r>
          </w:p>
        </w:tc>
        <w:tc>
          <w:tcPr>
            <w:tcW w:w="853" w:type="dxa"/>
            <w:tcBorders>
              <w:top w:val="single" w:sz="12" w:space="0" w:color="auto"/>
              <w:bottom w:val="nil"/>
            </w:tcBorders>
            <w:vAlign w:val="center"/>
          </w:tcPr>
          <w:p w14:paraId="4FF10747" w14:textId="6C0C5C3E" w:rsidR="00567D86" w:rsidRPr="009A3ED4" w:rsidRDefault="00662F9C" w:rsidP="00567D86">
            <w:pPr>
              <w:ind w:right="-2"/>
              <w:jc w:val="center"/>
              <w:rPr>
                <w:rFonts w:ascii="Arial Narrow" w:hAnsi="Arial Narrow"/>
                <w:b/>
                <w:bCs/>
                <w:color w:val="FF0000"/>
                <w:sz w:val="20"/>
              </w:rPr>
            </w:pPr>
            <w:r>
              <w:rPr>
                <w:rFonts w:ascii="Arial Narrow" w:hAnsi="Arial Narrow"/>
                <w:b/>
                <w:bCs/>
                <w:color w:val="FF0000"/>
                <w:sz w:val="20"/>
              </w:rPr>
              <w:t>36</w:t>
            </w:r>
          </w:p>
        </w:tc>
        <w:tc>
          <w:tcPr>
            <w:tcW w:w="1172" w:type="dxa"/>
            <w:tcBorders>
              <w:top w:val="single" w:sz="12" w:space="0" w:color="auto"/>
              <w:bottom w:val="nil"/>
            </w:tcBorders>
            <w:vAlign w:val="center"/>
          </w:tcPr>
          <w:p w14:paraId="6CB10CAD" w14:textId="6421C2CD" w:rsidR="00567D86" w:rsidRPr="009A3ED4" w:rsidRDefault="00662F9C" w:rsidP="00567D86">
            <w:pPr>
              <w:ind w:right="-2"/>
              <w:jc w:val="center"/>
              <w:rPr>
                <w:rFonts w:ascii="Arial Narrow" w:hAnsi="Arial Narrow"/>
                <w:b/>
                <w:bCs/>
                <w:color w:val="FF0000"/>
                <w:sz w:val="20"/>
              </w:rPr>
            </w:pPr>
            <w:r>
              <w:rPr>
                <w:rFonts w:ascii="Arial Narrow" w:hAnsi="Arial Narrow"/>
                <w:b/>
                <w:bCs/>
                <w:color w:val="FF0000"/>
                <w:sz w:val="20"/>
              </w:rPr>
              <w:t>44</w:t>
            </w:r>
          </w:p>
        </w:tc>
        <w:tc>
          <w:tcPr>
            <w:tcW w:w="1073" w:type="dxa"/>
            <w:tcBorders>
              <w:top w:val="single" w:sz="12" w:space="0" w:color="auto"/>
              <w:bottom w:val="nil"/>
            </w:tcBorders>
            <w:vAlign w:val="center"/>
          </w:tcPr>
          <w:p w14:paraId="5F40398A" w14:textId="6CF6E796" w:rsidR="00567D86" w:rsidRPr="009A3ED4" w:rsidRDefault="00662F9C" w:rsidP="00567D86">
            <w:pPr>
              <w:ind w:right="-2"/>
              <w:jc w:val="center"/>
              <w:rPr>
                <w:rFonts w:ascii="Arial Narrow" w:hAnsi="Arial Narrow"/>
                <w:b/>
                <w:bCs/>
                <w:color w:val="FF0000"/>
                <w:sz w:val="20"/>
              </w:rPr>
            </w:pPr>
            <w:r>
              <w:rPr>
                <w:rFonts w:ascii="Arial Narrow" w:hAnsi="Arial Narrow"/>
                <w:b/>
                <w:bCs/>
                <w:color w:val="FF0000"/>
                <w:sz w:val="20"/>
              </w:rPr>
              <w:t>83</w:t>
            </w:r>
          </w:p>
        </w:tc>
        <w:tc>
          <w:tcPr>
            <w:tcW w:w="844" w:type="dxa"/>
            <w:tcBorders>
              <w:top w:val="single" w:sz="12" w:space="0" w:color="auto"/>
              <w:bottom w:val="nil"/>
            </w:tcBorders>
            <w:vAlign w:val="center"/>
          </w:tcPr>
          <w:p w14:paraId="3DEC442A" w14:textId="3D115157" w:rsidR="00567D86" w:rsidRPr="009A3ED4" w:rsidRDefault="00662F9C" w:rsidP="00567D86">
            <w:pPr>
              <w:ind w:right="-2"/>
              <w:jc w:val="center"/>
              <w:rPr>
                <w:rFonts w:ascii="Arial Narrow" w:hAnsi="Arial Narrow"/>
                <w:b/>
                <w:bCs/>
                <w:color w:val="FF0000"/>
                <w:sz w:val="20"/>
              </w:rPr>
            </w:pPr>
            <w:r>
              <w:rPr>
                <w:rFonts w:ascii="Arial Narrow" w:hAnsi="Arial Narrow"/>
                <w:b/>
                <w:bCs/>
                <w:color w:val="FF0000"/>
                <w:sz w:val="20"/>
              </w:rPr>
              <w:t>400</w:t>
            </w:r>
          </w:p>
        </w:tc>
        <w:tc>
          <w:tcPr>
            <w:tcW w:w="918" w:type="dxa"/>
            <w:gridSpan w:val="2"/>
            <w:tcBorders>
              <w:top w:val="single" w:sz="12" w:space="0" w:color="auto"/>
              <w:bottom w:val="nil"/>
              <w:right w:val="single" w:sz="12" w:space="0" w:color="auto"/>
            </w:tcBorders>
            <w:vAlign w:val="center"/>
          </w:tcPr>
          <w:p w14:paraId="2BFFE1B7" w14:textId="509023CA" w:rsidR="00567D86" w:rsidRPr="009A3ED4" w:rsidRDefault="00662F9C" w:rsidP="00567D86">
            <w:pPr>
              <w:ind w:right="-2"/>
              <w:jc w:val="center"/>
              <w:rPr>
                <w:rFonts w:ascii="Arial Narrow" w:hAnsi="Arial Narrow"/>
                <w:b/>
                <w:bCs/>
                <w:color w:val="FF0000"/>
                <w:sz w:val="20"/>
              </w:rPr>
            </w:pPr>
            <w:r>
              <w:rPr>
                <w:rFonts w:ascii="Arial Narrow" w:hAnsi="Arial Narrow"/>
                <w:b/>
                <w:bCs/>
                <w:color w:val="FF0000"/>
                <w:sz w:val="20"/>
              </w:rPr>
              <w:t>12</w:t>
            </w:r>
          </w:p>
        </w:tc>
      </w:tr>
      <w:tr w:rsidR="00567D86" w:rsidRPr="00E14C9A" w14:paraId="73E0C9B0" w14:textId="77777777" w:rsidTr="00742045">
        <w:trPr>
          <w:trHeight w:hRule="exact" w:val="284"/>
        </w:trPr>
        <w:tc>
          <w:tcPr>
            <w:tcW w:w="1077" w:type="dxa"/>
            <w:gridSpan w:val="2"/>
            <w:tcBorders>
              <w:top w:val="single" w:sz="12" w:space="0" w:color="auto"/>
            </w:tcBorders>
            <w:vAlign w:val="center"/>
          </w:tcPr>
          <w:p w14:paraId="454607EE" w14:textId="77777777" w:rsidR="00567D86" w:rsidRPr="009A3ED4" w:rsidRDefault="00567D86" w:rsidP="00567D86">
            <w:pPr>
              <w:ind w:right="-2"/>
              <w:jc w:val="center"/>
              <w:rPr>
                <w:rFonts w:ascii="Arial Narrow" w:hAnsi="Arial Narrow"/>
                <w:sz w:val="20"/>
              </w:rPr>
            </w:pPr>
            <w:r w:rsidRPr="009A3ED4">
              <w:rPr>
                <w:rFonts w:ascii="Arial Narrow" w:hAnsi="Arial Narrow"/>
                <w:sz w:val="20"/>
              </w:rPr>
              <w:t>Min</w:t>
            </w:r>
          </w:p>
        </w:tc>
        <w:tc>
          <w:tcPr>
            <w:tcW w:w="1050" w:type="dxa"/>
            <w:tcBorders>
              <w:top w:val="single" w:sz="12" w:space="0" w:color="auto"/>
            </w:tcBorders>
            <w:vAlign w:val="center"/>
          </w:tcPr>
          <w:p w14:paraId="2AAB0868" w14:textId="77777777" w:rsidR="00567D86" w:rsidRPr="009A3ED4" w:rsidRDefault="00567D86" w:rsidP="00567D86">
            <w:pPr>
              <w:ind w:right="-2"/>
              <w:jc w:val="center"/>
              <w:rPr>
                <w:rFonts w:ascii="Arial Narrow" w:hAnsi="Arial Narrow"/>
                <w:sz w:val="20"/>
              </w:rPr>
            </w:pPr>
          </w:p>
        </w:tc>
        <w:tc>
          <w:tcPr>
            <w:tcW w:w="1073" w:type="dxa"/>
            <w:tcBorders>
              <w:top w:val="single" w:sz="12" w:space="0" w:color="auto"/>
            </w:tcBorders>
            <w:vAlign w:val="center"/>
          </w:tcPr>
          <w:p w14:paraId="7E6E5A8A" w14:textId="135E2304" w:rsidR="00567D86" w:rsidRPr="009A3ED4" w:rsidRDefault="0098540A" w:rsidP="00567D86">
            <w:pPr>
              <w:ind w:right="-2"/>
              <w:jc w:val="center"/>
              <w:rPr>
                <w:rFonts w:ascii="Arial Narrow" w:hAnsi="Arial Narrow"/>
                <w:sz w:val="20"/>
              </w:rPr>
            </w:pPr>
            <w:r>
              <w:rPr>
                <w:rFonts w:ascii="Arial Narrow" w:hAnsi="Arial Narrow"/>
                <w:sz w:val="20"/>
              </w:rPr>
              <w:t>95</w:t>
            </w:r>
          </w:p>
        </w:tc>
        <w:tc>
          <w:tcPr>
            <w:tcW w:w="912" w:type="dxa"/>
            <w:tcBorders>
              <w:top w:val="single" w:sz="12" w:space="0" w:color="auto"/>
            </w:tcBorders>
          </w:tcPr>
          <w:p w14:paraId="6A945B63" w14:textId="1792D929" w:rsidR="00567D86" w:rsidRPr="009A3ED4" w:rsidRDefault="00662F9C" w:rsidP="00567D86">
            <w:pPr>
              <w:ind w:right="-2"/>
              <w:jc w:val="center"/>
              <w:rPr>
                <w:rFonts w:ascii="Arial Narrow" w:hAnsi="Arial Narrow" w:cs="Calibri"/>
                <w:sz w:val="20"/>
              </w:rPr>
            </w:pPr>
            <w:r>
              <w:rPr>
                <w:rFonts w:ascii="Arial Narrow" w:hAnsi="Arial Narrow" w:cs="Calibri"/>
                <w:sz w:val="20"/>
              </w:rPr>
              <w:t>0</w:t>
            </w:r>
          </w:p>
        </w:tc>
        <w:tc>
          <w:tcPr>
            <w:tcW w:w="951" w:type="dxa"/>
            <w:tcBorders>
              <w:top w:val="single" w:sz="12" w:space="0" w:color="auto"/>
            </w:tcBorders>
          </w:tcPr>
          <w:p w14:paraId="5882DD86" w14:textId="4265F9BA" w:rsidR="00567D86" w:rsidRPr="009A3ED4" w:rsidRDefault="00662F9C" w:rsidP="00567D86">
            <w:pPr>
              <w:ind w:right="-2"/>
              <w:jc w:val="center"/>
              <w:rPr>
                <w:rFonts w:ascii="Arial Narrow" w:hAnsi="Arial Narrow" w:cs="Calibri"/>
                <w:sz w:val="20"/>
              </w:rPr>
            </w:pPr>
            <w:r>
              <w:rPr>
                <w:rFonts w:ascii="Arial Narrow" w:hAnsi="Arial Narrow" w:cs="Calibri"/>
                <w:sz w:val="20"/>
              </w:rPr>
              <w:t>2</w:t>
            </w:r>
          </w:p>
        </w:tc>
        <w:tc>
          <w:tcPr>
            <w:tcW w:w="853" w:type="dxa"/>
            <w:tcBorders>
              <w:top w:val="single" w:sz="12" w:space="0" w:color="auto"/>
            </w:tcBorders>
            <w:vAlign w:val="center"/>
          </w:tcPr>
          <w:p w14:paraId="2F79417C" w14:textId="1A3CC8B4" w:rsidR="00567D86" w:rsidRPr="009A3ED4" w:rsidRDefault="00662F9C" w:rsidP="00567D86">
            <w:pPr>
              <w:ind w:right="-2"/>
              <w:jc w:val="center"/>
              <w:rPr>
                <w:rFonts w:ascii="Arial Narrow" w:hAnsi="Arial Narrow"/>
                <w:sz w:val="20"/>
              </w:rPr>
            </w:pPr>
            <w:r>
              <w:rPr>
                <w:rFonts w:ascii="Arial Narrow" w:hAnsi="Arial Narrow"/>
                <w:sz w:val="20"/>
              </w:rPr>
              <w:t>21</w:t>
            </w:r>
          </w:p>
        </w:tc>
        <w:tc>
          <w:tcPr>
            <w:tcW w:w="1172" w:type="dxa"/>
            <w:tcBorders>
              <w:top w:val="single" w:sz="12" w:space="0" w:color="auto"/>
            </w:tcBorders>
            <w:vAlign w:val="center"/>
          </w:tcPr>
          <w:p w14:paraId="59D209C9" w14:textId="2107F38B" w:rsidR="00567D86" w:rsidRPr="009A3ED4" w:rsidRDefault="00662F9C" w:rsidP="00567D86">
            <w:pPr>
              <w:ind w:right="-2"/>
              <w:jc w:val="center"/>
              <w:rPr>
                <w:rFonts w:ascii="Arial Narrow" w:hAnsi="Arial Narrow"/>
                <w:sz w:val="20"/>
              </w:rPr>
            </w:pPr>
            <w:r>
              <w:rPr>
                <w:rFonts w:ascii="Arial Narrow" w:hAnsi="Arial Narrow"/>
                <w:sz w:val="20"/>
              </w:rPr>
              <w:t>28</w:t>
            </w:r>
          </w:p>
        </w:tc>
        <w:tc>
          <w:tcPr>
            <w:tcW w:w="1073" w:type="dxa"/>
            <w:tcBorders>
              <w:top w:val="single" w:sz="12" w:space="0" w:color="auto"/>
            </w:tcBorders>
            <w:vAlign w:val="center"/>
          </w:tcPr>
          <w:p w14:paraId="69CE58C1" w14:textId="67B03050" w:rsidR="00567D86" w:rsidRPr="009A3ED4" w:rsidRDefault="00662F9C" w:rsidP="00567D86">
            <w:pPr>
              <w:ind w:right="-2"/>
              <w:jc w:val="center"/>
              <w:rPr>
                <w:rFonts w:ascii="Arial Narrow" w:hAnsi="Arial Narrow"/>
                <w:sz w:val="20"/>
              </w:rPr>
            </w:pPr>
            <w:r>
              <w:rPr>
                <w:rFonts w:ascii="Arial Narrow" w:hAnsi="Arial Narrow"/>
                <w:sz w:val="20"/>
              </w:rPr>
              <w:t>60</w:t>
            </w:r>
          </w:p>
        </w:tc>
        <w:tc>
          <w:tcPr>
            <w:tcW w:w="844" w:type="dxa"/>
            <w:tcBorders>
              <w:top w:val="single" w:sz="12" w:space="0" w:color="auto"/>
            </w:tcBorders>
            <w:vAlign w:val="center"/>
          </w:tcPr>
          <w:p w14:paraId="2C2FE42B" w14:textId="47582AE1" w:rsidR="00567D86" w:rsidRPr="009A3ED4" w:rsidRDefault="00662F9C" w:rsidP="00567D86">
            <w:pPr>
              <w:ind w:right="-2"/>
              <w:jc w:val="center"/>
              <w:rPr>
                <w:rFonts w:ascii="Arial Narrow" w:hAnsi="Arial Narrow"/>
                <w:sz w:val="20"/>
              </w:rPr>
            </w:pPr>
            <w:r>
              <w:rPr>
                <w:rFonts w:ascii="Arial Narrow" w:hAnsi="Arial Narrow"/>
                <w:sz w:val="20"/>
              </w:rPr>
              <w:t>333</w:t>
            </w:r>
          </w:p>
        </w:tc>
        <w:tc>
          <w:tcPr>
            <w:tcW w:w="918" w:type="dxa"/>
            <w:gridSpan w:val="2"/>
            <w:tcBorders>
              <w:top w:val="single" w:sz="12" w:space="0" w:color="auto"/>
            </w:tcBorders>
            <w:vAlign w:val="center"/>
          </w:tcPr>
          <w:p w14:paraId="4451095B" w14:textId="44B9E309" w:rsidR="00567D86" w:rsidRPr="009A3ED4" w:rsidRDefault="00662F9C" w:rsidP="00567D86">
            <w:pPr>
              <w:ind w:right="-2"/>
              <w:jc w:val="center"/>
              <w:rPr>
                <w:rFonts w:ascii="Arial Narrow" w:hAnsi="Arial Narrow"/>
                <w:sz w:val="20"/>
              </w:rPr>
            </w:pPr>
            <w:r>
              <w:rPr>
                <w:rFonts w:ascii="Arial Narrow" w:hAnsi="Arial Narrow"/>
                <w:sz w:val="20"/>
              </w:rPr>
              <w:t>8</w:t>
            </w:r>
          </w:p>
        </w:tc>
      </w:tr>
      <w:tr w:rsidR="00567D86" w:rsidRPr="00E14C9A" w14:paraId="58E32D8A" w14:textId="77777777" w:rsidTr="00742045">
        <w:trPr>
          <w:trHeight w:hRule="exact" w:val="284"/>
        </w:trPr>
        <w:tc>
          <w:tcPr>
            <w:tcW w:w="1077" w:type="dxa"/>
            <w:gridSpan w:val="2"/>
            <w:tcBorders>
              <w:bottom w:val="single" w:sz="12" w:space="0" w:color="008000"/>
            </w:tcBorders>
            <w:vAlign w:val="center"/>
          </w:tcPr>
          <w:p w14:paraId="11A658C8" w14:textId="77777777" w:rsidR="00567D86" w:rsidRPr="009A3ED4" w:rsidRDefault="00567D86" w:rsidP="00567D86">
            <w:pPr>
              <w:ind w:right="-2"/>
              <w:jc w:val="center"/>
              <w:rPr>
                <w:rFonts w:ascii="Arial Narrow" w:hAnsi="Arial Narrow"/>
                <w:sz w:val="20"/>
              </w:rPr>
            </w:pPr>
            <w:r w:rsidRPr="009A3ED4">
              <w:rPr>
                <w:rFonts w:ascii="Arial Narrow" w:hAnsi="Arial Narrow"/>
                <w:sz w:val="20"/>
              </w:rPr>
              <w:t>Max</w:t>
            </w:r>
          </w:p>
        </w:tc>
        <w:tc>
          <w:tcPr>
            <w:tcW w:w="1050" w:type="dxa"/>
            <w:tcBorders>
              <w:bottom w:val="single" w:sz="12" w:space="0" w:color="008000"/>
            </w:tcBorders>
            <w:vAlign w:val="center"/>
          </w:tcPr>
          <w:p w14:paraId="35A89D3D" w14:textId="77777777" w:rsidR="00567D86" w:rsidRPr="009A3ED4" w:rsidRDefault="00567D86" w:rsidP="00567D86">
            <w:pPr>
              <w:ind w:right="-2"/>
              <w:jc w:val="center"/>
              <w:rPr>
                <w:rFonts w:ascii="Arial Narrow" w:hAnsi="Arial Narrow"/>
                <w:sz w:val="20"/>
              </w:rPr>
            </w:pPr>
          </w:p>
        </w:tc>
        <w:tc>
          <w:tcPr>
            <w:tcW w:w="1073" w:type="dxa"/>
            <w:tcBorders>
              <w:bottom w:val="single" w:sz="12" w:space="0" w:color="008000"/>
            </w:tcBorders>
            <w:vAlign w:val="center"/>
          </w:tcPr>
          <w:p w14:paraId="20A509EC" w14:textId="6EADC616" w:rsidR="00567D86" w:rsidRPr="009A3ED4" w:rsidRDefault="0098540A" w:rsidP="00567D86">
            <w:pPr>
              <w:ind w:right="-2"/>
              <w:jc w:val="center"/>
              <w:rPr>
                <w:rFonts w:ascii="Arial Narrow" w:hAnsi="Arial Narrow"/>
                <w:sz w:val="20"/>
              </w:rPr>
            </w:pPr>
            <w:r>
              <w:rPr>
                <w:rFonts w:ascii="Arial Narrow" w:hAnsi="Arial Narrow"/>
                <w:sz w:val="20"/>
              </w:rPr>
              <w:t>138</w:t>
            </w:r>
          </w:p>
        </w:tc>
        <w:tc>
          <w:tcPr>
            <w:tcW w:w="912" w:type="dxa"/>
            <w:tcBorders>
              <w:bottom w:val="single" w:sz="12" w:space="0" w:color="008000"/>
            </w:tcBorders>
          </w:tcPr>
          <w:p w14:paraId="767A77A0" w14:textId="6C02AF14" w:rsidR="00567D86" w:rsidRPr="009A3ED4" w:rsidRDefault="00662F9C" w:rsidP="00567D86">
            <w:pPr>
              <w:ind w:right="-2"/>
              <w:jc w:val="center"/>
              <w:rPr>
                <w:rFonts w:ascii="Arial Narrow" w:hAnsi="Arial Narrow" w:cs="Calibri"/>
                <w:sz w:val="20"/>
              </w:rPr>
            </w:pPr>
            <w:r>
              <w:rPr>
                <w:rFonts w:ascii="Arial Narrow" w:hAnsi="Arial Narrow" w:cs="Calibri"/>
                <w:sz w:val="20"/>
              </w:rPr>
              <w:t>2</w:t>
            </w:r>
          </w:p>
        </w:tc>
        <w:tc>
          <w:tcPr>
            <w:tcW w:w="951" w:type="dxa"/>
            <w:tcBorders>
              <w:bottom w:val="single" w:sz="12" w:space="0" w:color="008000"/>
            </w:tcBorders>
          </w:tcPr>
          <w:p w14:paraId="534C2D9C" w14:textId="7F2AB6BA" w:rsidR="00567D86" w:rsidRPr="009A3ED4" w:rsidRDefault="00662F9C" w:rsidP="00567D86">
            <w:pPr>
              <w:ind w:right="-2"/>
              <w:jc w:val="center"/>
              <w:rPr>
                <w:rFonts w:ascii="Arial Narrow" w:hAnsi="Arial Narrow" w:cs="Calibri"/>
                <w:sz w:val="20"/>
              </w:rPr>
            </w:pPr>
            <w:r>
              <w:rPr>
                <w:rFonts w:ascii="Arial Narrow" w:hAnsi="Arial Narrow" w:cs="Calibri"/>
                <w:sz w:val="20"/>
              </w:rPr>
              <w:t>16</w:t>
            </w:r>
          </w:p>
        </w:tc>
        <w:tc>
          <w:tcPr>
            <w:tcW w:w="853" w:type="dxa"/>
            <w:tcBorders>
              <w:bottom w:val="single" w:sz="12" w:space="0" w:color="008000"/>
            </w:tcBorders>
            <w:vAlign w:val="center"/>
          </w:tcPr>
          <w:p w14:paraId="2C7E9682" w14:textId="4EBABA66" w:rsidR="00567D86" w:rsidRPr="009A3ED4" w:rsidRDefault="00662F9C" w:rsidP="00567D86">
            <w:pPr>
              <w:ind w:right="-2"/>
              <w:jc w:val="center"/>
              <w:rPr>
                <w:rFonts w:ascii="Arial Narrow" w:hAnsi="Arial Narrow"/>
                <w:sz w:val="20"/>
              </w:rPr>
            </w:pPr>
            <w:r>
              <w:rPr>
                <w:rFonts w:ascii="Arial Narrow" w:hAnsi="Arial Narrow"/>
                <w:sz w:val="20"/>
              </w:rPr>
              <w:t>50</w:t>
            </w:r>
          </w:p>
        </w:tc>
        <w:tc>
          <w:tcPr>
            <w:tcW w:w="1172" w:type="dxa"/>
            <w:tcBorders>
              <w:bottom w:val="single" w:sz="12" w:space="0" w:color="008000"/>
            </w:tcBorders>
            <w:vAlign w:val="center"/>
          </w:tcPr>
          <w:p w14:paraId="0F60D518" w14:textId="0B905250" w:rsidR="00567D86" w:rsidRPr="009A3ED4" w:rsidRDefault="00662F9C" w:rsidP="00567D86">
            <w:pPr>
              <w:ind w:right="-2"/>
              <w:jc w:val="center"/>
              <w:rPr>
                <w:rFonts w:ascii="Arial Narrow" w:hAnsi="Arial Narrow"/>
                <w:sz w:val="20"/>
              </w:rPr>
            </w:pPr>
            <w:r>
              <w:rPr>
                <w:rFonts w:ascii="Arial Narrow" w:hAnsi="Arial Narrow"/>
                <w:sz w:val="20"/>
              </w:rPr>
              <w:t>66</w:t>
            </w:r>
          </w:p>
        </w:tc>
        <w:tc>
          <w:tcPr>
            <w:tcW w:w="1073" w:type="dxa"/>
            <w:tcBorders>
              <w:bottom w:val="single" w:sz="12" w:space="0" w:color="008000"/>
            </w:tcBorders>
            <w:vAlign w:val="center"/>
          </w:tcPr>
          <w:p w14:paraId="10DBA15C" w14:textId="71EF645E" w:rsidR="00567D86" w:rsidRPr="009A3ED4" w:rsidRDefault="00662F9C" w:rsidP="00567D86">
            <w:pPr>
              <w:ind w:right="-2"/>
              <w:jc w:val="center"/>
              <w:rPr>
                <w:rFonts w:ascii="Arial Narrow" w:hAnsi="Arial Narrow"/>
                <w:sz w:val="20"/>
              </w:rPr>
            </w:pPr>
            <w:r>
              <w:rPr>
                <w:rFonts w:ascii="Arial Narrow" w:hAnsi="Arial Narrow"/>
                <w:sz w:val="20"/>
              </w:rPr>
              <w:t>96</w:t>
            </w:r>
          </w:p>
        </w:tc>
        <w:tc>
          <w:tcPr>
            <w:tcW w:w="844" w:type="dxa"/>
            <w:tcBorders>
              <w:bottom w:val="single" w:sz="12" w:space="0" w:color="008000"/>
            </w:tcBorders>
            <w:vAlign w:val="center"/>
          </w:tcPr>
          <w:p w14:paraId="54C9FD45" w14:textId="6645796A" w:rsidR="00567D86" w:rsidRPr="009A3ED4" w:rsidRDefault="00662F9C" w:rsidP="00567D86">
            <w:pPr>
              <w:ind w:right="-2"/>
              <w:jc w:val="center"/>
              <w:rPr>
                <w:rFonts w:ascii="Arial Narrow" w:hAnsi="Arial Narrow"/>
                <w:sz w:val="20"/>
              </w:rPr>
            </w:pPr>
            <w:r>
              <w:rPr>
                <w:rFonts w:ascii="Arial Narrow" w:hAnsi="Arial Narrow"/>
                <w:sz w:val="20"/>
              </w:rPr>
              <w:t>455</w:t>
            </w:r>
          </w:p>
        </w:tc>
        <w:tc>
          <w:tcPr>
            <w:tcW w:w="918" w:type="dxa"/>
            <w:gridSpan w:val="2"/>
            <w:tcBorders>
              <w:bottom w:val="single" w:sz="12" w:space="0" w:color="008000"/>
            </w:tcBorders>
            <w:vAlign w:val="center"/>
          </w:tcPr>
          <w:p w14:paraId="64061868" w14:textId="19758FEF" w:rsidR="00567D86" w:rsidRPr="009A3ED4" w:rsidRDefault="00662F9C" w:rsidP="00567D86">
            <w:pPr>
              <w:ind w:right="-2"/>
              <w:jc w:val="center"/>
              <w:rPr>
                <w:rFonts w:ascii="Arial Narrow" w:hAnsi="Arial Narrow"/>
                <w:sz w:val="20"/>
              </w:rPr>
            </w:pPr>
            <w:r>
              <w:rPr>
                <w:rFonts w:ascii="Arial Narrow" w:hAnsi="Arial Narrow"/>
                <w:sz w:val="20"/>
              </w:rPr>
              <w:t>21</w:t>
            </w:r>
          </w:p>
        </w:tc>
      </w:tr>
      <w:tr w:rsidR="00567D86" w:rsidRPr="00E14C9A" w14:paraId="06CAB914" w14:textId="77777777" w:rsidTr="00263C81">
        <w:tc>
          <w:tcPr>
            <w:tcW w:w="9923" w:type="dxa"/>
            <w:gridSpan w:val="12"/>
            <w:tcBorders>
              <w:top w:val="single" w:sz="12" w:space="0" w:color="008000"/>
              <w:bottom w:val="single" w:sz="4" w:space="0" w:color="000000" w:themeColor="text1"/>
            </w:tcBorders>
            <w:vAlign w:val="center"/>
          </w:tcPr>
          <w:p w14:paraId="1E56E638" w14:textId="77777777" w:rsidR="00567D86" w:rsidRPr="00E14C9A" w:rsidRDefault="00567D86" w:rsidP="00567D86">
            <w:pPr>
              <w:ind w:right="-2"/>
              <w:jc w:val="left"/>
              <w:rPr>
                <w:rFonts w:ascii="Arial Narrow" w:hAnsi="Arial Narrow"/>
                <w:b/>
                <w:bCs/>
                <w:highlight w:val="red"/>
              </w:rPr>
            </w:pPr>
            <w:r w:rsidRPr="009A3ED4">
              <w:rPr>
                <w:rFonts w:ascii="Arial Narrow" w:hAnsi="Arial Narrow"/>
                <w:b/>
                <w:bCs/>
                <w:sz w:val="20"/>
              </w:rPr>
              <w:t>Moyennes autres années à date ou à jours de croissance les plus comparables (5 dernières années)</w:t>
            </w:r>
          </w:p>
        </w:tc>
      </w:tr>
      <w:tr w:rsidR="00263C81" w:rsidRPr="00E14C9A" w14:paraId="5B7E45A8" w14:textId="77777777" w:rsidTr="00263C81">
        <w:trPr>
          <w:trHeight w:hRule="exact" w:val="284"/>
        </w:trPr>
        <w:tc>
          <w:tcPr>
            <w:tcW w:w="1077" w:type="dxa"/>
            <w:gridSpan w:val="2"/>
            <w:tcBorders>
              <w:top w:val="single" w:sz="4" w:space="0" w:color="000000" w:themeColor="text1"/>
              <w:left w:val="single" w:sz="4" w:space="0" w:color="000000" w:themeColor="text1"/>
              <w:bottom w:val="single" w:sz="6" w:space="0" w:color="000000" w:themeColor="text1"/>
              <w:right w:val="single" w:sz="4" w:space="0" w:color="000000" w:themeColor="text1"/>
            </w:tcBorders>
            <w:shd w:val="clear" w:color="auto" w:fill="FFCCFF"/>
            <w:vAlign w:val="center"/>
          </w:tcPr>
          <w:p w14:paraId="7ACCDE76" w14:textId="39F1B8A0" w:rsidR="00263C81" w:rsidRPr="005D0EC3" w:rsidRDefault="00263C81" w:rsidP="00263C81">
            <w:pPr>
              <w:ind w:right="-2"/>
              <w:jc w:val="center"/>
              <w:rPr>
                <w:rFonts w:ascii="Arial Narrow" w:hAnsi="Arial Narrow"/>
                <w:bCs/>
                <w:sz w:val="20"/>
              </w:rPr>
            </w:pPr>
            <w:r>
              <w:rPr>
                <w:rFonts w:ascii="Arial Narrow" w:hAnsi="Arial Narrow"/>
                <w:bCs/>
                <w:sz w:val="20"/>
              </w:rPr>
              <w:t>19/08/24</w:t>
            </w:r>
          </w:p>
        </w:tc>
        <w:tc>
          <w:tcPr>
            <w:tcW w:w="1050" w:type="dxa"/>
            <w:tcBorders>
              <w:top w:val="single" w:sz="4" w:space="0" w:color="000000" w:themeColor="text1"/>
              <w:left w:val="single" w:sz="4" w:space="0" w:color="000000" w:themeColor="text1"/>
              <w:bottom w:val="single" w:sz="6" w:space="0" w:color="000000" w:themeColor="text1"/>
              <w:right w:val="single" w:sz="4" w:space="0" w:color="000000" w:themeColor="text1"/>
            </w:tcBorders>
            <w:shd w:val="clear" w:color="auto" w:fill="FFCCFF"/>
            <w:vAlign w:val="center"/>
          </w:tcPr>
          <w:p w14:paraId="207F3D05" w14:textId="41564181" w:rsidR="00263C81" w:rsidRPr="00263C81" w:rsidRDefault="00263C81" w:rsidP="00263C81">
            <w:pPr>
              <w:ind w:right="-2"/>
              <w:jc w:val="center"/>
              <w:rPr>
                <w:rFonts w:ascii="Arial Narrow" w:hAnsi="Arial Narrow"/>
                <w:color w:val="000000" w:themeColor="text1"/>
                <w:sz w:val="20"/>
              </w:rPr>
            </w:pPr>
            <w:r w:rsidRPr="00263C81">
              <w:rPr>
                <w:rFonts w:ascii="Arial Narrow" w:hAnsi="Arial Narrow"/>
                <w:color w:val="000000" w:themeColor="text1"/>
                <w:sz w:val="20"/>
              </w:rPr>
              <w:t xml:space="preserve">36 </w:t>
            </w:r>
            <w:proofErr w:type="gramStart"/>
            <w:r w:rsidRPr="00263C81">
              <w:rPr>
                <w:rFonts w:ascii="Arial Narrow" w:hAnsi="Arial Narrow"/>
                <w:color w:val="000000" w:themeColor="text1"/>
                <w:sz w:val="20"/>
              </w:rPr>
              <w:t>parc</w:t>
            </w:r>
            <w:proofErr w:type="gramEnd"/>
            <w:r w:rsidRPr="00263C81">
              <w:rPr>
                <w:rFonts w:ascii="Arial Narrow" w:hAnsi="Arial Narrow"/>
                <w:color w:val="000000" w:themeColor="text1"/>
                <w:sz w:val="20"/>
              </w:rPr>
              <w:t>.</w:t>
            </w:r>
          </w:p>
        </w:tc>
        <w:tc>
          <w:tcPr>
            <w:tcW w:w="1073" w:type="dxa"/>
            <w:tcBorders>
              <w:top w:val="single" w:sz="4" w:space="0" w:color="000000" w:themeColor="text1"/>
              <w:left w:val="single" w:sz="4" w:space="0" w:color="000000" w:themeColor="text1"/>
              <w:bottom w:val="single" w:sz="6" w:space="0" w:color="000000" w:themeColor="text1"/>
              <w:right w:val="single" w:sz="4" w:space="0" w:color="000000" w:themeColor="text1"/>
            </w:tcBorders>
            <w:shd w:val="clear" w:color="auto" w:fill="FFCCFF"/>
            <w:vAlign w:val="center"/>
          </w:tcPr>
          <w:p w14:paraId="4C54AEE0" w14:textId="251BD838" w:rsidR="00263C81" w:rsidRPr="00263C81" w:rsidRDefault="00263C81" w:rsidP="00263C81">
            <w:pPr>
              <w:ind w:right="-2"/>
              <w:jc w:val="center"/>
              <w:rPr>
                <w:rFonts w:ascii="Arial Narrow" w:hAnsi="Arial Narrow"/>
                <w:color w:val="000000" w:themeColor="text1"/>
                <w:sz w:val="20"/>
              </w:rPr>
            </w:pPr>
            <w:r w:rsidRPr="00263C81">
              <w:rPr>
                <w:rFonts w:ascii="Arial Narrow" w:hAnsi="Arial Narrow"/>
                <w:color w:val="000000" w:themeColor="text1"/>
                <w:sz w:val="20"/>
              </w:rPr>
              <w:t>86</w:t>
            </w:r>
          </w:p>
        </w:tc>
        <w:tc>
          <w:tcPr>
            <w:tcW w:w="912" w:type="dxa"/>
            <w:tcBorders>
              <w:top w:val="single" w:sz="4" w:space="0" w:color="000000" w:themeColor="text1"/>
              <w:left w:val="single" w:sz="4" w:space="0" w:color="000000" w:themeColor="text1"/>
              <w:bottom w:val="single" w:sz="6" w:space="0" w:color="000000" w:themeColor="text1"/>
              <w:right w:val="single" w:sz="4" w:space="0" w:color="000000" w:themeColor="text1"/>
            </w:tcBorders>
            <w:shd w:val="clear" w:color="auto" w:fill="FFCCFF"/>
          </w:tcPr>
          <w:p w14:paraId="67C59AD8" w14:textId="38429477" w:rsidR="00263C81" w:rsidRPr="00263C81" w:rsidRDefault="00263C81" w:rsidP="00263C81">
            <w:pPr>
              <w:ind w:right="-2"/>
              <w:jc w:val="center"/>
              <w:rPr>
                <w:rFonts w:ascii="Arial Narrow" w:hAnsi="Arial Narrow"/>
                <w:color w:val="000000" w:themeColor="text1"/>
                <w:sz w:val="20"/>
              </w:rPr>
            </w:pPr>
            <w:r w:rsidRPr="00263C81">
              <w:rPr>
                <w:rFonts w:ascii="Arial Narrow" w:hAnsi="Arial Narrow" w:cs="Calibri"/>
                <w:color w:val="000000" w:themeColor="text1"/>
                <w:sz w:val="20"/>
              </w:rPr>
              <w:t>1</w:t>
            </w:r>
          </w:p>
        </w:tc>
        <w:tc>
          <w:tcPr>
            <w:tcW w:w="951" w:type="dxa"/>
            <w:tcBorders>
              <w:top w:val="single" w:sz="4" w:space="0" w:color="000000" w:themeColor="text1"/>
              <w:left w:val="single" w:sz="4" w:space="0" w:color="000000" w:themeColor="text1"/>
              <w:bottom w:val="single" w:sz="6" w:space="0" w:color="000000" w:themeColor="text1"/>
              <w:right w:val="single" w:sz="4" w:space="0" w:color="000000" w:themeColor="text1"/>
            </w:tcBorders>
            <w:shd w:val="clear" w:color="auto" w:fill="FFCCFF"/>
          </w:tcPr>
          <w:p w14:paraId="22D237A6" w14:textId="6D4674F1" w:rsidR="00263C81" w:rsidRPr="00263C81" w:rsidRDefault="00263C81" w:rsidP="00263C81">
            <w:pPr>
              <w:ind w:right="-2"/>
              <w:jc w:val="center"/>
              <w:rPr>
                <w:rFonts w:ascii="Arial Narrow" w:hAnsi="Arial Narrow"/>
                <w:color w:val="000000" w:themeColor="text1"/>
                <w:sz w:val="20"/>
              </w:rPr>
            </w:pPr>
            <w:r w:rsidRPr="00263C81">
              <w:rPr>
                <w:rFonts w:ascii="Arial Narrow" w:hAnsi="Arial Narrow" w:cs="Calibri"/>
                <w:color w:val="000000" w:themeColor="text1"/>
                <w:sz w:val="20"/>
              </w:rPr>
              <w:t>10</w:t>
            </w:r>
          </w:p>
        </w:tc>
        <w:tc>
          <w:tcPr>
            <w:tcW w:w="853" w:type="dxa"/>
            <w:tcBorders>
              <w:top w:val="single" w:sz="4" w:space="0" w:color="000000" w:themeColor="text1"/>
              <w:left w:val="single" w:sz="4" w:space="0" w:color="000000" w:themeColor="text1"/>
              <w:bottom w:val="single" w:sz="6" w:space="0" w:color="000000" w:themeColor="text1"/>
              <w:right w:val="single" w:sz="4" w:space="0" w:color="000000" w:themeColor="text1"/>
            </w:tcBorders>
            <w:shd w:val="clear" w:color="auto" w:fill="FFCCFF"/>
            <w:vAlign w:val="center"/>
          </w:tcPr>
          <w:p w14:paraId="75AD9359" w14:textId="430127FA" w:rsidR="00263C81" w:rsidRPr="00263C81" w:rsidRDefault="00263C81" w:rsidP="00263C81">
            <w:pPr>
              <w:ind w:right="-2"/>
              <w:jc w:val="center"/>
              <w:rPr>
                <w:rFonts w:ascii="Arial Narrow" w:hAnsi="Arial Narrow"/>
                <w:color w:val="000000" w:themeColor="text1"/>
                <w:sz w:val="20"/>
              </w:rPr>
            </w:pPr>
            <w:r w:rsidRPr="00263C81">
              <w:rPr>
                <w:rFonts w:ascii="Arial Narrow" w:hAnsi="Arial Narrow"/>
                <w:color w:val="000000" w:themeColor="text1"/>
                <w:sz w:val="20"/>
              </w:rPr>
              <w:t>17</w:t>
            </w:r>
          </w:p>
        </w:tc>
        <w:tc>
          <w:tcPr>
            <w:tcW w:w="1172" w:type="dxa"/>
            <w:tcBorders>
              <w:top w:val="single" w:sz="4" w:space="0" w:color="000000" w:themeColor="text1"/>
              <w:left w:val="single" w:sz="4" w:space="0" w:color="000000" w:themeColor="text1"/>
              <w:bottom w:val="single" w:sz="6" w:space="0" w:color="000000" w:themeColor="text1"/>
              <w:right w:val="single" w:sz="4" w:space="0" w:color="000000" w:themeColor="text1"/>
            </w:tcBorders>
            <w:shd w:val="clear" w:color="auto" w:fill="FFCCFF"/>
            <w:vAlign w:val="center"/>
          </w:tcPr>
          <w:p w14:paraId="1EFAB871" w14:textId="1E67875A" w:rsidR="00263C81" w:rsidRPr="00263C81" w:rsidRDefault="00263C81" w:rsidP="00263C81">
            <w:pPr>
              <w:ind w:right="-2"/>
              <w:jc w:val="center"/>
              <w:rPr>
                <w:rFonts w:ascii="Arial Narrow" w:hAnsi="Arial Narrow"/>
                <w:color w:val="000000" w:themeColor="text1"/>
                <w:sz w:val="20"/>
              </w:rPr>
            </w:pPr>
            <w:r w:rsidRPr="00263C81">
              <w:rPr>
                <w:rFonts w:ascii="Arial Narrow" w:hAnsi="Arial Narrow"/>
                <w:color w:val="000000" w:themeColor="text1"/>
                <w:sz w:val="20"/>
              </w:rPr>
              <w:t>28</w:t>
            </w:r>
          </w:p>
        </w:tc>
        <w:tc>
          <w:tcPr>
            <w:tcW w:w="1073" w:type="dxa"/>
            <w:tcBorders>
              <w:top w:val="single" w:sz="4" w:space="0" w:color="000000" w:themeColor="text1"/>
              <w:left w:val="single" w:sz="4" w:space="0" w:color="000000" w:themeColor="text1"/>
              <w:bottom w:val="single" w:sz="6" w:space="0" w:color="000000" w:themeColor="text1"/>
              <w:right w:val="single" w:sz="4" w:space="0" w:color="000000" w:themeColor="text1"/>
            </w:tcBorders>
            <w:shd w:val="clear" w:color="auto" w:fill="FFCCFF"/>
            <w:vAlign w:val="center"/>
          </w:tcPr>
          <w:p w14:paraId="13828B50" w14:textId="04C03FE5" w:rsidR="00263C81" w:rsidRPr="00263C81" w:rsidRDefault="00263C81" w:rsidP="00263C81">
            <w:pPr>
              <w:ind w:right="-2"/>
              <w:jc w:val="center"/>
              <w:rPr>
                <w:rFonts w:ascii="Arial Narrow" w:hAnsi="Arial Narrow"/>
                <w:color w:val="000000" w:themeColor="text1"/>
                <w:sz w:val="20"/>
              </w:rPr>
            </w:pPr>
            <w:r w:rsidRPr="00263C81">
              <w:rPr>
                <w:rFonts w:ascii="Arial Narrow" w:hAnsi="Arial Narrow"/>
                <w:color w:val="000000" w:themeColor="text1"/>
                <w:sz w:val="20"/>
              </w:rPr>
              <w:t>52</w:t>
            </w:r>
          </w:p>
        </w:tc>
        <w:tc>
          <w:tcPr>
            <w:tcW w:w="960" w:type="dxa"/>
            <w:gridSpan w:val="2"/>
            <w:tcBorders>
              <w:top w:val="single" w:sz="4" w:space="0" w:color="000000" w:themeColor="text1"/>
              <w:left w:val="single" w:sz="4" w:space="0" w:color="000000" w:themeColor="text1"/>
              <w:bottom w:val="single" w:sz="6" w:space="0" w:color="000000" w:themeColor="text1"/>
              <w:right w:val="single" w:sz="4" w:space="0" w:color="000000" w:themeColor="text1"/>
            </w:tcBorders>
            <w:shd w:val="clear" w:color="auto" w:fill="FFCCFF"/>
            <w:vAlign w:val="center"/>
          </w:tcPr>
          <w:p w14:paraId="122741C0" w14:textId="5E5FF082" w:rsidR="00263C81" w:rsidRPr="00263C81" w:rsidRDefault="00263C81" w:rsidP="00263C81">
            <w:pPr>
              <w:ind w:right="-2"/>
              <w:jc w:val="center"/>
              <w:rPr>
                <w:rFonts w:ascii="Arial Narrow" w:hAnsi="Arial Narrow"/>
                <w:color w:val="000000" w:themeColor="text1"/>
                <w:sz w:val="20"/>
              </w:rPr>
            </w:pPr>
            <w:r w:rsidRPr="00263C81">
              <w:rPr>
                <w:rFonts w:ascii="Arial Narrow" w:hAnsi="Arial Narrow"/>
                <w:color w:val="000000" w:themeColor="text1"/>
                <w:sz w:val="20"/>
              </w:rPr>
              <w:t>356</w:t>
            </w:r>
          </w:p>
        </w:tc>
        <w:tc>
          <w:tcPr>
            <w:tcW w:w="802" w:type="dxa"/>
            <w:tcBorders>
              <w:top w:val="single" w:sz="4" w:space="0" w:color="000000" w:themeColor="text1"/>
              <w:left w:val="single" w:sz="4" w:space="0" w:color="000000" w:themeColor="text1"/>
              <w:bottom w:val="single" w:sz="6" w:space="0" w:color="000000" w:themeColor="text1"/>
              <w:right w:val="single" w:sz="4" w:space="0" w:color="000000" w:themeColor="text1"/>
            </w:tcBorders>
            <w:shd w:val="clear" w:color="auto" w:fill="FFCCFF"/>
            <w:vAlign w:val="center"/>
          </w:tcPr>
          <w:p w14:paraId="07121362" w14:textId="219A8D89" w:rsidR="00263C81" w:rsidRPr="00263C81" w:rsidRDefault="00263C81" w:rsidP="00263C81">
            <w:pPr>
              <w:ind w:right="-2"/>
              <w:jc w:val="center"/>
              <w:rPr>
                <w:rFonts w:ascii="Arial Narrow" w:hAnsi="Arial Narrow"/>
                <w:color w:val="000000" w:themeColor="text1"/>
                <w:sz w:val="20"/>
              </w:rPr>
            </w:pPr>
            <w:r w:rsidRPr="00263C81">
              <w:rPr>
                <w:rFonts w:ascii="Arial Narrow" w:hAnsi="Arial Narrow"/>
                <w:color w:val="000000" w:themeColor="text1"/>
                <w:sz w:val="20"/>
              </w:rPr>
              <w:t>13</w:t>
            </w:r>
          </w:p>
        </w:tc>
      </w:tr>
      <w:tr w:rsidR="00644922" w:rsidRPr="00E14C9A" w14:paraId="5363DC32" w14:textId="77777777" w:rsidTr="00263C81">
        <w:trPr>
          <w:trHeight w:hRule="exact" w:val="284"/>
        </w:trPr>
        <w:tc>
          <w:tcPr>
            <w:tcW w:w="1077" w:type="dxa"/>
            <w:gridSpan w:val="2"/>
            <w:tcBorders>
              <w:top w:val="single" w:sz="4" w:space="0" w:color="000000" w:themeColor="text1"/>
              <w:left w:val="single" w:sz="4" w:space="0" w:color="000000" w:themeColor="text1"/>
              <w:bottom w:val="single" w:sz="6" w:space="0" w:color="000000" w:themeColor="text1"/>
              <w:right w:val="single" w:sz="4" w:space="0" w:color="000000" w:themeColor="text1"/>
            </w:tcBorders>
            <w:shd w:val="clear" w:color="auto" w:fill="FFCCFF"/>
            <w:vAlign w:val="center"/>
          </w:tcPr>
          <w:p w14:paraId="1BA6D932" w14:textId="736FC186" w:rsidR="00644922" w:rsidRPr="00644922" w:rsidRDefault="00644922" w:rsidP="00263C81">
            <w:pPr>
              <w:ind w:right="-2"/>
              <w:jc w:val="center"/>
              <w:rPr>
                <w:rFonts w:ascii="Arial Narrow" w:hAnsi="Arial Narrow"/>
                <w:b/>
                <w:sz w:val="20"/>
              </w:rPr>
            </w:pPr>
            <w:r w:rsidRPr="00644922">
              <w:rPr>
                <w:rFonts w:ascii="Arial Narrow" w:hAnsi="Arial Narrow"/>
                <w:b/>
                <w:sz w:val="20"/>
              </w:rPr>
              <w:t>16/09/24</w:t>
            </w:r>
          </w:p>
        </w:tc>
        <w:tc>
          <w:tcPr>
            <w:tcW w:w="1050" w:type="dxa"/>
            <w:tcBorders>
              <w:top w:val="single" w:sz="4" w:space="0" w:color="000000" w:themeColor="text1"/>
              <w:left w:val="single" w:sz="4" w:space="0" w:color="000000" w:themeColor="text1"/>
              <w:bottom w:val="single" w:sz="6" w:space="0" w:color="000000" w:themeColor="text1"/>
              <w:right w:val="single" w:sz="4" w:space="0" w:color="000000" w:themeColor="text1"/>
            </w:tcBorders>
            <w:shd w:val="clear" w:color="auto" w:fill="FFCCFF"/>
            <w:vAlign w:val="center"/>
          </w:tcPr>
          <w:p w14:paraId="6AE71C24" w14:textId="4B38C11A" w:rsidR="00644922" w:rsidRPr="00263C81" w:rsidRDefault="00644922" w:rsidP="00263C81">
            <w:pPr>
              <w:ind w:right="-2"/>
              <w:jc w:val="center"/>
              <w:rPr>
                <w:rFonts w:ascii="Arial Narrow" w:hAnsi="Arial Narrow"/>
                <w:color w:val="000000" w:themeColor="text1"/>
                <w:sz w:val="20"/>
              </w:rPr>
            </w:pPr>
            <w:r>
              <w:rPr>
                <w:rFonts w:ascii="Arial Narrow" w:hAnsi="Arial Narrow"/>
                <w:color w:val="000000" w:themeColor="text1"/>
                <w:sz w:val="20"/>
              </w:rPr>
              <w:t xml:space="preserve">36 </w:t>
            </w:r>
            <w:proofErr w:type="gramStart"/>
            <w:r>
              <w:rPr>
                <w:rFonts w:ascii="Arial Narrow" w:hAnsi="Arial Narrow"/>
                <w:color w:val="000000" w:themeColor="text1"/>
                <w:sz w:val="20"/>
              </w:rPr>
              <w:t>parc</w:t>
            </w:r>
            <w:proofErr w:type="gramEnd"/>
            <w:r>
              <w:rPr>
                <w:rFonts w:ascii="Arial Narrow" w:hAnsi="Arial Narrow"/>
                <w:color w:val="000000" w:themeColor="text1"/>
                <w:sz w:val="20"/>
              </w:rPr>
              <w:t>.</w:t>
            </w:r>
          </w:p>
        </w:tc>
        <w:tc>
          <w:tcPr>
            <w:tcW w:w="1073" w:type="dxa"/>
            <w:tcBorders>
              <w:top w:val="single" w:sz="4" w:space="0" w:color="000000" w:themeColor="text1"/>
              <w:left w:val="single" w:sz="4" w:space="0" w:color="000000" w:themeColor="text1"/>
              <w:bottom w:val="single" w:sz="6" w:space="0" w:color="000000" w:themeColor="text1"/>
              <w:right w:val="single" w:sz="4" w:space="0" w:color="000000" w:themeColor="text1"/>
            </w:tcBorders>
            <w:shd w:val="clear" w:color="auto" w:fill="FFCCFF"/>
            <w:vAlign w:val="center"/>
          </w:tcPr>
          <w:p w14:paraId="3F2F8E22" w14:textId="0034145A" w:rsidR="00644922" w:rsidRPr="00644922" w:rsidRDefault="00644922" w:rsidP="00263C81">
            <w:pPr>
              <w:ind w:right="-2"/>
              <w:jc w:val="center"/>
              <w:rPr>
                <w:rFonts w:ascii="Arial Narrow" w:hAnsi="Arial Narrow"/>
                <w:b/>
                <w:bCs/>
                <w:color w:val="000000" w:themeColor="text1"/>
                <w:sz w:val="20"/>
              </w:rPr>
            </w:pPr>
            <w:r w:rsidRPr="00644922">
              <w:rPr>
                <w:rFonts w:ascii="Arial Narrow" w:hAnsi="Arial Narrow"/>
                <w:b/>
                <w:bCs/>
                <w:color w:val="000000" w:themeColor="text1"/>
                <w:sz w:val="20"/>
              </w:rPr>
              <w:t>1</w:t>
            </w:r>
            <w:r w:rsidR="00D911DA">
              <w:rPr>
                <w:rFonts w:ascii="Arial Narrow" w:hAnsi="Arial Narrow"/>
                <w:b/>
                <w:bCs/>
                <w:color w:val="000000" w:themeColor="text1"/>
                <w:sz w:val="20"/>
              </w:rPr>
              <w:t>13</w:t>
            </w:r>
          </w:p>
        </w:tc>
        <w:tc>
          <w:tcPr>
            <w:tcW w:w="912" w:type="dxa"/>
            <w:tcBorders>
              <w:top w:val="single" w:sz="4" w:space="0" w:color="000000" w:themeColor="text1"/>
              <w:left w:val="single" w:sz="4" w:space="0" w:color="000000" w:themeColor="text1"/>
              <w:bottom w:val="single" w:sz="6" w:space="0" w:color="000000" w:themeColor="text1"/>
              <w:right w:val="single" w:sz="4" w:space="0" w:color="000000" w:themeColor="text1"/>
            </w:tcBorders>
            <w:shd w:val="clear" w:color="auto" w:fill="FFCCFF"/>
          </w:tcPr>
          <w:p w14:paraId="1E6C8E56" w14:textId="68FD73DF" w:rsidR="00644922" w:rsidRPr="00263C81" w:rsidRDefault="00D911DA" w:rsidP="00263C81">
            <w:pPr>
              <w:ind w:right="-2"/>
              <w:jc w:val="center"/>
              <w:rPr>
                <w:rFonts w:ascii="Arial Narrow" w:hAnsi="Arial Narrow" w:cs="Calibri"/>
                <w:color w:val="000000" w:themeColor="text1"/>
                <w:sz w:val="20"/>
              </w:rPr>
            </w:pPr>
            <w:r>
              <w:rPr>
                <w:rFonts w:ascii="Arial Narrow" w:hAnsi="Arial Narrow" w:cs="Calibri"/>
                <w:color w:val="000000" w:themeColor="text1"/>
                <w:sz w:val="20"/>
              </w:rPr>
              <w:t>1</w:t>
            </w:r>
          </w:p>
        </w:tc>
        <w:tc>
          <w:tcPr>
            <w:tcW w:w="951" w:type="dxa"/>
            <w:tcBorders>
              <w:top w:val="single" w:sz="4" w:space="0" w:color="000000" w:themeColor="text1"/>
              <w:left w:val="single" w:sz="4" w:space="0" w:color="000000" w:themeColor="text1"/>
              <w:bottom w:val="single" w:sz="6" w:space="0" w:color="000000" w:themeColor="text1"/>
              <w:right w:val="single" w:sz="4" w:space="0" w:color="000000" w:themeColor="text1"/>
            </w:tcBorders>
            <w:shd w:val="clear" w:color="auto" w:fill="FFCCFF"/>
          </w:tcPr>
          <w:p w14:paraId="459D46DE" w14:textId="5E530E2C" w:rsidR="00644922" w:rsidRPr="00263C81" w:rsidRDefault="00D911DA" w:rsidP="00263C81">
            <w:pPr>
              <w:ind w:right="-2"/>
              <w:jc w:val="center"/>
              <w:rPr>
                <w:rFonts w:ascii="Arial Narrow" w:hAnsi="Arial Narrow" w:cs="Calibri"/>
                <w:color w:val="000000" w:themeColor="text1"/>
                <w:sz w:val="20"/>
              </w:rPr>
            </w:pPr>
            <w:r>
              <w:rPr>
                <w:rFonts w:ascii="Arial Narrow" w:hAnsi="Arial Narrow" w:cs="Calibri"/>
                <w:color w:val="000000" w:themeColor="text1"/>
                <w:sz w:val="20"/>
              </w:rPr>
              <w:t>9</w:t>
            </w:r>
          </w:p>
        </w:tc>
        <w:tc>
          <w:tcPr>
            <w:tcW w:w="853" w:type="dxa"/>
            <w:tcBorders>
              <w:top w:val="single" w:sz="4" w:space="0" w:color="000000" w:themeColor="text1"/>
              <w:left w:val="single" w:sz="4" w:space="0" w:color="000000" w:themeColor="text1"/>
              <w:bottom w:val="single" w:sz="6" w:space="0" w:color="000000" w:themeColor="text1"/>
              <w:right w:val="single" w:sz="4" w:space="0" w:color="000000" w:themeColor="text1"/>
            </w:tcBorders>
            <w:shd w:val="clear" w:color="auto" w:fill="FFCCFF"/>
            <w:vAlign w:val="center"/>
          </w:tcPr>
          <w:p w14:paraId="3DB49362" w14:textId="2B1D86D2" w:rsidR="00644922" w:rsidRPr="00263C81" w:rsidRDefault="00D911DA" w:rsidP="00263C81">
            <w:pPr>
              <w:ind w:right="-2"/>
              <w:jc w:val="center"/>
              <w:rPr>
                <w:rFonts w:ascii="Arial Narrow" w:hAnsi="Arial Narrow"/>
                <w:color w:val="000000" w:themeColor="text1"/>
                <w:sz w:val="20"/>
              </w:rPr>
            </w:pPr>
            <w:r>
              <w:rPr>
                <w:rFonts w:ascii="Arial Narrow" w:hAnsi="Arial Narrow"/>
                <w:color w:val="000000" w:themeColor="text1"/>
                <w:sz w:val="20"/>
              </w:rPr>
              <w:t>33</w:t>
            </w:r>
          </w:p>
        </w:tc>
        <w:tc>
          <w:tcPr>
            <w:tcW w:w="1172" w:type="dxa"/>
            <w:tcBorders>
              <w:top w:val="single" w:sz="4" w:space="0" w:color="000000" w:themeColor="text1"/>
              <w:left w:val="single" w:sz="4" w:space="0" w:color="000000" w:themeColor="text1"/>
              <w:bottom w:val="single" w:sz="6" w:space="0" w:color="000000" w:themeColor="text1"/>
              <w:right w:val="single" w:sz="4" w:space="0" w:color="000000" w:themeColor="text1"/>
            </w:tcBorders>
            <w:shd w:val="clear" w:color="auto" w:fill="FFCCFF"/>
            <w:vAlign w:val="center"/>
          </w:tcPr>
          <w:p w14:paraId="5386DD2F" w14:textId="2ADBED0C" w:rsidR="00644922" w:rsidRPr="00263C81" w:rsidRDefault="00D911DA" w:rsidP="00263C81">
            <w:pPr>
              <w:ind w:right="-2"/>
              <w:jc w:val="center"/>
              <w:rPr>
                <w:rFonts w:ascii="Arial Narrow" w:hAnsi="Arial Narrow"/>
                <w:color w:val="000000" w:themeColor="text1"/>
                <w:sz w:val="20"/>
              </w:rPr>
            </w:pPr>
            <w:r>
              <w:rPr>
                <w:rFonts w:ascii="Arial Narrow" w:hAnsi="Arial Narrow"/>
                <w:color w:val="000000" w:themeColor="text1"/>
                <w:sz w:val="20"/>
              </w:rPr>
              <w:t>43</w:t>
            </w:r>
          </w:p>
        </w:tc>
        <w:tc>
          <w:tcPr>
            <w:tcW w:w="1073" w:type="dxa"/>
            <w:tcBorders>
              <w:top w:val="single" w:sz="4" w:space="0" w:color="000000" w:themeColor="text1"/>
              <w:left w:val="single" w:sz="4" w:space="0" w:color="000000" w:themeColor="text1"/>
              <w:bottom w:val="single" w:sz="6" w:space="0" w:color="000000" w:themeColor="text1"/>
              <w:right w:val="single" w:sz="4" w:space="0" w:color="000000" w:themeColor="text1"/>
            </w:tcBorders>
            <w:shd w:val="clear" w:color="auto" w:fill="FFCCFF"/>
            <w:vAlign w:val="center"/>
          </w:tcPr>
          <w:p w14:paraId="77E031F5" w14:textId="7007C35B" w:rsidR="00644922" w:rsidRPr="00263C81" w:rsidRDefault="00D911DA" w:rsidP="00263C81">
            <w:pPr>
              <w:ind w:right="-2"/>
              <w:jc w:val="center"/>
              <w:rPr>
                <w:rFonts w:ascii="Arial Narrow" w:hAnsi="Arial Narrow"/>
                <w:color w:val="000000" w:themeColor="text1"/>
                <w:sz w:val="20"/>
              </w:rPr>
            </w:pPr>
            <w:r>
              <w:rPr>
                <w:rFonts w:ascii="Arial Narrow" w:hAnsi="Arial Narrow"/>
                <w:color w:val="000000" w:themeColor="text1"/>
                <w:sz w:val="20"/>
              </w:rPr>
              <w:t>78</w:t>
            </w:r>
          </w:p>
        </w:tc>
        <w:tc>
          <w:tcPr>
            <w:tcW w:w="960" w:type="dxa"/>
            <w:gridSpan w:val="2"/>
            <w:tcBorders>
              <w:top w:val="single" w:sz="4" w:space="0" w:color="000000" w:themeColor="text1"/>
              <w:left w:val="single" w:sz="4" w:space="0" w:color="000000" w:themeColor="text1"/>
              <w:bottom w:val="single" w:sz="6" w:space="0" w:color="000000" w:themeColor="text1"/>
              <w:right w:val="single" w:sz="4" w:space="0" w:color="000000" w:themeColor="text1"/>
            </w:tcBorders>
            <w:shd w:val="clear" w:color="auto" w:fill="FFCCFF"/>
            <w:vAlign w:val="center"/>
          </w:tcPr>
          <w:p w14:paraId="6EE974B2" w14:textId="18DF89FE" w:rsidR="00644922" w:rsidRPr="00263C81" w:rsidRDefault="00D911DA" w:rsidP="00263C81">
            <w:pPr>
              <w:ind w:right="-2"/>
              <w:jc w:val="center"/>
              <w:rPr>
                <w:rFonts w:ascii="Arial Narrow" w:hAnsi="Arial Narrow"/>
                <w:color w:val="000000" w:themeColor="text1"/>
                <w:sz w:val="20"/>
              </w:rPr>
            </w:pPr>
            <w:r>
              <w:rPr>
                <w:rFonts w:ascii="Arial Narrow" w:hAnsi="Arial Narrow"/>
                <w:color w:val="000000" w:themeColor="text1"/>
                <w:sz w:val="20"/>
              </w:rPr>
              <w:t>386</w:t>
            </w:r>
          </w:p>
        </w:tc>
        <w:tc>
          <w:tcPr>
            <w:tcW w:w="802" w:type="dxa"/>
            <w:tcBorders>
              <w:top w:val="single" w:sz="4" w:space="0" w:color="000000" w:themeColor="text1"/>
              <w:left w:val="single" w:sz="4" w:space="0" w:color="000000" w:themeColor="text1"/>
              <w:bottom w:val="single" w:sz="6" w:space="0" w:color="000000" w:themeColor="text1"/>
              <w:right w:val="single" w:sz="4" w:space="0" w:color="000000" w:themeColor="text1"/>
            </w:tcBorders>
            <w:shd w:val="clear" w:color="auto" w:fill="FFCCFF"/>
            <w:vAlign w:val="center"/>
          </w:tcPr>
          <w:p w14:paraId="0D2EB1B3" w14:textId="4B1D2BF7" w:rsidR="00644922" w:rsidRPr="00263C81" w:rsidRDefault="00D911DA" w:rsidP="00263C81">
            <w:pPr>
              <w:ind w:right="-2"/>
              <w:jc w:val="center"/>
              <w:rPr>
                <w:rFonts w:ascii="Arial Narrow" w:hAnsi="Arial Narrow"/>
                <w:color w:val="000000" w:themeColor="text1"/>
                <w:sz w:val="20"/>
              </w:rPr>
            </w:pPr>
            <w:r>
              <w:rPr>
                <w:rFonts w:ascii="Arial Narrow" w:hAnsi="Arial Narrow"/>
                <w:color w:val="000000" w:themeColor="text1"/>
                <w:sz w:val="20"/>
              </w:rPr>
              <w:t>14</w:t>
            </w:r>
          </w:p>
        </w:tc>
      </w:tr>
      <w:tr w:rsidR="00027CE1" w:rsidRPr="00E14C9A" w14:paraId="711DFB6D" w14:textId="77777777" w:rsidTr="00263C81">
        <w:trPr>
          <w:trHeight w:hRule="exact" w:val="284"/>
        </w:trPr>
        <w:tc>
          <w:tcPr>
            <w:tcW w:w="1077" w:type="dxa"/>
            <w:gridSpan w:val="2"/>
            <w:tcBorders>
              <w:top w:val="single" w:sz="6" w:space="0" w:color="000000" w:themeColor="text1"/>
              <w:left w:val="single" w:sz="4" w:space="0" w:color="008000"/>
              <w:bottom w:val="single" w:sz="6" w:space="0" w:color="000000" w:themeColor="text1"/>
              <w:right w:val="single" w:sz="4" w:space="0" w:color="008000"/>
            </w:tcBorders>
            <w:vAlign w:val="center"/>
          </w:tcPr>
          <w:p w14:paraId="7558A1E4" w14:textId="1173A3B9" w:rsidR="00027CE1" w:rsidRPr="00644922" w:rsidRDefault="00027CE1" w:rsidP="00567D86">
            <w:pPr>
              <w:ind w:right="-2"/>
              <w:jc w:val="center"/>
              <w:rPr>
                <w:rFonts w:ascii="Arial Narrow" w:hAnsi="Arial Narrow"/>
                <w:b/>
                <w:sz w:val="20"/>
              </w:rPr>
            </w:pPr>
            <w:r w:rsidRPr="00644922">
              <w:rPr>
                <w:rFonts w:ascii="Arial Narrow" w:hAnsi="Arial Narrow"/>
                <w:b/>
                <w:sz w:val="20"/>
              </w:rPr>
              <w:t>13/08/23</w:t>
            </w:r>
          </w:p>
        </w:tc>
        <w:tc>
          <w:tcPr>
            <w:tcW w:w="1050" w:type="dxa"/>
            <w:tcBorders>
              <w:top w:val="single" w:sz="6" w:space="0" w:color="000000" w:themeColor="text1"/>
              <w:left w:val="single" w:sz="4" w:space="0" w:color="008000"/>
              <w:bottom w:val="single" w:sz="6" w:space="0" w:color="000000" w:themeColor="text1"/>
              <w:right w:val="single" w:sz="4" w:space="0" w:color="008000"/>
            </w:tcBorders>
            <w:vAlign w:val="center"/>
          </w:tcPr>
          <w:p w14:paraId="64479EBD" w14:textId="7D4BEEED" w:rsidR="00027CE1" w:rsidRDefault="00027CE1" w:rsidP="00567D86">
            <w:pPr>
              <w:ind w:right="-2"/>
              <w:jc w:val="center"/>
              <w:rPr>
                <w:rFonts w:ascii="Arial Narrow" w:hAnsi="Arial Narrow"/>
                <w:bCs/>
                <w:sz w:val="20"/>
              </w:rPr>
            </w:pPr>
            <w:r>
              <w:rPr>
                <w:rFonts w:ascii="Arial Narrow" w:hAnsi="Arial Narrow"/>
                <w:bCs/>
                <w:sz w:val="20"/>
              </w:rPr>
              <w:t xml:space="preserve">36 </w:t>
            </w:r>
            <w:proofErr w:type="gramStart"/>
            <w:r>
              <w:rPr>
                <w:rFonts w:ascii="Arial Narrow" w:hAnsi="Arial Narrow"/>
                <w:bCs/>
                <w:sz w:val="20"/>
              </w:rPr>
              <w:t>parc</w:t>
            </w:r>
            <w:proofErr w:type="gramEnd"/>
            <w:r>
              <w:rPr>
                <w:rFonts w:ascii="Arial Narrow" w:hAnsi="Arial Narrow"/>
                <w:bCs/>
                <w:sz w:val="20"/>
              </w:rPr>
              <w:t>.</w:t>
            </w:r>
          </w:p>
        </w:tc>
        <w:tc>
          <w:tcPr>
            <w:tcW w:w="1073" w:type="dxa"/>
            <w:tcBorders>
              <w:top w:val="single" w:sz="6" w:space="0" w:color="000000" w:themeColor="text1"/>
              <w:left w:val="single" w:sz="4" w:space="0" w:color="008000"/>
              <w:bottom w:val="single" w:sz="6" w:space="0" w:color="000000" w:themeColor="text1"/>
              <w:right w:val="single" w:sz="4" w:space="0" w:color="008000"/>
            </w:tcBorders>
            <w:vAlign w:val="center"/>
          </w:tcPr>
          <w:p w14:paraId="2AA19CB1" w14:textId="2DAA7011" w:rsidR="00027CE1" w:rsidRPr="00644922" w:rsidRDefault="00027CE1" w:rsidP="00567D86">
            <w:pPr>
              <w:ind w:right="-2"/>
              <w:jc w:val="center"/>
              <w:rPr>
                <w:rFonts w:ascii="Arial Narrow" w:hAnsi="Arial Narrow"/>
                <w:bCs/>
                <w:sz w:val="20"/>
              </w:rPr>
            </w:pPr>
            <w:r w:rsidRPr="00644922">
              <w:rPr>
                <w:rFonts w:ascii="Arial Narrow" w:hAnsi="Arial Narrow"/>
                <w:bCs/>
                <w:sz w:val="20"/>
              </w:rPr>
              <w:t>89</w:t>
            </w:r>
          </w:p>
        </w:tc>
        <w:tc>
          <w:tcPr>
            <w:tcW w:w="912" w:type="dxa"/>
            <w:tcBorders>
              <w:top w:val="single" w:sz="6" w:space="0" w:color="000000" w:themeColor="text1"/>
              <w:left w:val="single" w:sz="4" w:space="0" w:color="008000"/>
              <w:bottom w:val="single" w:sz="6" w:space="0" w:color="000000" w:themeColor="text1"/>
              <w:right w:val="single" w:sz="4" w:space="0" w:color="008000"/>
            </w:tcBorders>
            <w:vAlign w:val="center"/>
          </w:tcPr>
          <w:p w14:paraId="1504F896" w14:textId="7E9A0F0B" w:rsidR="00027CE1" w:rsidRPr="005D1270" w:rsidRDefault="00027CE1" w:rsidP="00567D86">
            <w:pPr>
              <w:ind w:right="-2"/>
              <w:jc w:val="center"/>
              <w:rPr>
                <w:rFonts w:ascii="Arial Narrow" w:hAnsi="Arial Narrow"/>
                <w:bCs/>
                <w:sz w:val="20"/>
              </w:rPr>
            </w:pPr>
            <w:r w:rsidRPr="005D1270">
              <w:rPr>
                <w:rFonts w:ascii="Arial Narrow" w:hAnsi="Arial Narrow"/>
                <w:bCs/>
                <w:sz w:val="20"/>
              </w:rPr>
              <w:t>1</w:t>
            </w:r>
          </w:p>
        </w:tc>
        <w:tc>
          <w:tcPr>
            <w:tcW w:w="951" w:type="dxa"/>
            <w:tcBorders>
              <w:top w:val="single" w:sz="6" w:space="0" w:color="000000" w:themeColor="text1"/>
              <w:left w:val="single" w:sz="4" w:space="0" w:color="008000"/>
              <w:bottom w:val="single" w:sz="6" w:space="0" w:color="000000" w:themeColor="text1"/>
              <w:right w:val="single" w:sz="4" w:space="0" w:color="008000"/>
            </w:tcBorders>
            <w:vAlign w:val="center"/>
          </w:tcPr>
          <w:p w14:paraId="7AC15480" w14:textId="48A4D8ED" w:rsidR="00027CE1" w:rsidRPr="005D1270" w:rsidRDefault="005D1270" w:rsidP="00567D86">
            <w:pPr>
              <w:ind w:right="-2"/>
              <w:jc w:val="center"/>
              <w:rPr>
                <w:rFonts w:ascii="Arial Narrow" w:hAnsi="Arial Narrow"/>
                <w:bCs/>
                <w:sz w:val="20"/>
              </w:rPr>
            </w:pPr>
            <w:r w:rsidRPr="005D1270">
              <w:rPr>
                <w:rFonts w:ascii="Arial Narrow" w:hAnsi="Arial Narrow"/>
                <w:bCs/>
                <w:sz w:val="20"/>
              </w:rPr>
              <w:t>10</w:t>
            </w:r>
          </w:p>
        </w:tc>
        <w:tc>
          <w:tcPr>
            <w:tcW w:w="853" w:type="dxa"/>
            <w:tcBorders>
              <w:top w:val="single" w:sz="6" w:space="0" w:color="000000" w:themeColor="text1"/>
              <w:left w:val="single" w:sz="4" w:space="0" w:color="008000"/>
              <w:bottom w:val="single" w:sz="6" w:space="0" w:color="000000" w:themeColor="text1"/>
              <w:right w:val="single" w:sz="4" w:space="0" w:color="008000"/>
            </w:tcBorders>
            <w:vAlign w:val="center"/>
          </w:tcPr>
          <w:p w14:paraId="65D3B3AD" w14:textId="6EE9B50C" w:rsidR="00027CE1" w:rsidRPr="005D1270" w:rsidRDefault="00027CE1" w:rsidP="00567D86">
            <w:pPr>
              <w:ind w:right="-2"/>
              <w:jc w:val="center"/>
              <w:rPr>
                <w:rFonts w:ascii="Arial Narrow" w:hAnsi="Arial Narrow"/>
                <w:bCs/>
                <w:sz w:val="20"/>
              </w:rPr>
            </w:pPr>
            <w:r w:rsidRPr="005D1270">
              <w:rPr>
                <w:rFonts w:ascii="Arial Narrow" w:hAnsi="Arial Narrow"/>
                <w:bCs/>
                <w:sz w:val="20"/>
              </w:rPr>
              <w:t>2</w:t>
            </w:r>
            <w:r w:rsidR="005D1270" w:rsidRPr="005D1270">
              <w:rPr>
                <w:rFonts w:ascii="Arial Narrow" w:hAnsi="Arial Narrow"/>
                <w:bCs/>
                <w:sz w:val="20"/>
              </w:rPr>
              <w:t>1</w:t>
            </w:r>
          </w:p>
        </w:tc>
        <w:tc>
          <w:tcPr>
            <w:tcW w:w="1172" w:type="dxa"/>
            <w:tcBorders>
              <w:top w:val="single" w:sz="6" w:space="0" w:color="000000" w:themeColor="text1"/>
              <w:left w:val="single" w:sz="4" w:space="0" w:color="008000"/>
              <w:bottom w:val="single" w:sz="6" w:space="0" w:color="000000" w:themeColor="text1"/>
              <w:right w:val="single" w:sz="4" w:space="0" w:color="008000"/>
            </w:tcBorders>
            <w:vAlign w:val="center"/>
          </w:tcPr>
          <w:p w14:paraId="05A0D363" w14:textId="380771A5" w:rsidR="00027CE1" w:rsidRPr="005D1270" w:rsidRDefault="00027CE1" w:rsidP="00567D86">
            <w:pPr>
              <w:ind w:right="-2"/>
              <w:jc w:val="center"/>
              <w:rPr>
                <w:rFonts w:ascii="Arial Narrow" w:hAnsi="Arial Narrow"/>
                <w:bCs/>
                <w:sz w:val="20"/>
              </w:rPr>
            </w:pPr>
            <w:r w:rsidRPr="005D1270">
              <w:rPr>
                <w:rFonts w:ascii="Arial Narrow" w:hAnsi="Arial Narrow"/>
                <w:bCs/>
                <w:sz w:val="20"/>
              </w:rPr>
              <w:t>3</w:t>
            </w:r>
            <w:r w:rsidR="005D1270" w:rsidRPr="005D1270">
              <w:rPr>
                <w:rFonts w:ascii="Arial Narrow" w:hAnsi="Arial Narrow"/>
                <w:bCs/>
                <w:sz w:val="20"/>
              </w:rPr>
              <w:t>2</w:t>
            </w:r>
          </w:p>
        </w:tc>
        <w:tc>
          <w:tcPr>
            <w:tcW w:w="1073" w:type="dxa"/>
            <w:tcBorders>
              <w:top w:val="single" w:sz="6" w:space="0" w:color="000000" w:themeColor="text1"/>
              <w:left w:val="single" w:sz="4" w:space="0" w:color="008000"/>
              <w:bottom w:val="single" w:sz="6" w:space="0" w:color="000000" w:themeColor="text1"/>
              <w:right w:val="single" w:sz="4" w:space="0" w:color="008000"/>
            </w:tcBorders>
            <w:vAlign w:val="center"/>
          </w:tcPr>
          <w:p w14:paraId="05DA20C9" w14:textId="7D00D05C" w:rsidR="00027CE1" w:rsidRPr="005D1270" w:rsidRDefault="00027CE1" w:rsidP="00567D86">
            <w:pPr>
              <w:ind w:right="-2"/>
              <w:jc w:val="center"/>
              <w:rPr>
                <w:rFonts w:ascii="Arial Narrow" w:hAnsi="Arial Narrow"/>
                <w:bCs/>
                <w:sz w:val="20"/>
              </w:rPr>
            </w:pPr>
            <w:r w:rsidRPr="005D1270">
              <w:rPr>
                <w:rFonts w:ascii="Arial Narrow" w:hAnsi="Arial Narrow"/>
                <w:bCs/>
                <w:sz w:val="20"/>
              </w:rPr>
              <w:t>65</w:t>
            </w:r>
          </w:p>
        </w:tc>
        <w:tc>
          <w:tcPr>
            <w:tcW w:w="960" w:type="dxa"/>
            <w:gridSpan w:val="2"/>
            <w:tcBorders>
              <w:top w:val="single" w:sz="6" w:space="0" w:color="000000" w:themeColor="text1"/>
              <w:left w:val="single" w:sz="4" w:space="0" w:color="008000"/>
              <w:bottom w:val="single" w:sz="6" w:space="0" w:color="000000" w:themeColor="text1"/>
              <w:right w:val="single" w:sz="4" w:space="0" w:color="008000"/>
            </w:tcBorders>
            <w:vAlign w:val="center"/>
          </w:tcPr>
          <w:p w14:paraId="1C286BC1" w14:textId="1BF8FBA8" w:rsidR="00027CE1" w:rsidRDefault="00027CE1" w:rsidP="00567D86">
            <w:pPr>
              <w:ind w:right="-2"/>
              <w:jc w:val="center"/>
              <w:rPr>
                <w:rFonts w:ascii="Arial Narrow" w:hAnsi="Arial Narrow"/>
                <w:bCs/>
                <w:sz w:val="20"/>
              </w:rPr>
            </w:pPr>
            <w:r>
              <w:rPr>
                <w:rFonts w:ascii="Arial Narrow" w:hAnsi="Arial Narrow"/>
                <w:bCs/>
                <w:sz w:val="20"/>
              </w:rPr>
              <w:t>322</w:t>
            </w:r>
          </w:p>
        </w:tc>
        <w:tc>
          <w:tcPr>
            <w:tcW w:w="802" w:type="dxa"/>
            <w:tcBorders>
              <w:top w:val="single" w:sz="6" w:space="0" w:color="000000" w:themeColor="text1"/>
              <w:left w:val="single" w:sz="4" w:space="0" w:color="008000"/>
              <w:bottom w:val="single" w:sz="6" w:space="0" w:color="000000" w:themeColor="text1"/>
              <w:right w:val="single" w:sz="4" w:space="0" w:color="008000"/>
            </w:tcBorders>
            <w:vAlign w:val="center"/>
          </w:tcPr>
          <w:p w14:paraId="55BA8F72" w14:textId="237BC513" w:rsidR="00027CE1" w:rsidRDefault="00027CE1" w:rsidP="00567D86">
            <w:pPr>
              <w:ind w:right="-2"/>
              <w:jc w:val="center"/>
              <w:rPr>
                <w:rFonts w:ascii="Arial Narrow" w:hAnsi="Arial Narrow"/>
                <w:bCs/>
                <w:sz w:val="20"/>
              </w:rPr>
            </w:pPr>
            <w:r>
              <w:rPr>
                <w:rFonts w:ascii="Arial Narrow" w:hAnsi="Arial Narrow"/>
                <w:bCs/>
                <w:sz w:val="20"/>
              </w:rPr>
              <w:t>12</w:t>
            </w:r>
          </w:p>
        </w:tc>
      </w:tr>
      <w:tr w:rsidR="00196C05" w:rsidRPr="00E14C9A" w14:paraId="5C0BF7FB" w14:textId="77777777" w:rsidTr="00027CE1">
        <w:trPr>
          <w:trHeight w:hRule="exact" w:val="284"/>
        </w:trPr>
        <w:tc>
          <w:tcPr>
            <w:tcW w:w="1077" w:type="dxa"/>
            <w:gridSpan w:val="2"/>
            <w:tcBorders>
              <w:top w:val="single" w:sz="6" w:space="0" w:color="000000" w:themeColor="text1"/>
              <w:left w:val="single" w:sz="4" w:space="0" w:color="008000"/>
              <w:bottom w:val="single" w:sz="6" w:space="0" w:color="000000" w:themeColor="text1"/>
              <w:right w:val="single" w:sz="4" w:space="0" w:color="008000"/>
            </w:tcBorders>
            <w:vAlign w:val="center"/>
          </w:tcPr>
          <w:p w14:paraId="762A8906" w14:textId="2EF30DE4" w:rsidR="00196C05" w:rsidRPr="00644922" w:rsidRDefault="00644922" w:rsidP="00567D86">
            <w:pPr>
              <w:ind w:right="-2"/>
              <w:jc w:val="center"/>
              <w:rPr>
                <w:rFonts w:ascii="Arial Narrow" w:hAnsi="Arial Narrow"/>
                <w:bCs/>
                <w:sz w:val="20"/>
              </w:rPr>
            </w:pPr>
            <w:r>
              <w:rPr>
                <w:rFonts w:ascii="Arial Narrow" w:hAnsi="Arial Narrow"/>
                <w:bCs/>
                <w:sz w:val="20"/>
              </w:rPr>
              <w:t>10/09</w:t>
            </w:r>
            <w:r w:rsidR="00196C05" w:rsidRPr="00644922">
              <w:rPr>
                <w:rFonts w:ascii="Arial Narrow" w:hAnsi="Arial Narrow"/>
                <w:bCs/>
                <w:sz w:val="20"/>
              </w:rPr>
              <w:t>/23</w:t>
            </w:r>
          </w:p>
        </w:tc>
        <w:tc>
          <w:tcPr>
            <w:tcW w:w="1050" w:type="dxa"/>
            <w:tcBorders>
              <w:top w:val="single" w:sz="6" w:space="0" w:color="000000" w:themeColor="text1"/>
              <w:left w:val="single" w:sz="4" w:space="0" w:color="008000"/>
              <w:bottom w:val="single" w:sz="6" w:space="0" w:color="000000" w:themeColor="text1"/>
              <w:right w:val="single" w:sz="4" w:space="0" w:color="008000"/>
            </w:tcBorders>
            <w:vAlign w:val="center"/>
          </w:tcPr>
          <w:p w14:paraId="58D79FD8" w14:textId="0B494FC6" w:rsidR="00196C05" w:rsidRDefault="00196C05" w:rsidP="00567D86">
            <w:pPr>
              <w:ind w:right="-2"/>
              <w:jc w:val="center"/>
              <w:rPr>
                <w:rFonts w:ascii="Arial Narrow" w:hAnsi="Arial Narrow"/>
                <w:bCs/>
                <w:sz w:val="20"/>
              </w:rPr>
            </w:pPr>
            <w:r>
              <w:rPr>
                <w:rFonts w:ascii="Arial Narrow" w:hAnsi="Arial Narrow"/>
                <w:bCs/>
                <w:sz w:val="20"/>
              </w:rPr>
              <w:t xml:space="preserve">36 </w:t>
            </w:r>
            <w:proofErr w:type="gramStart"/>
            <w:r>
              <w:rPr>
                <w:rFonts w:ascii="Arial Narrow" w:hAnsi="Arial Narrow"/>
                <w:bCs/>
                <w:sz w:val="20"/>
              </w:rPr>
              <w:t>parc</w:t>
            </w:r>
            <w:proofErr w:type="gramEnd"/>
            <w:r>
              <w:rPr>
                <w:rFonts w:ascii="Arial Narrow" w:hAnsi="Arial Narrow"/>
                <w:bCs/>
                <w:sz w:val="20"/>
              </w:rPr>
              <w:t>.</w:t>
            </w:r>
          </w:p>
        </w:tc>
        <w:tc>
          <w:tcPr>
            <w:tcW w:w="1073" w:type="dxa"/>
            <w:tcBorders>
              <w:top w:val="single" w:sz="6" w:space="0" w:color="000000" w:themeColor="text1"/>
              <w:left w:val="single" w:sz="4" w:space="0" w:color="008000"/>
              <w:bottom w:val="single" w:sz="6" w:space="0" w:color="000000" w:themeColor="text1"/>
              <w:right w:val="single" w:sz="4" w:space="0" w:color="008000"/>
            </w:tcBorders>
            <w:vAlign w:val="center"/>
          </w:tcPr>
          <w:p w14:paraId="631BF443" w14:textId="41869F05" w:rsidR="00196C05" w:rsidRPr="00644922" w:rsidRDefault="00196C05" w:rsidP="00567D86">
            <w:pPr>
              <w:ind w:right="-2"/>
              <w:jc w:val="center"/>
              <w:rPr>
                <w:rFonts w:ascii="Arial Narrow" w:hAnsi="Arial Narrow"/>
                <w:b/>
                <w:sz w:val="20"/>
              </w:rPr>
            </w:pPr>
            <w:r w:rsidRPr="00644922">
              <w:rPr>
                <w:rFonts w:ascii="Arial Narrow" w:hAnsi="Arial Narrow"/>
                <w:b/>
                <w:sz w:val="20"/>
              </w:rPr>
              <w:t>1</w:t>
            </w:r>
            <w:r w:rsidR="00644922" w:rsidRPr="00644922">
              <w:rPr>
                <w:rFonts w:ascii="Arial Narrow" w:hAnsi="Arial Narrow"/>
                <w:b/>
                <w:sz w:val="20"/>
              </w:rPr>
              <w:t>18</w:t>
            </w:r>
          </w:p>
        </w:tc>
        <w:tc>
          <w:tcPr>
            <w:tcW w:w="912" w:type="dxa"/>
            <w:tcBorders>
              <w:top w:val="single" w:sz="6" w:space="0" w:color="000000" w:themeColor="text1"/>
              <w:left w:val="single" w:sz="4" w:space="0" w:color="008000"/>
              <w:bottom w:val="single" w:sz="6" w:space="0" w:color="000000" w:themeColor="text1"/>
              <w:right w:val="single" w:sz="4" w:space="0" w:color="008000"/>
            </w:tcBorders>
            <w:vAlign w:val="center"/>
          </w:tcPr>
          <w:p w14:paraId="4276A387" w14:textId="392C8C3B" w:rsidR="00196C05" w:rsidRPr="005D1270" w:rsidRDefault="00D911DA" w:rsidP="00567D86">
            <w:pPr>
              <w:ind w:right="-2"/>
              <w:jc w:val="center"/>
              <w:rPr>
                <w:rFonts w:ascii="Arial Narrow" w:hAnsi="Arial Narrow"/>
                <w:bCs/>
                <w:sz w:val="20"/>
              </w:rPr>
            </w:pPr>
            <w:r>
              <w:rPr>
                <w:rFonts w:ascii="Arial Narrow" w:hAnsi="Arial Narrow"/>
                <w:bCs/>
                <w:sz w:val="20"/>
              </w:rPr>
              <w:t>1</w:t>
            </w:r>
          </w:p>
        </w:tc>
        <w:tc>
          <w:tcPr>
            <w:tcW w:w="951" w:type="dxa"/>
            <w:tcBorders>
              <w:top w:val="single" w:sz="6" w:space="0" w:color="000000" w:themeColor="text1"/>
              <w:left w:val="single" w:sz="4" w:space="0" w:color="008000"/>
              <w:bottom w:val="single" w:sz="6" w:space="0" w:color="000000" w:themeColor="text1"/>
              <w:right w:val="single" w:sz="4" w:space="0" w:color="008000"/>
            </w:tcBorders>
            <w:vAlign w:val="center"/>
          </w:tcPr>
          <w:p w14:paraId="5C6C4F2D" w14:textId="7D0C83AE" w:rsidR="00196C05" w:rsidRPr="005D1270" w:rsidRDefault="00D911DA" w:rsidP="00567D86">
            <w:pPr>
              <w:ind w:right="-2"/>
              <w:jc w:val="center"/>
              <w:rPr>
                <w:rFonts w:ascii="Arial Narrow" w:hAnsi="Arial Narrow"/>
                <w:bCs/>
                <w:sz w:val="20"/>
              </w:rPr>
            </w:pPr>
            <w:r>
              <w:rPr>
                <w:rFonts w:ascii="Arial Narrow" w:hAnsi="Arial Narrow"/>
                <w:bCs/>
                <w:sz w:val="20"/>
              </w:rPr>
              <w:t>7</w:t>
            </w:r>
          </w:p>
        </w:tc>
        <w:tc>
          <w:tcPr>
            <w:tcW w:w="853" w:type="dxa"/>
            <w:tcBorders>
              <w:top w:val="single" w:sz="6" w:space="0" w:color="000000" w:themeColor="text1"/>
              <w:left w:val="single" w:sz="4" w:space="0" w:color="008000"/>
              <w:bottom w:val="single" w:sz="6" w:space="0" w:color="000000" w:themeColor="text1"/>
              <w:right w:val="single" w:sz="4" w:space="0" w:color="008000"/>
            </w:tcBorders>
            <w:vAlign w:val="center"/>
          </w:tcPr>
          <w:p w14:paraId="42266915" w14:textId="6B0134FA" w:rsidR="00196C05" w:rsidRPr="005D1270" w:rsidRDefault="00D911DA" w:rsidP="00567D86">
            <w:pPr>
              <w:ind w:right="-2"/>
              <w:jc w:val="center"/>
              <w:rPr>
                <w:rFonts w:ascii="Arial Narrow" w:hAnsi="Arial Narrow"/>
                <w:bCs/>
                <w:sz w:val="20"/>
              </w:rPr>
            </w:pPr>
            <w:r>
              <w:rPr>
                <w:rFonts w:ascii="Arial Narrow" w:hAnsi="Arial Narrow"/>
                <w:bCs/>
                <w:sz w:val="20"/>
              </w:rPr>
              <w:t>38</w:t>
            </w:r>
          </w:p>
        </w:tc>
        <w:tc>
          <w:tcPr>
            <w:tcW w:w="1172" w:type="dxa"/>
            <w:tcBorders>
              <w:top w:val="single" w:sz="6" w:space="0" w:color="000000" w:themeColor="text1"/>
              <w:left w:val="single" w:sz="4" w:space="0" w:color="008000"/>
              <w:bottom w:val="single" w:sz="6" w:space="0" w:color="000000" w:themeColor="text1"/>
              <w:right w:val="single" w:sz="4" w:space="0" w:color="008000"/>
            </w:tcBorders>
            <w:vAlign w:val="center"/>
          </w:tcPr>
          <w:p w14:paraId="569A2E82" w14:textId="2C4BF38C" w:rsidR="00196C05" w:rsidRPr="005D1270" w:rsidRDefault="00D911DA" w:rsidP="00567D86">
            <w:pPr>
              <w:ind w:right="-2"/>
              <w:jc w:val="center"/>
              <w:rPr>
                <w:rFonts w:ascii="Arial Narrow" w:hAnsi="Arial Narrow"/>
                <w:bCs/>
                <w:sz w:val="20"/>
              </w:rPr>
            </w:pPr>
            <w:r>
              <w:rPr>
                <w:rFonts w:ascii="Arial Narrow" w:hAnsi="Arial Narrow"/>
                <w:bCs/>
                <w:sz w:val="20"/>
              </w:rPr>
              <w:t>46</w:t>
            </w:r>
          </w:p>
        </w:tc>
        <w:tc>
          <w:tcPr>
            <w:tcW w:w="1073" w:type="dxa"/>
            <w:tcBorders>
              <w:top w:val="single" w:sz="6" w:space="0" w:color="000000" w:themeColor="text1"/>
              <w:left w:val="single" w:sz="4" w:space="0" w:color="008000"/>
              <w:bottom w:val="single" w:sz="6" w:space="0" w:color="000000" w:themeColor="text1"/>
              <w:right w:val="single" w:sz="4" w:space="0" w:color="008000"/>
            </w:tcBorders>
            <w:vAlign w:val="center"/>
          </w:tcPr>
          <w:p w14:paraId="73F70FEF" w14:textId="21A222D5" w:rsidR="00196C05" w:rsidRPr="005D1270" w:rsidRDefault="00D911DA" w:rsidP="00567D86">
            <w:pPr>
              <w:ind w:right="-2"/>
              <w:jc w:val="center"/>
              <w:rPr>
                <w:rFonts w:ascii="Arial Narrow" w:hAnsi="Arial Narrow"/>
                <w:bCs/>
                <w:sz w:val="20"/>
              </w:rPr>
            </w:pPr>
            <w:r>
              <w:rPr>
                <w:rFonts w:ascii="Arial Narrow" w:hAnsi="Arial Narrow"/>
                <w:bCs/>
                <w:sz w:val="20"/>
              </w:rPr>
              <w:t>84</w:t>
            </w:r>
          </w:p>
        </w:tc>
        <w:tc>
          <w:tcPr>
            <w:tcW w:w="960" w:type="dxa"/>
            <w:gridSpan w:val="2"/>
            <w:tcBorders>
              <w:top w:val="single" w:sz="6" w:space="0" w:color="000000" w:themeColor="text1"/>
              <w:left w:val="single" w:sz="4" w:space="0" w:color="008000"/>
              <w:bottom w:val="single" w:sz="6" w:space="0" w:color="000000" w:themeColor="text1"/>
              <w:right w:val="single" w:sz="4" w:space="0" w:color="008000"/>
            </w:tcBorders>
            <w:vAlign w:val="center"/>
          </w:tcPr>
          <w:p w14:paraId="682B3470" w14:textId="74EEEC8D" w:rsidR="00196C05" w:rsidRDefault="00D911DA" w:rsidP="00567D86">
            <w:pPr>
              <w:ind w:right="-2"/>
              <w:jc w:val="center"/>
              <w:rPr>
                <w:rFonts w:ascii="Arial Narrow" w:hAnsi="Arial Narrow"/>
                <w:bCs/>
                <w:sz w:val="20"/>
              </w:rPr>
            </w:pPr>
            <w:r>
              <w:rPr>
                <w:rFonts w:ascii="Arial Narrow" w:hAnsi="Arial Narrow"/>
                <w:bCs/>
                <w:sz w:val="20"/>
              </w:rPr>
              <w:t>374</w:t>
            </w:r>
          </w:p>
        </w:tc>
        <w:tc>
          <w:tcPr>
            <w:tcW w:w="802" w:type="dxa"/>
            <w:tcBorders>
              <w:top w:val="single" w:sz="6" w:space="0" w:color="000000" w:themeColor="text1"/>
              <w:left w:val="single" w:sz="4" w:space="0" w:color="008000"/>
              <w:bottom w:val="single" w:sz="6" w:space="0" w:color="000000" w:themeColor="text1"/>
              <w:right w:val="single" w:sz="4" w:space="0" w:color="008000"/>
            </w:tcBorders>
            <w:vAlign w:val="center"/>
          </w:tcPr>
          <w:p w14:paraId="5C87AD30" w14:textId="4C4E322C" w:rsidR="00196C05" w:rsidRDefault="00D911DA" w:rsidP="00567D86">
            <w:pPr>
              <w:ind w:right="-2"/>
              <w:jc w:val="center"/>
              <w:rPr>
                <w:rFonts w:ascii="Arial Narrow" w:hAnsi="Arial Narrow"/>
                <w:bCs/>
                <w:sz w:val="20"/>
              </w:rPr>
            </w:pPr>
            <w:r>
              <w:rPr>
                <w:rFonts w:ascii="Arial Narrow" w:hAnsi="Arial Narrow"/>
                <w:bCs/>
                <w:sz w:val="20"/>
              </w:rPr>
              <w:t>12</w:t>
            </w:r>
          </w:p>
        </w:tc>
      </w:tr>
      <w:tr w:rsidR="00196C05" w:rsidRPr="00E14C9A" w14:paraId="3A253FFA" w14:textId="77777777" w:rsidTr="0077795D">
        <w:trPr>
          <w:trHeight w:hRule="exact" w:val="284"/>
        </w:trPr>
        <w:tc>
          <w:tcPr>
            <w:tcW w:w="1077" w:type="dxa"/>
            <w:gridSpan w:val="2"/>
            <w:tcBorders>
              <w:top w:val="single" w:sz="6" w:space="0" w:color="000000" w:themeColor="text1"/>
              <w:left w:val="single" w:sz="4" w:space="0" w:color="008000"/>
              <w:bottom w:val="single" w:sz="6" w:space="0" w:color="000000" w:themeColor="text1"/>
              <w:right w:val="single" w:sz="4" w:space="0" w:color="008000"/>
            </w:tcBorders>
            <w:shd w:val="clear" w:color="auto" w:fill="D1E7A8" w:themeFill="accent2" w:themeFillTint="66"/>
            <w:vAlign w:val="center"/>
          </w:tcPr>
          <w:p w14:paraId="699402E6" w14:textId="38EA3891" w:rsidR="00196C05" w:rsidRPr="009A3ED4" w:rsidRDefault="00196C05" w:rsidP="00567D86">
            <w:pPr>
              <w:ind w:right="-2"/>
              <w:jc w:val="center"/>
              <w:rPr>
                <w:rFonts w:ascii="Arial Narrow" w:hAnsi="Arial Narrow"/>
                <w:b/>
                <w:sz w:val="20"/>
              </w:rPr>
            </w:pPr>
            <w:r>
              <w:rPr>
                <w:rFonts w:ascii="Arial Narrow" w:hAnsi="Arial Narrow"/>
                <w:b/>
                <w:sz w:val="20"/>
              </w:rPr>
              <w:t>22/08/22</w:t>
            </w:r>
          </w:p>
        </w:tc>
        <w:tc>
          <w:tcPr>
            <w:tcW w:w="1050" w:type="dxa"/>
            <w:tcBorders>
              <w:top w:val="single" w:sz="6" w:space="0" w:color="000000" w:themeColor="text1"/>
              <w:left w:val="single" w:sz="4" w:space="0" w:color="008000"/>
              <w:bottom w:val="single" w:sz="6" w:space="0" w:color="000000" w:themeColor="text1"/>
              <w:right w:val="single" w:sz="4" w:space="0" w:color="008000"/>
            </w:tcBorders>
            <w:shd w:val="clear" w:color="auto" w:fill="D1E7A8" w:themeFill="accent2" w:themeFillTint="66"/>
            <w:vAlign w:val="center"/>
          </w:tcPr>
          <w:p w14:paraId="6E4023D1" w14:textId="39D8D751" w:rsidR="00196C05" w:rsidRPr="009A3ED4" w:rsidRDefault="00196C05" w:rsidP="00567D86">
            <w:pPr>
              <w:ind w:right="-2"/>
              <w:jc w:val="center"/>
              <w:rPr>
                <w:rFonts w:ascii="Arial Narrow" w:hAnsi="Arial Narrow"/>
                <w:bCs/>
                <w:sz w:val="20"/>
              </w:rPr>
            </w:pPr>
            <w:r>
              <w:rPr>
                <w:rFonts w:ascii="Arial Narrow" w:hAnsi="Arial Narrow"/>
                <w:bCs/>
                <w:sz w:val="20"/>
              </w:rPr>
              <w:t xml:space="preserve">33 </w:t>
            </w:r>
            <w:proofErr w:type="gramStart"/>
            <w:r>
              <w:rPr>
                <w:rFonts w:ascii="Arial Narrow" w:hAnsi="Arial Narrow"/>
                <w:bCs/>
                <w:sz w:val="20"/>
              </w:rPr>
              <w:t>parc</w:t>
            </w:r>
            <w:proofErr w:type="gramEnd"/>
            <w:r>
              <w:rPr>
                <w:rFonts w:ascii="Arial Narrow" w:hAnsi="Arial Narrow"/>
                <w:bCs/>
                <w:sz w:val="20"/>
              </w:rPr>
              <w:t>.</w:t>
            </w:r>
          </w:p>
        </w:tc>
        <w:tc>
          <w:tcPr>
            <w:tcW w:w="1073" w:type="dxa"/>
            <w:tcBorders>
              <w:top w:val="single" w:sz="6" w:space="0" w:color="000000" w:themeColor="text1"/>
              <w:left w:val="single" w:sz="4" w:space="0" w:color="008000"/>
              <w:bottom w:val="single" w:sz="6" w:space="0" w:color="000000" w:themeColor="text1"/>
              <w:right w:val="single" w:sz="4" w:space="0" w:color="008000"/>
            </w:tcBorders>
            <w:shd w:val="clear" w:color="auto" w:fill="D1E7A8" w:themeFill="accent2" w:themeFillTint="66"/>
            <w:vAlign w:val="center"/>
          </w:tcPr>
          <w:p w14:paraId="2DAB0934" w14:textId="40C4E0E4" w:rsidR="00196C05" w:rsidRPr="009A3ED4" w:rsidRDefault="00196C05" w:rsidP="00567D86">
            <w:pPr>
              <w:ind w:right="-2"/>
              <w:jc w:val="center"/>
              <w:rPr>
                <w:rFonts w:ascii="Arial Narrow" w:hAnsi="Arial Narrow"/>
                <w:bCs/>
                <w:sz w:val="20"/>
              </w:rPr>
            </w:pPr>
            <w:r>
              <w:rPr>
                <w:rFonts w:ascii="Arial Narrow" w:hAnsi="Arial Narrow"/>
                <w:bCs/>
                <w:sz w:val="20"/>
              </w:rPr>
              <w:t>124</w:t>
            </w:r>
          </w:p>
        </w:tc>
        <w:tc>
          <w:tcPr>
            <w:tcW w:w="912" w:type="dxa"/>
            <w:tcBorders>
              <w:top w:val="single" w:sz="6" w:space="0" w:color="000000" w:themeColor="text1"/>
              <w:left w:val="single" w:sz="4" w:space="0" w:color="008000"/>
              <w:bottom w:val="single" w:sz="6" w:space="0" w:color="000000" w:themeColor="text1"/>
              <w:right w:val="single" w:sz="4" w:space="0" w:color="008000"/>
            </w:tcBorders>
            <w:shd w:val="clear" w:color="auto" w:fill="D1E7A8" w:themeFill="accent2" w:themeFillTint="66"/>
            <w:vAlign w:val="center"/>
          </w:tcPr>
          <w:p w14:paraId="158CE889" w14:textId="5BF4500F" w:rsidR="00196C05" w:rsidRPr="005D1270" w:rsidRDefault="00196C05" w:rsidP="00567D86">
            <w:pPr>
              <w:ind w:right="-2"/>
              <w:jc w:val="center"/>
              <w:rPr>
                <w:rFonts w:ascii="Arial Narrow" w:hAnsi="Arial Narrow"/>
                <w:bCs/>
                <w:sz w:val="20"/>
              </w:rPr>
            </w:pPr>
            <w:r>
              <w:rPr>
                <w:rFonts w:ascii="Arial Narrow" w:hAnsi="Arial Narrow"/>
                <w:bCs/>
                <w:sz w:val="20"/>
              </w:rPr>
              <w:t>1</w:t>
            </w:r>
          </w:p>
        </w:tc>
        <w:tc>
          <w:tcPr>
            <w:tcW w:w="951" w:type="dxa"/>
            <w:tcBorders>
              <w:top w:val="single" w:sz="6" w:space="0" w:color="000000" w:themeColor="text1"/>
              <w:left w:val="single" w:sz="4" w:space="0" w:color="008000"/>
              <w:bottom w:val="single" w:sz="6" w:space="0" w:color="000000" w:themeColor="text1"/>
              <w:right w:val="single" w:sz="4" w:space="0" w:color="008000"/>
            </w:tcBorders>
            <w:shd w:val="clear" w:color="auto" w:fill="D1E7A8" w:themeFill="accent2" w:themeFillTint="66"/>
            <w:vAlign w:val="center"/>
          </w:tcPr>
          <w:p w14:paraId="59C17EAC" w14:textId="73FB1633" w:rsidR="00196C05" w:rsidRPr="005D1270" w:rsidRDefault="00196C05" w:rsidP="00567D86">
            <w:pPr>
              <w:ind w:right="-2"/>
              <w:jc w:val="center"/>
              <w:rPr>
                <w:rFonts w:ascii="Arial Narrow" w:hAnsi="Arial Narrow"/>
                <w:bCs/>
                <w:sz w:val="20"/>
              </w:rPr>
            </w:pPr>
            <w:r>
              <w:rPr>
                <w:rFonts w:ascii="Arial Narrow" w:hAnsi="Arial Narrow"/>
                <w:bCs/>
                <w:sz w:val="20"/>
              </w:rPr>
              <w:t>11</w:t>
            </w:r>
          </w:p>
        </w:tc>
        <w:tc>
          <w:tcPr>
            <w:tcW w:w="853" w:type="dxa"/>
            <w:tcBorders>
              <w:top w:val="single" w:sz="6" w:space="0" w:color="000000" w:themeColor="text1"/>
              <w:left w:val="single" w:sz="4" w:space="0" w:color="008000"/>
              <w:bottom w:val="single" w:sz="6" w:space="0" w:color="000000" w:themeColor="text1"/>
              <w:right w:val="single" w:sz="4" w:space="0" w:color="008000"/>
            </w:tcBorders>
            <w:shd w:val="clear" w:color="auto" w:fill="D1E7A8" w:themeFill="accent2" w:themeFillTint="66"/>
            <w:vAlign w:val="center"/>
          </w:tcPr>
          <w:p w14:paraId="6F258172" w14:textId="5B73F0E7" w:rsidR="00196C05" w:rsidRPr="005D1270" w:rsidRDefault="00196C05" w:rsidP="00567D86">
            <w:pPr>
              <w:ind w:right="-2"/>
              <w:jc w:val="center"/>
              <w:rPr>
                <w:rFonts w:ascii="Arial Narrow" w:hAnsi="Arial Narrow"/>
                <w:bCs/>
                <w:sz w:val="20"/>
              </w:rPr>
            </w:pPr>
            <w:r>
              <w:rPr>
                <w:rFonts w:ascii="Arial Narrow" w:hAnsi="Arial Narrow"/>
                <w:bCs/>
                <w:sz w:val="20"/>
              </w:rPr>
              <w:t>25</w:t>
            </w:r>
          </w:p>
        </w:tc>
        <w:tc>
          <w:tcPr>
            <w:tcW w:w="1172" w:type="dxa"/>
            <w:tcBorders>
              <w:top w:val="single" w:sz="6" w:space="0" w:color="000000" w:themeColor="text1"/>
              <w:left w:val="single" w:sz="4" w:space="0" w:color="008000"/>
              <w:bottom w:val="single" w:sz="6" w:space="0" w:color="000000" w:themeColor="text1"/>
              <w:right w:val="single" w:sz="4" w:space="0" w:color="008000"/>
            </w:tcBorders>
            <w:shd w:val="clear" w:color="auto" w:fill="D1E7A8" w:themeFill="accent2" w:themeFillTint="66"/>
            <w:vAlign w:val="center"/>
          </w:tcPr>
          <w:p w14:paraId="0CE3E103" w14:textId="66CB18FB" w:rsidR="00196C05" w:rsidRPr="005D1270" w:rsidRDefault="00196C05" w:rsidP="00567D86">
            <w:pPr>
              <w:ind w:right="-2"/>
              <w:jc w:val="center"/>
              <w:rPr>
                <w:rFonts w:ascii="Arial Narrow" w:hAnsi="Arial Narrow"/>
                <w:bCs/>
                <w:sz w:val="20"/>
              </w:rPr>
            </w:pPr>
            <w:r>
              <w:rPr>
                <w:rFonts w:ascii="Arial Narrow" w:hAnsi="Arial Narrow"/>
                <w:bCs/>
                <w:sz w:val="20"/>
              </w:rPr>
              <w:t>37</w:t>
            </w:r>
          </w:p>
        </w:tc>
        <w:tc>
          <w:tcPr>
            <w:tcW w:w="1073" w:type="dxa"/>
            <w:tcBorders>
              <w:top w:val="single" w:sz="6" w:space="0" w:color="000000" w:themeColor="text1"/>
              <w:left w:val="single" w:sz="4" w:space="0" w:color="008000"/>
              <w:bottom w:val="single" w:sz="6" w:space="0" w:color="000000" w:themeColor="text1"/>
              <w:right w:val="single" w:sz="4" w:space="0" w:color="008000"/>
            </w:tcBorders>
            <w:shd w:val="clear" w:color="auto" w:fill="D1E7A8" w:themeFill="accent2" w:themeFillTint="66"/>
            <w:vAlign w:val="center"/>
          </w:tcPr>
          <w:p w14:paraId="1D3BE777" w14:textId="0DAA0C43" w:rsidR="00196C05" w:rsidRPr="005D1270" w:rsidRDefault="00196C05" w:rsidP="00567D86">
            <w:pPr>
              <w:ind w:right="-2"/>
              <w:jc w:val="center"/>
              <w:rPr>
                <w:rFonts w:ascii="Arial Narrow" w:hAnsi="Arial Narrow"/>
                <w:bCs/>
                <w:sz w:val="20"/>
              </w:rPr>
            </w:pPr>
            <w:r>
              <w:rPr>
                <w:rFonts w:ascii="Arial Narrow" w:hAnsi="Arial Narrow"/>
                <w:bCs/>
                <w:sz w:val="20"/>
              </w:rPr>
              <w:t>69</w:t>
            </w:r>
          </w:p>
        </w:tc>
        <w:tc>
          <w:tcPr>
            <w:tcW w:w="960" w:type="dxa"/>
            <w:gridSpan w:val="2"/>
            <w:tcBorders>
              <w:top w:val="single" w:sz="6" w:space="0" w:color="000000" w:themeColor="text1"/>
              <w:left w:val="single" w:sz="4" w:space="0" w:color="008000"/>
              <w:bottom w:val="single" w:sz="6" w:space="0" w:color="000000" w:themeColor="text1"/>
              <w:right w:val="single" w:sz="4" w:space="0" w:color="008000"/>
            </w:tcBorders>
            <w:shd w:val="clear" w:color="auto" w:fill="D1E7A8" w:themeFill="accent2" w:themeFillTint="66"/>
            <w:vAlign w:val="center"/>
          </w:tcPr>
          <w:p w14:paraId="1E2B7CA0" w14:textId="3DE74B31" w:rsidR="00196C05" w:rsidRPr="009A3ED4" w:rsidRDefault="00196C05" w:rsidP="00567D86">
            <w:pPr>
              <w:ind w:right="-2"/>
              <w:jc w:val="center"/>
              <w:rPr>
                <w:rFonts w:ascii="Arial Narrow" w:hAnsi="Arial Narrow"/>
                <w:bCs/>
                <w:sz w:val="20"/>
              </w:rPr>
            </w:pPr>
            <w:r>
              <w:rPr>
                <w:rFonts w:ascii="Arial Narrow" w:hAnsi="Arial Narrow"/>
                <w:bCs/>
                <w:sz w:val="20"/>
              </w:rPr>
              <w:t>468</w:t>
            </w:r>
          </w:p>
        </w:tc>
        <w:tc>
          <w:tcPr>
            <w:tcW w:w="802" w:type="dxa"/>
            <w:tcBorders>
              <w:top w:val="single" w:sz="6" w:space="0" w:color="000000" w:themeColor="text1"/>
              <w:left w:val="single" w:sz="4" w:space="0" w:color="008000"/>
              <w:bottom w:val="single" w:sz="6" w:space="0" w:color="000000" w:themeColor="text1"/>
              <w:right w:val="single" w:sz="4" w:space="0" w:color="008000"/>
            </w:tcBorders>
            <w:shd w:val="clear" w:color="auto" w:fill="D1E7A8" w:themeFill="accent2" w:themeFillTint="66"/>
            <w:vAlign w:val="center"/>
          </w:tcPr>
          <w:p w14:paraId="175ABD38" w14:textId="77777777" w:rsidR="00196C05" w:rsidRDefault="00196C05" w:rsidP="00567D86">
            <w:pPr>
              <w:ind w:right="-2"/>
              <w:jc w:val="center"/>
              <w:rPr>
                <w:rFonts w:ascii="Arial Narrow" w:hAnsi="Arial Narrow"/>
                <w:bCs/>
                <w:sz w:val="20"/>
              </w:rPr>
            </w:pPr>
            <w:r>
              <w:rPr>
                <w:rFonts w:ascii="Arial Narrow" w:hAnsi="Arial Narrow"/>
                <w:bCs/>
                <w:sz w:val="20"/>
              </w:rPr>
              <w:t>15</w:t>
            </w:r>
          </w:p>
          <w:p w14:paraId="0558C90A" w14:textId="40DFCA97" w:rsidR="00196C05" w:rsidRPr="009A3ED4" w:rsidRDefault="00196C05" w:rsidP="00567D86">
            <w:pPr>
              <w:ind w:right="-2"/>
              <w:jc w:val="center"/>
              <w:rPr>
                <w:rFonts w:ascii="Arial Narrow" w:hAnsi="Arial Narrow"/>
                <w:bCs/>
                <w:sz w:val="20"/>
              </w:rPr>
            </w:pPr>
          </w:p>
        </w:tc>
      </w:tr>
      <w:tr w:rsidR="00196C05" w:rsidRPr="00E14C9A" w14:paraId="79E15896" w14:textId="77777777" w:rsidTr="009A3ED4">
        <w:trPr>
          <w:trHeight w:hRule="exact" w:val="284"/>
        </w:trPr>
        <w:tc>
          <w:tcPr>
            <w:tcW w:w="1077" w:type="dxa"/>
            <w:gridSpan w:val="2"/>
            <w:tcBorders>
              <w:top w:val="single" w:sz="6" w:space="0" w:color="000000" w:themeColor="text1"/>
              <w:left w:val="single" w:sz="4" w:space="0" w:color="008000"/>
              <w:bottom w:val="single" w:sz="6" w:space="0" w:color="000000" w:themeColor="text1"/>
              <w:right w:val="single" w:sz="4" w:space="0" w:color="008000"/>
            </w:tcBorders>
            <w:shd w:val="clear" w:color="auto" w:fill="FFC000"/>
            <w:vAlign w:val="center"/>
          </w:tcPr>
          <w:p w14:paraId="071D290F" w14:textId="6253B270" w:rsidR="00196C05" w:rsidRDefault="0077795D" w:rsidP="00567D86">
            <w:pPr>
              <w:ind w:right="-2"/>
              <w:jc w:val="center"/>
              <w:rPr>
                <w:rFonts w:ascii="Arial Narrow" w:hAnsi="Arial Narrow"/>
                <w:b/>
                <w:sz w:val="20"/>
              </w:rPr>
            </w:pPr>
            <w:r>
              <w:rPr>
                <w:rFonts w:ascii="Arial Narrow" w:hAnsi="Arial Narrow"/>
                <w:b/>
                <w:sz w:val="20"/>
              </w:rPr>
              <w:t>23/0</w:t>
            </w:r>
            <w:r w:rsidR="00AF3109">
              <w:rPr>
                <w:rFonts w:ascii="Arial Narrow" w:hAnsi="Arial Narrow"/>
                <w:b/>
                <w:sz w:val="20"/>
              </w:rPr>
              <w:t>8</w:t>
            </w:r>
            <w:r>
              <w:rPr>
                <w:rFonts w:ascii="Arial Narrow" w:hAnsi="Arial Narrow"/>
                <w:b/>
                <w:sz w:val="20"/>
              </w:rPr>
              <w:t>/21</w:t>
            </w:r>
          </w:p>
        </w:tc>
        <w:tc>
          <w:tcPr>
            <w:tcW w:w="1050" w:type="dxa"/>
            <w:tcBorders>
              <w:top w:val="single" w:sz="6" w:space="0" w:color="000000" w:themeColor="text1"/>
              <w:left w:val="single" w:sz="4" w:space="0" w:color="008000"/>
              <w:bottom w:val="single" w:sz="6" w:space="0" w:color="000000" w:themeColor="text1"/>
              <w:right w:val="single" w:sz="4" w:space="0" w:color="008000"/>
            </w:tcBorders>
            <w:shd w:val="clear" w:color="auto" w:fill="FFC000"/>
            <w:vAlign w:val="center"/>
          </w:tcPr>
          <w:p w14:paraId="04BCC858" w14:textId="33ABFB06" w:rsidR="00196C05" w:rsidRDefault="0077795D" w:rsidP="00567D86">
            <w:pPr>
              <w:ind w:right="-2"/>
              <w:jc w:val="center"/>
              <w:rPr>
                <w:rFonts w:ascii="Arial Narrow" w:hAnsi="Arial Narrow"/>
                <w:bCs/>
                <w:sz w:val="20"/>
              </w:rPr>
            </w:pPr>
            <w:r>
              <w:rPr>
                <w:rFonts w:ascii="Arial Narrow" w:hAnsi="Arial Narrow"/>
                <w:bCs/>
                <w:sz w:val="20"/>
              </w:rPr>
              <w:t xml:space="preserve">32 </w:t>
            </w:r>
            <w:proofErr w:type="gramStart"/>
            <w:r>
              <w:rPr>
                <w:rFonts w:ascii="Arial Narrow" w:hAnsi="Arial Narrow"/>
                <w:bCs/>
                <w:sz w:val="20"/>
              </w:rPr>
              <w:t>parc</w:t>
            </w:r>
            <w:proofErr w:type="gramEnd"/>
            <w:r>
              <w:rPr>
                <w:rFonts w:ascii="Arial Narrow" w:hAnsi="Arial Narrow"/>
                <w:bCs/>
                <w:sz w:val="20"/>
              </w:rPr>
              <w:t>.</w:t>
            </w:r>
          </w:p>
        </w:tc>
        <w:tc>
          <w:tcPr>
            <w:tcW w:w="1073" w:type="dxa"/>
            <w:tcBorders>
              <w:top w:val="single" w:sz="6" w:space="0" w:color="000000" w:themeColor="text1"/>
              <w:left w:val="single" w:sz="4" w:space="0" w:color="008000"/>
              <w:bottom w:val="single" w:sz="6" w:space="0" w:color="000000" w:themeColor="text1"/>
              <w:right w:val="single" w:sz="4" w:space="0" w:color="008000"/>
            </w:tcBorders>
            <w:shd w:val="clear" w:color="auto" w:fill="FFC000"/>
            <w:vAlign w:val="center"/>
          </w:tcPr>
          <w:p w14:paraId="595E8BAB" w14:textId="2F711190" w:rsidR="00196C05" w:rsidRDefault="0077795D" w:rsidP="00567D86">
            <w:pPr>
              <w:ind w:right="-2"/>
              <w:jc w:val="center"/>
              <w:rPr>
                <w:rFonts w:ascii="Arial Narrow" w:hAnsi="Arial Narrow"/>
                <w:bCs/>
                <w:sz w:val="20"/>
              </w:rPr>
            </w:pPr>
            <w:r>
              <w:rPr>
                <w:rFonts w:ascii="Arial Narrow" w:hAnsi="Arial Narrow"/>
                <w:bCs/>
                <w:sz w:val="20"/>
              </w:rPr>
              <w:t>122</w:t>
            </w:r>
          </w:p>
        </w:tc>
        <w:tc>
          <w:tcPr>
            <w:tcW w:w="912" w:type="dxa"/>
            <w:tcBorders>
              <w:top w:val="single" w:sz="6" w:space="0" w:color="000000" w:themeColor="text1"/>
              <w:left w:val="single" w:sz="4" w:space="0" w:color="008000"/>
              <w:bottom w:val="single" w:sz="6" w:space="0" w:color="000000" w:themeColor="text1"/>
              <w:right w:val="single" w:sz="4" w:space="0" w:color="008000"/>
            </w:tcBorders>
            <w:shd w:val="clear" w:color="auto" w:fill="FFC000"/>
            <w:vAlign w:val="center"/>
          </w:tcPr>
          <w:p w14:paraId="1B2105B3" w14:textId="1FBB8354" w:rsidR="00196C05" w:rsidRPr="005D1270" w:rsidRDefault="0077795D" w:rsidP="00567D86">
            <w:pPr>
              <w:ind w:right="-2"/>
              <w:jc w:val="center"/>
              <w:rPr>
                <w:rFonts w:ascii="Arial Narrow" w:hAnsi="Arial Narrow"/>
                <w:bCs/>
                <w:sz w:val="20"/>
              </w:rPr>
            </w:pPr>
            <w:r>
              <w:rPr>
                <w:rFonts w:ascii="Arial Narrow" w:hAnsi="Arial Narrow"/>
                <w:bCs/>
                <w:sz w:val="20"/>
              </w:rPr>
              <w:t>1</w:t>
            </w:r>
          </w:p>
        </w:tc>
        <w:tc>
          <w:tcPr>
            <w:tcW w:w="951" w:type="dxa"/>
            <w:tcBorders>
              <w:top w:val="single" w:sz="6" w:space="0" w:color="000000" w:themeColor="text1"/>
              <w:left w:val="single" w:sz="4" w:space="0" w:color="008000"/>
              <w:bottom w:val="single" w:sz="6" w:space="0" w:color="000000" w:themeColor="text1"/>
              <w:right w:val="single" w:sz="4" w:space="0" w:color="008000"/>
            </w:tcBorders>
            <w:shd w:val="clear" w:color="auto" w:fill="FFC000"/>
            <w:vAlign w:val="center"/>
          </w:tcPr>
          <w:p w14:paraId="5CE4710D" w14:textId="4B4EA044" w:rsidR="00196C05" w:rsidRPr="005D1270" w:rsidRDefault="0077795D" w:rsidP="00567D86">
            <w:pPr>
              <w:ind w:right="-2"/>
              <w:jc w:val="center"/>
              <w:rPr>
                <w:rFonts w:ascii="Arial Narrow" w:hAnsi="Arial Narrow"/>
                <w:bCs/>
                <w:sz w:val="20"/>
              </w:rPr>
            </w:pPr>
            <w:r>
              <w:rPr>
                <w:rFonts w:ascii="Arial Narrow" w:hAnsi="Arial Narrow"/>
                <w:bCs/>
                <w:sz w:val="20"/>
              </w:rPr>
              <w:t>12</w:t>
            </w:r>
          </w:p>
        </w:tc>
        <w:tc>
          <w:tcPr>
            <w:tcW w:w="853" w:type="dxa"/>
            <w:tcBorders>
              <w:top w:val="single" w:sz="6" w:space="0" w:color="000000" w:themeColor="text1"/>
              <w:left w:val="single" w:sz="4" w:space="0" w:color="008000"/>
              <w:bottom w:val="single" w:sz="6" w:space="0" w:color="000000" w:themeColor="text1"/>
              <w:right w:val="single" w:sz="4" w:space="0" w:color="008000"/>
            </w:tcBorders>
            <w:shd w:val="clear" w:color="auto" w:fill="FFC000"/>
            <w:vAlign w:val="center"/>
          </w:tcPr>
          <w:p w14:paraId="42D1F56F" w14:textId="68820311" w:rsidR="00196C05" w:rsidRPr="005D1270" w:rsidRDefault="0077795D" w:rsidP="00567D86">
            <w:pPr>
              <w:ind w:right="-2"/>
              <w:jc w:val="center"/>
              <w:rPr>
                <w:rFonts w:ascii="Arial Narrow" w:hAnsi="Arial Narrow"/>
                <w:bCs/>
                <w:sz w:val="20"/>
              </w:rPr>
            </w:pPr>
            <w:r>
              <w:rPr>
                <w:rFonts w:ascii="Arial Narrow" w:hAnsi="Arial Narrow"/>
                <w:bCs/>
                <w:sz w:val="20"/>
              </w:rPr>
              <w:t>32</w:t>
            </w:r>
          </w:p>
        </w:tc>
        <w:tc>
          <w:tcPr>
            <w:tcW w:w="1172" w:type="dxa"/>
            <w:tcBorders>
              <w:top w:val="single" w:sz="6" w:space="0" w:color="000000" w:themeColor="text1"/>
              <w:left w:val="single" w:sz="4" w:space="0" w:color="008000"/>
              <w:bottom w:val="single" w:sz="6" w:space="0" w:color="000000" w:themeColor="text1"/>
              <w:right w:val="single" w:sz="4" w:space="0" w:color="008000"/>
            </w:tcBorders>
            <w:shd w:val="clear" w:color="auto" w:fill="FFC000"/>
            <w:vAlign w:val="center"/>
          </w:tcPr>
          <w:p w14:paraId="0BC18AE1" w14:textId="01FD7E25" w:rsidR="00196C05" w:rsidRPr="005D1270" w:rsidRDefault="0077795D" w:rsidP="00567D86">
            <w:pPr>
              <w:ind w:right="-2"/>
              <w:jc w:val="center"/>
              <w:rPr>
                <w:rFonts w:ascii="Arial Narrow" w:hAnsi="Arial Narrow"/>
                <w:bCs/>
                <w:sz w:val="20"/>
              </w:rPr>
            </w:pPr>
            <w:r>
              <w:rPr>
                <w:rFonts w:ascii="Arial Narrow" w:hAnsi="Arial Narrow"/>
                <w:bCs/>
                <w:sz w:val="20"/>
              </w:rPr>
              <w:t>49</w:t>
            </w:r>
          </w:p>
        </w:tc>
        <w:tc>
          <w:tcPr>
            <w:tcW w:w="1073" w:type="dxa"/>
            <w:tcBorders>
              <w:top w:val="single" w:sz="6" w:space="0" w:color="000000" w:themeColor="text1"/>
              <w:left w:val="single" w:sz="4" w:space="0" w:color="008000"/>
              <w:bottom w:val="single" w:sz="6" w:space="0" w:color="000000" w:themeColor="text1"/>
              <w:right w:val="single" w:sz="4" w:space="0" w:color="008000"/>
            </w:tcBorders>
            <w:shd w:val="clear" w:color="auto" w:fill="FFC000"/>
            <w:vAlign w:val="center"/>
          </w:tcPr>
          <w:p w14:paraId="1AF98E44" w14:textId="5C800F26" w:rsidR="00196C05" w:rsidRPr="005D1270" w:rsidRDefault="0077795D" w:rsidP="00567D86">
            <w:pPr>
              <w:ind w:right="-2"/>
              <w:jc w:val="center"/>
              <w:rPr>
                <w:rFonts w:ascii="Arial Narrow" w:hAnsi="Arial Narrow"/>
                <w:bCs/>
                <w:sz w:val="20"/>
              </w:rPr>
            </w:pPr>
            <w:r>
              <w:rPr>
                <w:rFonts w:ascii="Arial Narrow" w:hAnsi="Arial Narrow"/>
                <w:bCs/>
                <w:sz w:val="20"/>
              </w:rPr>
              <w:t>72</w:t>
            </w:r>
          </w:p>
        </w:tc>
        <w:tc>
          <w:tcPr>
            <w:tcW w:w="960" w:type="dxa"/>
            <w:gridSpan w:val="2"/>
            <w:tcBorders>
              <w:top w:val="single" w:sz="6" w:space="0" w:color="000000" w:themeColor="text1"/>
              <w:left w:val="single" w:sz="4" w:space="0" w:color="008000"/>
              <w:bottom w:val="single" w:sz="6" w:space="0" w:color="000000" w:themeColor="text1"/>
              <w:right w:val="single" w:sz="4" w:space="0" w:color="008000"/>
            </w:tcBorders>
            <w:shd w:val="clear" w:color="auto" w:fill="FFC000"/>
            <w:vAlign w:val="center"/>
          </w:tcPr>
          <w:p w14:paraId="72D386D7" w14:textId="1D617E38" w:rsidR="00196C05" w:rsidRDefault="0077795D" w:rsidP="00567D86">
            <w:pPr>
              <w:ind w:right="-2"/>
              <w:jc w:val="center"/>
              <w:rPr>
                <w:rFonts w:ascii="Arial Narrow" w:hAnsi="Arial Narrow"/>
                <w:bCs/>
                <w:sz w:val="20"/>
              </w:rPr>
            </w:pPr>
            <w:r>
              <w:rPr>
                <w:rFonts w:ascii="Arial Narrow" w:hAnsi="Arial Narrow"/>
                <w:bCs/>
                <w:sz w:val="20"/>
              </w:rPr>
              <w:t>371</w:t>
            </w:r>
          </w:p>
        </w:tc>
        <w:tc>
          <w:tcPr>
            <w:tcW w:w="802" w:type="dxa"/>
            <w:tcBorders>
              <w:top w:val="single" w:sz="6" w:space="0" w:color="000000" w:themeColor="text1"/>
              <w:left w:val="single" w:sz="4" w:space="0" w:color="008000"/>
              <w:bottom w:val="single" w:sz="6" w:space="0" w:color="000000" w:themeColor="text1"/>
              <w:right w:val="single" w:sz="4" w:space="0" w:color="008000"/>
            </w:tcBorders>
            <w:shd w:val="clear" w:color="auto" w:fill="FFC000"/>
            <w:vAlign w:val="center"/>
          </w:tcPr>
          <w:p w14:paraId="37E8D287" w14:textId="560DA818" w:rsidR="00196C05" w:rsidRDefault="0077795D" w:rsidP="00567D86">
            <w:pPr>
              <w:ind w:right="-2"/>
              <w:jc w:val="center"/>
              <w:rPr>
                <w:rFonts w:ascii="Arial Narrow" w:hAnsi="Arial Narrow"/>
                <w:bCs/>
                <w:sz w:val="20"/>
              </w:rPr>
            </w:pPr>
            <w:r>
              <w:rPr>
                <w:rFonts w:ascii="Arial Narrow" w:hAnsi="Arial Narrow"/>
                <w:bCs/>
                <w:sz w:val="20"/>
              </w:rPr>
              <w:t>14</w:t>
            </w:r>
          </w:p>
        </w:tc>
      </w:tr>
      <w:tr w:rsidR="00567D86" w:rsidRPr="00E14C9A" w14:paraId="4E0020FD" w14:textId="77777777" w:rsidTr="0077795D">
        <w:trPr>
          <w:trHeight w:hRule="exact" w:val="284"/>
        </w:trPr>
        <w:tc>
          <w:tcPr>
            <w:tcW w:w="1077" w:type="dxa"/>
            <w:gridSpan w:val="2"/>
            <w:tcBorders>
              <w:top w:val="single" w:sz="6" w:space="0" w:color="000000" w:themeColor="text1"/>
              <w:left w:val="single" w:sz="4" w:space="0" w:color="008000"/>
              <w:bottom w:val="single" w:sz="6" w:space="0" w:color="000000" w:themeColor="text1"/>
              <w:right w:val="single" w:sz="4" w:space="0" w:color="008000"/>
            </w:tcBorders>
            <w:shd w:val="clear" w:color="auto" w:fill="B6E1E7" w:themeFill="accent5" w:themeFillTint="66"/>
            <w:vAlign w:val="center"/>
          </w:tcPr>
          <w:p w14:paraId="2CEBCD0E" w14:textId="3DADE8F8" w:rsidR="00567D86" w:rsidRPr="005D0EC3" w:rsidRDefault="00567D86" w:rsidP="00567D86">
            <w:pPr>
              <w:ind w:right="-2"/>
              <w:jc w:val="center"/>
              <w:rPr>
                <w:rFonts w:ascii="Arial Narrow" w:hAnsi="Arial Narrow"/>
                <w:bCs/>
                <w:sz w:val="20"/>
              </w:rPr>
            </w:pPr>
            <w:r w:rsidRPr="005D0EC3">
              <w:rPr>
                <w:rFonts w:ascii="Arial Narrow" w:hAnsi="Arial Narrow"/>
                <w:bCs/>
                <w:sz w:val="20"/>
              </w:rPr>
              <w:t>12/08/20</w:t>
            </w:r>
          </w:p>
        </w:tc>
        <w:tc>
          <w:tcPr>
            <w:tcW w:w="1050" w:type="dxa"/>
            <w:tcBorders>
              <w:top w:val="single" w:sz="6" w:space="0" w:color="000000" w:themeColor="text1"/>
              <w:left w:val="single" w:sz="4" w:space="0" w:color="008000"/>
              <w:bottom w:val="single" w:sz="6" w:space="0" w:color="000000" w:themeColor="text1"/>
              <w:right w:val="single" w:sz="4" w:space="0" w:color="008000"/>
            </w:tcBorders>
            <w:shd w:val="clear" w:color="auto" w:fill="B6E1E7" w:themeFill="accent5" w:themeFillTint="66"/>
            <w:vAlign w:val="center"/>
          </w:tcPr>
          <w:p w14:paraId="6D266973" w14:textId="7FCCF00E" w:rsidR="00567D86" w:rsidRPr="009A3ED4" w:rsidRDefault="00567D86" w:rsidP="00567D86">
            <w:pPr>
              <w:ind w:right="-2"/>
              <w:jc w:val="center"/>
              <w:rPr>
                <w:rFonts w:ascii="Arial Narrow" w:hAnsi="Arial Narrow"/>
                <w:bCs/>
                <w:sz w:val="20"/>
              </w:rPr>
            </w:pPr>
            <w:r w:rsidRPr="009A3ED4">
              <w:rPr>
                <w:rFonts w:ascii="Arial Narrow" w:hAnsi="Arial Narrow"/>
                <w:bCs/>
                <w:sz w:val="20"/>
              </w:rPr>
              <w:t xml:space="preserve">31 </w:t>
            </w:r>
            <w:proofErr w:type="gramStart"/>
            <w:r w:rsidRPr="009A3ED4">
              <w:rPr>
                <w:rFonts w:ascii="Arial Narrow" w:hAnsi="Arial Narrow"/>
                <w:bCs/>
                <w:sz w:val="20"/>
              </w:rPr>
              <w:t>parc</w:t>
            </w:r>
            <w:proofErr w:type="gramEnd"/>
            <w:r w:rsidRPr="009A3ED4">
              <w:rPr>
                <w:rFonts w:ascii="Arial Narrow" w:hAnsi="Arial Narrow"/>
                <w:bCs/>
                <w:sz w:val="20"/>
              </w:rPr>
              <w:t>.</w:t>
            </w:r>
          </w:p>
        </w:tc>
        <w:tc>
          <w:tcPr>
            <w:tcW w:w="1073" w:type="dxa"/>
            <w:tcBorders>
              <w:top w:val="single" w:sz="6" w:space="0" w:color="000000" w:themeColor="text1"/>
              <w:left w:val="single" w:sz="4" w:space="0" w:color="008000"/>
              <w:bottom w:val="single" w:sz="6" w:space="0" w:color="000000" w:themeColor="text1"/>
              <w:right w:val="single" w:sz="4" w:space="0" w:color="008000"/>
            </w:tcBorders>
            <w:shd w:val="clear" w:color="auto" w:fill="B6E1E7" w:themeFill="accent5" w:themeFillTint="66"/>
            <w:vAlign w:val="center"/>
          </w:tcPr>
          <w:p w14:paraId="75A85909" w14:textId="5505992B" w:rsidR="00567D86" w:rsidRPr="005D0EC3" w:rsidRDefault="00567D86" w:rsidP="00567D86">
            <w:pPr>
              <w:ind w:right="-2"/>
              <w:jc w:val="center"/>
              <w:rPr>
                <w:rFonts w:ascii="Arial Narrow" w:hAnsi="Arial Narrow"/>
                <w:b/>
                <w:sz w:val="20"/>
              </w:rPr>
            </w:pPr>
            <w:r w:rsidRPr="005D0EC3">
              <w:rPr>
                <w:rFonts w:ascii="Arial Narrow" w:hAnsi="Arial Narrow"/>
                <w:b/>
                <w:sz w:val="20"/>
              </w:rPr>
              <w:t>116</w:t>
            </w:r>
          </w:p>
        </w:tc>
        <w:tc>
          <w:tcPr>
            <w:tcW w:w="912" w:type="dxa"/>
            <w:tcBorders>
              <w:top w:val="single" w:sz="6" w:space="0" w:color="000000" w:themeColor="text1"/>
              <w:left w:val="single" w:sz="4" w:space="0" w:color="008000"/>
              <w:bottom w:val="single" w:sz="6" w:space="0" w:color="000000" w:themeColor="text1"/>
              <w:right w:val="single" w:sz="4" w:space="0" w:color="008000"/>
            </w:tcBorders>
            <w:shd w:val="clear" w:color="auto" w:fill="B6E1E7" w:themeFill="accent5" w:themeFillTint="66"/>
            <w:vAlign w:val="center"/>
          </w:tcPr>
          <w:p w14:paraId="566C9CA3" w14:textId="52D1EB79" w:rsidR="00567D86" w:rsidRPr="005D1270" w:rsidRDefault="00567D86" w:rsidP="00567D86">
            <w:pPr>
              <w:ind w:right="-2"/>
              <w:jc w:val="center"/>
              <w:rPr>
                <w:rFonts w:ascii="Arial Narrow" w:hAnsi="Arial Narrow"/>
                <w:bCs/>
                <w:sz w:val="20"/>
              </w:rPr>
            </w:pPr>
            <w:r w:rsidRPr="005D1270">
              <w:rPr>
                <w:rFonts w:ascii="Arial Narrow" w:hAnsi="Arial Narrow"/>
                <w:bCs/>
                <w:sz w:val="20"/>
              </w:rPr>
              <w:t>1</w:t>
            </w:r>
          </w:p>
        </w:tc>
        <w:tc>
          <w:tcPr>
            <w:tcW w:w="951" w:type="dxa"/>
            <w:tcBorders>
              <w:top w:val="single" w:sz="6" w:space="0" w:color="000000" w:themeColor="text1"/>
              <w:left w:val="single" w:sz="4" w:space="0" w:color="008000"/>
              <w:bottom w:val="single" w:sz="6" w:space="0" w:color="000000" w:themeColor="text1"/>
              <w:right w:val="single" w:sz="4" w:space="0" w:color="008000"/>
            </w:tcBorders>
            <w:shd w:val="clear" w:color="auto" w:fill="B6E1E7" w:themeFill="accent5" w:themeFillTint="66"/>
            <w:vAlign w:val="center"/>
          </w:tcPr>
          <w:p w14:paraId="1FC2087C" w14:textId="111004D4" w:rsidR="00567D86" w:rsidRPr="005D1270" w:rsidRDefault="005D1270" w:rsidP="00567D86">
            <w:pPr>
              <w:ind w:right="-2"/>
              <w:jc w:val="center"/>
              <w:rPr>
                <w:rFonts w:ascii="Arial Narrow" w:hAnsi="Arial Narrow"/>
                <w:bCs/>
                <w:sz w:val="20"/>
              </w:rPr>
            </w:pPr>
            <w:r w:rsidRPr="005D1270">
              <w:rPr>
                <w:rFonts w:ascii="Arial Narrow" w:hAnsi="Arial Narrow"/>
                <w:bCs/>
                <w:sz w:val="20"/>
              </w:rPr>
              <w:t>10</w:t>
            </w:r>
          </w:p>
        </w:tc>
        <w:tc>
          <w:tcPr>
            <w:tcW w:w="853" w:type="dxa"/>
            <w:tcBorders>
              <w:top w:val="single" w:sz="6" w:space="0" w:color="000000" w:themeColor="text1"/>
              <w:left w:val="single" w:sz="4" w:space="0" w:color="008000"/>
              <w:bottom w:val="single" w:sz="6" w:space="0" w:color="000000" w:themeColor="text1"/>
              <w:right w:val="single" w:sz="4" w:space="0" w:color="008000"/>
            </w:tcBorders>
            <w:shd w:val="clear" w:color="auto" w:fill="B6E1E7" w:themeFill="accent5" w:themeFillTint="66"/>
            <w:vAlign w:val="center"/>
          </w:tcPr>
          <w:p w14:paraId="71CC4CC5" w14:textId="74FA3036" w:rsidR="00567D86" w:rsidRPr="005D1270" w:rsidRDefault="00567D86" w:rsidP="00567D86">
            <w:pPr>
              <w:ind w:right="-2"/>
              <w:jc w:val="center"/>
              <w:rPr>
                <w:rFonts w:ascii="Arial Narrow" w:hAnsi="Arial Narrow"/>
                <w:bCs/>
                <w:sz w:val="20"/>
              </w:rPr>
            </w:pPr>
            <w:r w:rsidRPr="005D1270">
              <w:rPr>
                <w:rFonts w:ascii="Arial Narrow" w:hAnsi="Arial Narrow"/>
                <w:bCs/>
                <w:sz w:val="20"/>
              </w:rPr>
              <w:t>2</w:t>
            </w:r>
            <w:r w:rsidR="005D1270" w:rsidRPr="005D1270">
              <w:rPr>
                <w:rFonts w:ascii="Arial Narrow" w:hAnsi="Arial Narrow"/>
                <w:bCs/>
                <w:sz w:val="20"/>
              </w:rPr>
              <w:t>9</w:t>
            </w:r>
          </w:p>
        </w:tc>
        <w:tc>
          <w:tcPr>
            <w:tcW w:w="1172" w:type="dxa"/>
            <w:tcBorders>
              <w:top w:val="single" w:sz="6" w:space="0" w:color="000000" w:themeColor="text1"/>
              <w:left w:val="single" w:sz="4" w:space="0" w:color="008000"/>
              <w:bottom w:val="single" w:sz="6" w:space="0" w:color="000000" w:themeColor="text1"/>
              <w:right w:val="single" w:sz="4" w:space="0" w:color="008000"/>
            </w:tcBorders>
            <w:shd w:val="clear" w:color="auto" w:fill="B6E1E7" w:themeFill="accent5" w:themeFillTint="66"/>
            <w:vAlign w:val="center"/>
          </w:tcPr>
          <w:p w14:paraId="45AA0598" w14:textId="26D67BEA" w:rsidR="00567D86" w:rsidRPr="005D1270" w:rsidRDefault="00567D86" w:rsidP="00567D86">
            <w:pPr>
              <w:ind w:right="-2"/>
              <w:jc w:val="center"/>
              <w:rPr>
                <w:rFonts w:ascii="Arial Narrow" w:hAnsi="Arial Narrow"/>
                <w:bCs/>
                <w:sz w:val="20"/>
              </w:rPr>
            </w:pPr>
            <w:r w:rsidRPr="005D1270">
              <w:rPr>
                <w:rFonts w:ascii="Arial Narrow" w:hAnsi="Arial Narrow"/>
                <w:bCs/>
                <w:sz w:val="20"/>
              </w:rPr>
              <w:t>3</w:t>
            </w:r>
            <w:r w:rsidR="005D1270" w:rsidRPr="005D1270">
              <w:rPr>
                <w:rFonts w:ascii="Arial Narrow" w:hAnsi="Arial Narrow"/>
                <w:bCs/>
                <w:sz w:val="20"/>
              </w:rPr>
              <w:t>9</w:t>
            </w:r>
          </w:p>
        </w:tc>
        <w:tc>
          <w:tcPr>
            <w:tcW w:w="1073" w:type="dxa"/>
            <w:tcBorders>
              <w:top w:val="single" w:sz="6" w:space="0" w:color="000000" w:themeColor="text1"/>
              <w:left w:val="single" w:sz="4" w:space="0" w:color="008000"/>
              <w:bottom w:val="single" w:sz="6" w:space="0" w:color="000000" w:themeColor="text1"/>
              <w:right w:val="single" w:sz="4" w:space="0" w:color="008000"/>
            </w:tcBorders>
            <w:shd w:val="clear" w:color="auto" w:fill="B6E1E7" w:themeFill="accent5" w:themeFillTint="66"/>
            <w:vAlign w:val="center"/>
          </w:tcPr>
          <w:p w14:paraId="26A584F1" w14:textId="246C4CC9" w:rsidR="00567D86" w:rsidRPr="005D1270" w:rsidRDefault="00567D86" w:rsidP="00567D86">
            <w:pPr>
              <w:ind w:right="-2"/>
              <w:jc w:val="center"/>
              <w:rPr>
                <w:rFonts w:ascii="Arial Narrow" w:hAnsi="Arial Narrow"/>
                <w:bCs/>
                <w:sz w:val="20"/>
              </w:rPr>
            </w:pPr>
            <w:r w:rsidRPr="005D1270">
              <w:rPr>
                <w:rFonts w:ascii="Arial Narrow" w:hAnsi="Arial Narrow"/>
                <w:bCs/>
                <w:sz w:val="20"/>
              </w:rPr>
              <w:t>73</w:t>
            </w:r>
          </w:p>
        </w:tc>
        <w:tc>
          <w:tcPr>
            <w:tcW w:w="960" w:type="dxa"/>
            <w:gridSpan w:val="2"/>
            <w:tcBorders>
              <w:top w:val="single" w:sz="6" w:space="0" w:color="000000" w:themeColor="text1"/>
              <w:left w:val="single" w:sz="4" w:space="0" w:color="008000"/>
              <w:bottom w:val="single" w:sz="6" w:space="0" w:color="000000" w:themeColor="text1"/>
              <w:right w:val="single" w:sz="4" w:space="0" w:color="008000"/>
            </w:tcBorders>
            <w:shd w:val="clear" w:color="auto" w:fill="B6E1E7" w:themeFill="accent5" w:themeFillTint="66"/>
            <w:vAlign w:val="center"/>
          </w:tcPr>
          <w:p w14:paraId="36E9DA88" w14:textId="2F547924" w:rsidR="00567D86" w:rsidRPr="009A3ED4" w:rsidRDefault="00567D86" w:rsidP="00567D86">
            <w:pPr>
              <w:ind w:right="-2"/>
              <w:jc w:val="center"/>
              <w:rPr>
                <w:rFonts w:ascii="Arial Narrow" w:hAnsi="Arial Narrow"/>
                <w:bCs/>
                <w:sz w:val="20"/>
              </w:rPr>
            </w:pPr>
            <w:r w:rsidRPr="009A3ED4">
              <w:rPr>
                <w:rFonts w:ascii="Arial Narrow" w:hAnsi="Arial Narrow"/>
                <w:bCs/>
                <w:sz w:val="20"/>
              </w:rPr>
              <w:t>432</w:t>
            </w:r>
          </w:p>
        </w:tc>
        <w:tc>
          <w:tcPr>
            <w:tcW w:w="802" w:type="dxa"/>
            <w:tcBorders>
              <w:top w:val="single" w:sz="6" w:space="0" w:color="000000" w:themeColor="text1"/>
              <w:left w:val="single" w:sz="4" w:space="0" w:color="008000"/>
              <w:bottom w:val="single" w:sz="6" w:space="0" w:color="000000" w:themeColor="text1"/>
              <w:right w:val="single" w:sz="4" w:space="0" w:color="008000"/>
            </w:tcBorders>
            <w:shd w:val="clear" w:color="auto" w:fill="B6E1E7" w:themeFill="accent5" w:themeFillTint="66"/>
            <w:vAlign w:val="center"/>
          </w:tcPr>
          <w:p w14:paraId="44716A19" w14:textId="6F7F4026" w:rsidR="00567D86" w:rsidRPr="009A3ED4" w:rsidRDefault="00567D86" w:rsidP="00567D86">
            <w:pPr>
              <w:ind w:right="-2"/>
              <w:jc w:val="center"/>
              <w:rPr>
                <w:rFonts w:ascii="Arial Narrow" w:hAnsi="Arial Narrow"/>
                <w:bCs/>
                <w:sz w:val="20"/>
              </w:rPr>
            </w:pPr>
            <w:r w:rsidRPr="009A3ED4">
              <w:rPr>
                <w:rFonts w:ascii="Arial Narrow" w:hAnsi="Arial Narrow"/>
                <w:bCs/>
                <w:sz w:val="20"/>
              </w:rPr>
              <w:t>12</w:t>
            </w:r>
          </w:p>
        </w:tc>
      </w:tr>
      <w:tr w:rsidR="00567D86" w:rsidRPr="00E14C9A" w14:paraId="287AE66A" w14:textId="77777777" w:rsidTr="00D911DA">
        <w:trPr>
          <w:trHeight w:hRule="exact" w:val="518"/>
        </w:trPr>
        <w:tc>
          <w:tcPr>
            <w:tcW w:w="1077" w:type="dxa"/>
            <w:gridSpan w:val="2"/>
            <w:tcBorders>
              <w:top w:val="single" w:sz="18" w:space="0" w:color="008000"/>
              <w:left w:val="single" w:sz="4" w:space="0" w:color="008000"/>
              <w:bottom w:val="single" w:sz="18" w:space="0" w:color="008000"/>
              <w:right w:val="single" w:sz="4" w:space="0" w:color="008000"/>
            </w:tcBorders>
            <w:vAlign w:val="center"/>
          </w:tcPr>
          <w:p w14:paraId="1B63B1DF" w14:textId="77777777" w:rsidR="00D911DA" w:rsidRDefault="00567D86" w:rsidP="00567D86">
            <w:pPr>
              <w:ind w:left="-108" w:right="-169"/>
              <w:jc w:val="center"/>
              <w:rPr>
                <w:rFonts w:ascii="Arial Narrow" w:hAnsi="Arial Narrow"/>
                <w:b/>
                <w:sz w:val="18"/>
                <w:szCs w:val="18"/>
                <w:u w:val="single"/>
              </w:rPr>
            </w:pPr>
            <w:proofErr w:type="spellStart"/>
            <w:r w:rsidRPr="009A3ED4">
              <w:rPr>
                <w:rFonts w:ascii="Arial Narrow" w:hAnsi="Arial Narrow"/>
                <w:b/>
                <w:sz w:val="18"/>
                <w:szCs w:val="18"/>
                <w:u w:val="single"/>
              </w:rPr>
              <w:t>Moy</w:t>
            </w:r>
            <w:proofErr w:type="spellEnd"/>
            <w:r w:rsidRPr="009A3ED4">
              <w:rPr>
                <w:rFonts w:ascii="Arial Narrow" w:hAnsi="Arial Narrow"/>
                <w:b/>
                <w:sz w:val="18"/>
                <w:szCs w:val="18"/>
                <w:u w:val="single"/>
              </w:rPr>
              <w:t xml:space="preserve"> 5 ans</w:t>
            </w:r>
          </w:p>
          <w:p w14:paraId="4BD772D1" w14:textId="569E8BBD" w:rsidR="00567D86" w:rsidRPr="009A3ED4" w:rsidRDefault="00D911DA" w:rsidP="00567D86">
            <w:pPr>
              <w:ind w:left="-108" w:right="-169"/>
              <w:jc w:val="center"/>
              <w:rPr>
                <w:rFonts w:ascii="Arial Narrow" w:hAnsi="Arial Narrow"/>
                <w:b/>
                <w:sz w:val="18"/>
                <w:szCs w:val="18"/>
                <w:u w:val="single"/>
              </w:rPr>
            </w:pPr>
            <w:r>
              <w:rPr>
                <w:rFonts w:ascii="Arial Narrow" w:hAnsi="Arial Narrow"/>
                <w:b/>
                <w:sz w:val="18"/>
                <w:szCs w:val="18"/>
                <w:u w:val="single"/>
              </w:rPr>
              <w:t xml:space="preserve"> (</w:t>
            </w:r>
            <w:proofErr w:type="gramStart"/>
            <w:r>
              <w:rPr>
                <w:rFonts w:ascii="Arial Narrow" w:hAnsi="Arial Narrow"/>
                <w:b/>
                <w:sz w:val="18"/>
                <w:szCs w:val="18"/>
                <w:u w:val="single"/>
              </w:rPr>
              <w:t>sur</w:t>
            </w:r>
            <w:proofErr w:type="gramEnd"/>
            <w:r>
              <w:rPr>
                <w:rFonts w:ascii="Arial Narrow" w:hAnsi="Arial Narrow"/>
                <w:b/>
                <w:sz w:val="18"/>
                <w:szCs w:val="18"/>
                <w:u w:val="single"/>
              </w:rPr>
              <w:t xml:space="preserve"> la date)</w:t>
            </w:r>
          </w:p>
        </w:tc>
        <w:tc>
          <w:tcPr>
            <w:tcW w:w="1050" w:type="dxa"/>
            <w:tcBorders>
              <w:top w:val="single" w:sz="18" w:space="0" w:color="008000"/>
              <w:left w:val="single" w:sz="4" w:space="0" w:color="008000"/>
              <w:bottom w:val="single" w:sz="18" w:space="0" w:color="008000"/>
              <w:right w:val="single" w:sz="4" w:space="0" w:color="008000"/>
            </w:tcBorders>
            <w:vAlign w:val="center"/>
          </w:tcPr>
          <w:p w14:paraId="235CA979" w14:textId="50B653B6" w:rsidR="00567D86" w:rsidRPr="009A3ED4" w:rsidRDefault="005D1270" w:rsidP="00567D86">
            <w:pPr>
              <w:ind w:right="-2"/>
              <w:jc w:val="center"/>
              <w:rPr>
                <w:rFonts w:ascii="Arial Narrow" w:hAnsi="Arial Narrow"/>
                <w:b/>
                <w:sz w:val="20"/>
                <w:u w:val="single"/>
              </w:rPr>
            </w:pPr>
            <w:r>
              <w:rPr>
                <w:rFonts w:ascii="Arial Narrow" w:hAnsi="Arial Narrow"/>
                <w:b/>
                <w:sz w:val="20"/>
                <w:u w:val="single"/>
              </w:rPr>
              <w:t>3</w:t>
            </w:r>
            <w:r w:rsidR="0098540A">
              <w:rPr>
                <w:rFonts w:ascii="Arial Narrow" w:hAnsi="Arial Narrow"/>
                <w:b/>
                <w:sz w:val="20"/>
                <w:u w:val="single"/>
              </w:rPr>
              <w:t>4</w:t>
            </w:r>
            <w:r w:rsidR="00D911DA">
              <w:rPr>
                <w:rFonts w:ascii="Arial Narrow" w:hAnsi="Arial Narrow"/>
                <w:b/>
                <w:sz w:val="20"/>
                <w:u w:val="single"/>
              </w:rPr>
              <w:t xml:space="preserve"> </w:t>
            </w:r>
            <w:proofErr w:type="gramStart"/>
            <w:r w:rsidR="00D911DA">
              <w:rPr>
                <w:rFonts w:ascii="Arial Narrow" w:hAnsi="Arial Narrow"/>
                <w:b/>
                <w:sz w:val="20"/>
                <w:u w:val="single"/>
              </w:rPr>
              <w:t>parc</w:t>
            </w:r>
            <w:proofErr w:type="gramEnd"/>
            <w:r w:rsidR="00D911DA">
              <w:rPr>
                <w:rFonts w:ascii="Arial Narrow" w:hAnsi="Arial Narrow"/>
                <w:b/>
                <w:sz w:val="20"/>
                <w:u w:val="single"/>
              </w:rPr>
              <w:t>.</w:t>
            </w:r>
          </w:p>
        </w:tc>
        <w:tc>
          <w:tcPr>
            <w:tcW w:w="1073" w:type="dxa"/>
            <w:tcBorders>
              <w:top w:val="single" w:sz="18" w:space="0" w:color="008000"/>
              <w:left w:val="single" w:sz="4" w:space="0" w:color="008000"/>
              <w:bottom w:val="single" w:sz="18" w:space="0" w:color="008000"/>
              <w:right w:val="single" w:sz="4" w:space="0" w:color="008000"/>
            </w:tcBorders>
            <w:vAlign w:val="center"/>
          </w:tcPr>
          <w:p w14:paraId="34DE4FDD" w14:textId="1C4A3F49" w:rsidR="00567D86" w:rsidRPr="009A3ED4" w:rsidRDefault="00D911DA" w:rsidP="00567D86">
            <w:pPr>
              <w:ind w:right="-2"/>
              <w:jc w:val="center"/>
              <w:rPr>
                <w:rFonts w:ascii="Arial Narrow" w:hAnsi="Arial Narrow"/>
                <w:b/>
                <w:sz w:val="20"/>
                <w:u w:val="single"/>
              </w:rPr>
            </w:pPr>
            <w:r>
              <w:rPr>
                <w:rFonts w:ascii="Arial Narrow" w:hAnsi="Arial Narrow"/>
                <w:b/>
                <w:sz w:val="20"/>
                <w:u w:val="single"/>
              </w:rPr>
              <w:t>107</w:t>
            </w:r>
          </w:p>
        </w:tc>
        <w:tc>
          <w:tcPr>
            <w:tcW w:w="912" w:type="dxa"/>
            <w:tcBorders>
              <w:top w:val="single" w:sz="18" w:space="0" w:color="008000"/>
              <w:left w:val="single" w:sz="4" w:space="0" w:color="008000"/>
              <w:bottom w:val="single" w:sz="18" w:space="0" w:color="008000"/>
              <w:right w:val="single" w:sz="4" w:space="0" w:color="008000"/>
            </w:tcBorders>
            <w:vAlign w:val="center"/>
          </w:tcPr>
          <w:p w14:paraId="4FAAA102" w14:textId="2B8ED771" w:rsidR="00567D86" w:rsidRPr="009A3ED4" w:rsidRDefault="0098540A" w:rsidP="00567D86">
            <w:pPr>
              <w:ind w:right="-2"/>
              <w:jc w:val="center"/>
              <w:rPr>
                <w:rFonts w:ascii="Arial Narrow" w:hAnsi="Arial Narrow"/>
                <w:b/>
                <w:sz w:val="20"/>
                <w:u w:val="single"/>
              </w:rPr>
            </w:pPr>
            <w:r>
              <w:rPr>
                <w:rFonts w:ascii="Arial Narrow" w:hAnsi="Arial Narrow"/>
                <w:b/>
                <w:sz w:val="20"/>
                <w:u w:val="single"/>
              </w:rPr>
              <w:t>1</w:t>
            </w:r>
          </w:p>
        </w:tc>
        <w:tc>
          <w:tcPr>
            <w:tcW w:w="951" w:type="dxa"/>
            <w:tcBorders>
              <w:top w:val="single" w:sz="18" w:space="0" w:color="008000"/>
              <w:left w:val="single" w:sz="4" w:space="0" w:color="008000"/>
              <w:bottom w:val="single" w:sz="18" w:space="0" w:color="008000"/>
              <w:right w:val="single" w:sz="4" w:space="0" w:color="008000"/>
            </w:tcBorders>
            <w:vAlign w:val="center"/>
          </w:tcPr>
          <w:p w14:paraId="5FEFADC1" w14:textId="7EE05E40" w:rsidR="00567D86" w:rsidRPr="009A3ED4" w:rsidRDefault="005D1270" w:rsidP="00567D86">
            <w:pPr>
              <w:ind w:right="-2"/>
              <w:jc w:val="center"/>
              <w:rPr>
                <w:rFonts w:ascii="Arial Narrow" w:hAnsi="Arial Narrow"/>
                <w:b/>
                <w:sz w:val="20"/>
                <w:u w:val="single"/>
              </w:rPr>
            </w:pPr>
            <w:r>
              <w:rPr>
                <w:rFonts w:ascii="Arial Narrow" w:hAnsi="Arial Narrow"/>
                <w:b/>
                <w:sz w:val="20"/>
                <w:u w:val="single"/>
              </w:rPr>
              <w:t>1</w:t>
            </w:r>
            <w:r w:rsidR="00D911DA">
              <w:rPr>
                <w:rFonts w:ascii="Arial Narrow" w:hAnsi="Arial Narrow"/>
                <w:b/>
                <w:sz w:val="20"/>
                <w:u w:val="single"/>
              </w:rPr>
              <w:t>1</w:t>
            </w:r>
          </w:p>
        </w:tc>
        <w:tc>
          <w:tcPr>
            <w:tcW w:w="853" w:type="dxa"/>
            <w:tcBorders>
              <w:top w:val="single" w:sz="18" w:space="0" w:color="008000"/>
              <w:left w:val="single" w:sz="4" w:space="0" w:color="008000"/>
              <w:bottom w:val="single" w:sz="18" w:space="0" w:color="008000"/>
              <w:right w:val="single" w:sz="4" w:space="0" w:color="008000"/>
            </w:tcBorders>
            <w:vAlign w:val="center"/>
          </w:tcPr>
          <w:p w14:paraId="08E9B1C3" w14:textId="3B130193" w:rsidR="00567D86" w:rsidRPr="009A3ED4" w:rsidRDefault="00D911DA" w:rsidP="00567D86">
            <w:pPr>
              <w:ind w:right="-2"/>
              <w:jc w:val="center"/>
              <w:rPr>
                <w:rFonts w:ascii="Arial Narrow" w:hAnsi="Arial Narrow"/>
                <w:b/>
                <w:sz w:val="20"/>
                <w:u w:val="single"/>
              </w:rPr>
            </w:pPr>
            <w:r>
              <w:rPr>
                <w:rFonts w:ascii="Arial Narrow" w:hAnsi="Arial Narrow"/>
                <w:b/>
                <w:sz w:val="20"/>
                <w:u w:val="single"/>
              </w:rPr>
              <w:t>25</w:t>
            </w:r>
          </w:p>
        </w:tc>
        <w:tc>
          <w:tcPr>
            <w:tcW w:w="1172" w:type="dxa"/>
            <w:tcBorders>
              <w:top w:val="single" w:sz="18" w:space="0" w:color="008000"/>
              <w:left w:val="single" w:sz="4" w:space="0" w:color="008000"/>
              <w:bottom w:val="single" w:sz="18" w:space="0" w:color="008000"/>
              <w:right w:val="single" w:sz="4" w:space="0" w:color="008000"/>
            </w:tcBorders>
            <w:vAlign w:val="center"/>
          </w:tcPr>
          <w:p w14:paraId="085547DB" w14:textId="4A04E266" w:rsidR="00567D86" w:rsidRPr="009A3ED4" w:rsidRDefault="005D1270" w:rsidP="00567D86">
            <w:pPr>
              <w:ind w:right="-2"/>
              <w:jc w:val="center"/>
              <w:rPr>
                <w:rFonts w:ascii="Arial Narrow" w:hAnsi="Arial Narrow"/>
                <w:b/>
                <w:sz w:val="20"/>
                <w:u w:val="single"/>
              </w:rPr>
            </w:pPr>
            <w:r>
              <w:rPr>
                <w:rFonts w:ascii="Arial Narrow" w:hAnsi="Arial Narrow"/>
                <w:b/>
                <w:sz w:val="20"/>
                <w:u w:val="single"/>
              </w:rPr>
              <w:t>3</w:t>
            </w:r>
            <w:r w:rsidR="00D911DA">
              <w:rPr>
                <w:rFonts w:ascii="Arial Narrow" w:hAnsi="Arial Narrow"/>
                <w:b/>
                <w:sz w:val="20"/>
                <w:u w:val="single"/>
              </w:rPr>
              <w:t>7</w:t>
            </w:r>
          </w:p>
        </w:tc>
        <w:tc>
          <w:tcPr>
            <w:tcW w:w="1073" w:type="dxa"/>
            <w:tcBorders>
              <w:top w:val="single" w:sz="18" w:space="0" w:color="008000"/>
              <w:left w:val="single" w:sz="4" w:space="0" w:color="008000"/>
              <w:bottom w:val="single" w:sz="18" w:space="0" w:color="008000"/>
              <w:right w:val="single" w:sz="4" w:space="0" w:color="008000"/>
            </w:tcBorders>
            <w:vAlign w:val="center"/>
          </w:tcPr>
          <w:p w14:paraId="4AB25102" w14:textId="3F6808D9" w:rsidR="00567D86" w:rsidRPr="009A3ED4" w:rsidRDefault="00D911DA" w:rsidP="00567D86">
            <w:pPr>
              <w:ind w:right="-2"/>
              <w:jc w:val="center"/>
              <w:rPr>
                <w:rFonts w:ascii="Arial Narrow" w:hAnsi="Arial Narrow"/>
                <w:b/>
                <w:sz w:val="20"/>
                <w:u w:val="single"/>
              </w:rPr>
            </w:pPr>
            <w:r>
              <w:rPr>
                <w:rFonts w:ascii="Arial Narrow" w:hAnsi="Arial Narrow"/>
                <w:b/>
                <w:sz w:val="20"/>
                <w:u w:val="single"/>
              </w:rPr>
              <w:t>66</w:t>
            </w:r>
          </w:p>
        </w:tc>
        <w:tc>
          <w:tcPr>
            <w:tcW w:w="960" w:type="dxa"/>
            <w:gridSpan w:val="2"/>
            <w:tcBorders>
              <w:top w:val="single" w:sz="18" w:space="0" w:color="008000"/>
              <w:left w:val="single" w:sz="4" w:space="0" w:color="008000"/>
              <w:bottom w:val="single" w:sz="18" w:space="0" w:color="008000"/>
              <w:right w:val="single" w:sz="4" w:space="0" w:color="008000"/>
            </w:tcBorders>
            <w:vAlign w:val="center"/>
          </w:tcPr>
          <w:p w14:paraId="35DA9943" w14:textId="17435550" w:rsidR="00567D86" w:rsidRPr="009A3ED4" w:rsidRDefault="005D1270" w:rsidP="00567D86">
            <w:pPr>
              <w:ind w:right="-2"/>
              <w:jc w:val="center"/>
              <w:rPr>
                <w:rFonts w:ascii="Arial Narrow" w:hAnsi="Arial Narrow"/>
                <w:b/>
                <w:sz w:val="20"/>
                <w:u w:val="single"/>
              </w:rPr>
            </w:pPr>
            <w:r>
              <w:rPr>
                <w:rFonts w:ascii="Arial Narrow" w:hAnsi="Arial Narrow"/>
                <w:b/>
                <w:sz w:val="20"/>
                <w:u w:val="single"/>
              </w:rPr>
              <w:t>3</w:t>
            </w:r>
            <w:r w:rsidR="00D911DA">
              <w:rPr>
                <w:rFonts w:ascii="Arial Narrow" w:hAnsi="Arial Narrow"/>
                <w:b/>
                <w:sz w:val="20"/>
                <w:u w:val="single"/>
              </w:rPr>
              <w:t>90</w:t>
            </w:r>
          </w:p>
        </w:tc>
        <w:tc>
          <w:tcPr>
            <w:tcW w:w="802" w:type="dxa"/>
            <w:tcBorders>
              <w:top w:val="single" w:sz="18" w:space="0" w:color="008000"/>
              <w:left w:val="single" w:sz="4" w:space="0" w:color="008000"/>
              <w:bottom w:val="single" w:sz="18" w:space="0" w:color="008000"/>
              <w:right w:val="single" w:sz="4" w:space="0" w:color="008000"/>
            </w:tcBorders>
            <w:vAlign w:val="center"/>
          </w:tcPr>
          <w:p w14:paraId="1E366985" w14:textId="48E774EB" w:rsidR="00567D86" w:rsidRPr="009A3ED4" w:rsidRDefault="005D1270" w:rsidP="00567D86">
            <w:pPr>
              <w:ind w:right="-2"/>
              <w:jc w:val="center"/>
              <w:rPr>
                <w:rFonts w:ascii="Arial Narrow" w:hAnsi="Arial Narrow"/>
                <w:b/>
                <w:sz w:val="20"/>
                <w:u w:val="single"/>
              </w:rPr>
            </w:pPr>
            <w:r>
              <w:rPr>
                <w:rFonts w:ascii="Arial Narrow" w:hAnsi="Arial Narrow"/>
                <w:b/>
                <w:sz w:val="20"/>
                <w:u w:val="single"/>
              </w:rPr>
              <w:t>1</w:t>
            </w:r>
            <w:r w:rsidR="0098540A">
              <w:rPr>
                <w:rFonts w:ascii="Arial Narrow" w:hAnsi="Arial Narrow"/>
                <w:b/>
                <w:sz w:val="20"/>
                <w:u w:val="single"/>
              </w:rPr>
              <w:t>3</w:t>
            </w:r>
          </w:p>
        </w:tc>
      </w:tr>
    </w:tbl>
    <w:p w14:paraId="21B10866" w14:textId="12673C23" w:rsidR="00A030B3" w:rsidRPr="009A3ED4" w:rsidRDefault="00A030B3" w:rsidP="00A030B3">
      <w:pPr>
        <w:ind w:right="-2"/>
        <w:rPr>
          <w:rFonts w:ascii="Gill Sans MT" w:hAnsi="Gill Sans MT" w:cs="Tahoma"/>
          <w:sz w:val="20"/>
        </w:rPr>
      </w:pPr>
      <w:r w:rsidRPr="009A3ED4">
        <w:rPr>
          <w:rFonts w:ascii="Gill Sans MT" w:hAnsi="Gill Sans MT" w:cs="Tahoma"/>
          <w:sz w:val="20"/>
        </w:rPr>
        <w:t xml:space="preserve">* </w:t>
      </w:r>
      <w:r w:rsidR="00BC235E">
        <w:rPr>
          <w:rFonts w:ascii="Gill Sans MT" w:hAnsi="Gill Sans MT" w:cs="Tahoma"/>
          <w:sz w:val="20"/>
        </w:rPr>
        <w:t>15</w:t>
      </w:r>
      <w:r w:rsidRPr="009A3ED4">
        <w:rPr>
          <w:rFonts w:ascii="Gill Sans MT" w:hAnsi="Gill Sans MT" w:cs="Tahoma"/>
          <w:sz w:val="20"/>
        </w:rPr>
        <w:t xml:space="preserve"> % retirés</w:t>
      </w:r>
      <w:r w:rsidR="00260A61" w:rsidRPr="009A3ED4">
        <w:rPr>
          <w:rFonts w:ascii="Gill Sans MT" w:hAnsi="Gill Sans MT" w:cs="Tahoma"/>
          <w:sz w:val="20"/>
        </w:rPr>
        <w:t xml:space="preserve"> </w:t>
      </w:r>
      <w:r w:rsidRPr="009A3ED4">
        <w:rPr>
          <w:rFonts w:ascii="Gill Sans MT" w:hAnsi="Gill Sans MT" w:cs="Tahoma"/>
          <w:sz w:val="20"/>
        </w:rPr>
        <w:t xml:space="preserve">pour tenir compte des pertes au champ (courts tours, </w:t>
      </w:r>
      <w:proofErr w:type="spellStart"/>
      <w:r w:rsidRPr="009A3ED4">
        <w:rPr>
          <w:rFonts w:ascii="Gill Sans MT" w:hAnsi="Gill Sans MT" w:cs="Tahoma"/>
          <w:sz w:val="20"/>
        </w:rPr>
        <w:t>forrières</w:t>
      </w:r>
      <w:proofErr w:type="spellEnd"/>
      <w:r w:rsidRPr="009A3ED4">
        <w:rPr>
          <w:rFonts w:ascii="Gill Sans MT" w:hAnsi="Gill Sans MT" w:cs="Tahoma"/>
          <w:sz w:val="20"/>
        </w:rPr>
        <w:t>…)</w:t>
      </w:r>
    </w:p>
    <w:p w14:paraId="10D1D432" w14:textId="161EFAC6" w:rsidR="00DD23A1" w:rsidRPr="002764B3" w:rsidRDefault="00DD23A1" w:rsidP="00F34DD9">
      <w:pPr>
        <w:ind w:right="-2"/>
        <w:rPr>
          <w:rFonts w:ascii="Gill Sans MT" w:hAnsi="Gill Sans MT"/>
          <w:sz w:val="23"/>
          <w:szCs w:val="23"/>
        </w:rPr>
      </w:pPr>
      <w:r w:rsidRPr="00F13319">
        <w:rPr>
          <w:rFonts w:ascii="Gill Sans MT" w:hAnsi="Gill Sans MT"/>
          <w:sz w:val="24"/>
          <w:szCs w:val="24"/>
        </w:rPr>
        <w:t xml:space="preserve">Pour rappel :  </w:t>
      </w:r>
      <w:r w:rsidRPr="00F13319">
        <w:rPr>
          <w:rFonts w:ascii="Gill Sans MT" w:hAnsi="Gill Sans MT"/>
          <w:sz w:val="23"/>
          <w:szCs w:val="23"/>
        </w:rPr>
        <w:t xml:space="preserve">les parcelles suivies </w:t>
      </w:r>
      <w:r w:rsidR="00AF3109" w:rsidRPr="00F13319">
        <w:rPr>
          <w:rFonts w:ascii="Gill Sans MT" w:hAnsi="Gill Sans MT"/>
          <w:sz w:val="23"/>
          <w:szCs w:val="23"/>
        </w:rPr>
        <w:t xml:space="preserve">cette année </w:t>
      </w:r>
      <w:r w:rsidRPr="00F13319">
        <w:rPr>
          <w:rFonts w:ascii="Gill Sans MT" w:hAnsi="Gill Sans MT"/>
          <w:sz w:val="23"/>
          <w:szCs w:val="23"/>
        </w:rPr>
        <w:t xml:space="preserve">ont été plantées entre le </w:t>
      </w:r>
      <w:r w:rsidR="00F13319" w:rsidRPr="00F13319">
        <w:rPr>
          <w:rFonts w:ascii="Gill Sans MT" w:hAnsi="Gill Sans MT"/>
          <w:sz w:val="23"/>
          <w:szCs w:val="23"/>
        </w:rPr>
        <w:t>26 mars et le 08 mai</w:t>
      </w:r>
      <w:r w:rsidRPr="00F13319">
        <w:rPr>
          <w:rFonts w:ascii="Gill Sans MT" w:hAnsi="Gill Sans MT"/>
          <w:sz w:val="23"/>
          <w:szCs w:val="23"/>
        </w:rPr>
        <w:t xml:space="preserve">, dont </w:t>
      </w:r>
      <w:r w:rsidR="00F13319" w:rsidRPr="00F13319">
        <w:rPr>
          <w:rFonts w:ascii="Gill Sans MT" w:hAnsi="Gill Sans MT"/>
          <w:sz w:val="23"/>
          <w:szCs w:val="23"/>
        </w:rPr>
        <w:t>2</w:t>
      </w:r>
      <w:r w:rsidRPr="00F13319">
        <w:rPr>
          <w:rFonts w:ascii="Gill Sans MT" w:hAnsi="Gill Sans MT"/>
          <w:sz w:val="23"/>
          <w:szCs w:val="23"/>
        </w:rPr>
        <w:t xml:space="preserve"> parcelles en </w:t>
      </w:r>
      <w:r w:rsidR="00F13319" w:rsidRPr="00F13319">
        <w:rPr>
          <w:rFonts w:ascii="Gill Sans MT" w:hAnsi="Gill Sans MT"/>
          <w:sz w:val="23"/>
          <w:szCs w:val="23"/>
        </w:rPr>
        <w:t>mars</w:t>
      </w:r>
      <w:r w:rsidRPr="00F13319">
        <w:rPr>
          <w:rFonts w:ascii="Gill Sans MT" w:hAnsi="Gill Sans MT"/>
          <w:sz w:val="23"/>
          <w:szCs w:val="23"/>
        </w:rPr>
        <w:t xml:space="preserve">, </w:t>
      </w:r>
      <w:r w:rsidR="00F13319" w:rsidRPr="00F13319">
        <w:rPr>
          <w:rFonts w:ascii="Gill Sans MT" w:hAnsi="Gill Sans MT"/>
          <w:sz w:val="23"/>
          <w:szCs w:val="23"/>
        </w:rPr>
        <w:t>31</w:t>
      </w:r>
      <w:r w:rsidR="002764B3" w:rsidRPr="00F13319">
        <w:rPr>
          <w:rFonts w:ascii="Gill Sans MT" w:hAnsi="Gill Sans MT"/>
          <w:sz w:val="23"/>
          <w:szCs w:val="23"/>
        </w:rPr>
        <w:t xml:space="preserve"> en </w:t>
      </w:r>
      <w:r w:rsidR="00F13319" w:rsidRPr="00F13319">
        <w:rPr>
          <w:rFonts w:ascii="Gill Sans MT" w:hAnsi="Gill Sans MT"/>
          <w:sz w:val="23"/>
          <w:szCs w:val="23"/>
        </w:rPr>
        <w:t>avril</w:t>
      </w:r>
      <w:r w:rsidR="002764B3" w:rsidRPr="00F13319">
        <w:rPr>
          <w:rFonts w:ascii="Gill Sans MT" w:hAnsi="Gill Sans MT"/>
          <w:sz w:val="23"/>
          <w:szCs w:val="23"/>
        </w:rPr>
        <w:t xml:space="preserve"> et </w:t>
      </w:r>
      <w:r w:rsidR="00F13319" w:rsidRPr="00F13319">
        <w:rPr>
          <w:rFonts w:ascii="Gill Sans MT" w:hAnsi="Gill Sans MT"/>
          <w:sz w:val="23"/>
          <w:szCs w:val="23"/>
        </w:rPr>
        <w:t>2</w:t>
      </w:r>
      <w:r w:rsidR="002764B3" w:rsidRPr="00F13319">
        <w:rPr>
          <w:rFonts w:ascii="Gill Sans MT" w:hAnsi="Gill Sans MT"/>
          <w:sz w:val="23"/>
          <w:szCs w:val="23"/>
        </w:rPr>
        <w:t xml:space="preserve"> en </w:t>
      </w:r>
      <w:r w:rsidR="00F13319" w:rsidRPr="00F13319">
        <w:rPr>
          <w:rFonts w:ascii="Gill Sans MT" w:hAnsi="Gill Sans MT"/>
          <w:sz w:val="23"/>
          <w:szCs w:val="23"/>
        </w:rPr>
        <w:t>mai</w:t>
      </w:r>
      <w:r w:rsidRPr="00F13319">
        <w:rPr>
          <w:rFonts w:ascii="Gill Sans MT" w:hAnsi="Gill Sans MT"/>
          <w:sz w:val="23"/>
          <w:szCs w:val="23"/>
        </w:rPr>
        <w:t xml:space="preserve">. </w:t>
      </w:r>
      <w:r w:rsidRPr="00F13319">
        <w:rPr>
          <w:rFonts w:ascii="Gill Sans MT" w:hAnsi="Gill Sans MT"/>
          <w:b/>
          <w:bCs/>
          <w:sz w:val="23"/>
          <w:szCs w:val="23"/>
        </w:rPr>
        <w:t xml:space="preserve">La date moyenne de plantation s’établit au </w:t>
      </w:r>
      <w:r w:rsidR="00F13319" w:rsidRPr="00F13319">
        <w:rPr>
          <w:rFonts w:ascii="Gill Sans MT" w:hAnsi="Gill Sans MT"/>
          <w:b/>
          <w:bCs/>
          <w:sz w:val="23"/>
          <w:szCs w:val="23"/>
        </w:rPr>
        <w:t>12 avril</w:t>
      </w:r>
      <w:r w:rsidRPr="00F13319">
        <w:rPr>
          <w:rFonts w:ascii="Gill Sans MT" w:hAnsi="Gill Sans MT"/>
          <w:sz w:val="23"/>
          <w:szCs w:val="23"/>
        </w:rPr>
        <w:t xml:space="preserve">, soit </w:t>
      </w:r>
      <w:r w:rsidR="00F13319" w:rsidRPr="00F13319">
        <w:rPr>
          <w:rFonts w:ascii="Gill Sans MT" w:hAnsi="Gill Sans MT"/>
          <w:sz w:val="23"/>
          <w:szCs w:val="23"/>
        </w:rPr>
        <w:t>5 semaines plus tôt que l’an dernier e</w:t>
      </w:r>
      <w:r w:rsidRPr="00F13319">
        <w:rPr>
          <w:rFonts w:ascii="Gill Sans MT" w:hAnsi="Gill Sans MT"/>
          <w:sz w:val="23"/>
          <w:szCs w:val="23"/>
        </w:rPr>
        <w:t>t</w:t>
      </w:r>
      <w:r w:rsidR="002764B3" w:rsidRPr="00F13319">
        <w:rPr>
          <w:rFonts w:ascii="Gill Sans MT" w:hAnsi="Gill Sans MT"/>
          <w:sz w:val="23"/>
          <w:szCs w:val="23"/>
        </w:rPr>
        <w:t xml:space="preserve"> </w:t>
      </w:r>
      <w:r w:rsidR="00F13319" w:rsidRPr="00F13319">
        <w:rPr>
          <w:rFonts w:ascii="Gill Sans MT" w:hAnsi="Gill Sans MT"/>
          <w:sz w:val="23"/>
          <w:szCs w:val="23"/>
        </w:rPr>
        <w:t>plus de 10 jours plus tôt que</w:t>
      </w:r>
      <w:r w:rsidRPr="00F13319">
        <w:rPr>
          <w:rFonts w:ascii="Gill Sans MT" w:hAnsi="Gill Sans MT"/>
          <w:sz w:val="23"/>
          <w:szCs w:val="23"/>
        </w:rPr>
        <w:t xml:space="preserve"> la moyenne pluriannuelle.</w:t>
      </w:r>
      <w:r w:rsidRPr="002764B3">
        <w:rPr>
          <w:rFonts w:ascii="Gill Sans MT" w:hAnsi="Gill Sans MT"/>
          <w:sz w:val="23"/>
          <w:szCs w:val="23"/>
        </w:rPr>
        <w:t xml:space="preserve"> </w:t>
      </w:r>
    </w:p>
    <w:p w14:paraId="13AF7BF7" w14:textId="6E4ECC28" w:rsidR="00E81B9D" w:rsidRPr="00F13319" w:rsidRDefault="00F34DD9" w:rsidP="00F34DD9">
      <w:pPr>
        <w:autoSpaceDE w:val="0"/>
        <w:autoSpaceDN w:val="0"/>
        <w:adjustRightInd w:val="0"/>
        <w:ind w:right="-2"/>
        <w:rPr>
          <w:rFonts w:ascii="Gill Sans MT" w:hAnsi="Gill Sans MT"/>
          <w:sz w:val="24"/>
          <w:szCs w:val="24"/>
        </w:rPr>
      </w:pPr>
      <w:r w:rsidRPr="00F13319">
        <w:rPr>
          <w:rFonts w:ascii="Gill Sans MT" w:hAnsi="Gill Sans MT"/>
          <w:sz w:val="24"/>
          <w:szCs w:val="24"/>
          <w:u w:val="single"/>
        </w:rPr>
        <w:t>Rendement, calibre et PSE</w:t>
      </w:r>
      <w:r w:rsidRPr="00F13319">
        <w:rPr>
          <w:rFonts w:ascii="Gill Sans MT" w:hAnsi="Gill Sans MT"/>
          <w:sz w:val="24"/>
          <w:szCs w:val="24"/>
        </w:rPr>
        <w:t xml:space="preserve"> : </w:t>
      </w:r>
      <w:r w:rsidR="009C374E" w:rsidRPr="00F13319">
        <w:rPr>
          <w:rFonts w:ascii="Gill Sans MT" w:hAnsi="Gill Sans MT"/>
          <w:sz w:val="24"/>
          <w:szCs w:val="24"/>
        </w:rPr>
        <w:t>En semaine 3</w:t>
      </w:r>
      <w:r w:rsidR="00F13319" w:rsidRPr="00F13319">
        <w:rPr>
          <w:rFonts w:ascii="Gill Sans MT" w:hAnsi="Gill Sans MT"/>
          <w:sz w:val="24"/>
          <w:szCs w:val="24"/>
        </w:rPr>
        <w:t>3</w:t>
      </w:r>
      <w:r w:rsidRPr="00F13319">
        <w:rPr>
          <w:rFonts w:ascii="Gill Sans MT" w:hAnsi="Gill Sans MT"/>
          <w:sz w:val="24"/>
          <w:szCs w:val="24"/>
        </w:rPr>
        <w:t xml:space="preserve">, après </w:t>
      </w:r>
      <w:r w:rsidR="00F13319" w:rsidRPr="00F13319">
        <w:rPr>
          <w:rFonts w:ascii="Gill Sans MT" w:hAnsi="Gill Sans MT"/>
          <w:sz w:val="24"/>
          <w:szCs w:val="24"/>
        </w:rPr>
        <w:t>déjà 121</w:t>
      </w:r>
      <w:r w:rsidR="00DD23A1" w:rsidRPr="00F13319">
        <w:rPr>
          <w:rFonts w:ascii="Gill Sans MT" w:hAnsi="Gill Sans MT"/>
          <w:sz w:val="24"/>
          <w:szCs w:val="24"/>
        </w:rPr>
        <w:t xml:space="preserve"> </w:t>
      </w:r>
      <w:r w:rsidRPr="00F13319">
        <w:rPr>
          <w:rFonts w:ascii="Gill Sans MT" w:hAnsi="Gill Sans MT"/>
          <w:sz w:val="24"/>
          <w:szCs w:val="24"/>
        </w:rPr>
        <w:t xml:space="preserve">jours de croissance en moyenne, Fontane affichait un </w:t>
      </w:r>
      <w:r w:rsidRPr="00F13319">
        <w:rPr>
          <w:rFonts w:ascii="Gill Sans MT" w:hAnsi="Gill Sans MT"/>
          <w:b/>
          <w:bCs/>
          <w:sz w:val="24"/>
          <w:szCs w:val="24"/>
        </w:rPr>
        <w:t>rendement moyen</w:t>
      </w:r>
      <w:r w:rsidRPr="00F13319">
        <w:rPr>
          <w:rFonts w:ascii="Gill Sans MT" w:hAnsi="Gill Sans MT"/>
          <w:sz w:val="24"/>
          <w:szCs w:val="24"/>
        </w:rPr>
        <w:t xml:space="preserve"> (tous calibres) de </w:t>
      </w:r>
      <w:r w:rsidR="00F13319" w:rsidRPr="00F13319">
        <w:rPr>
          <w:rFonts w:ascii="Gill Sans MT" w:hAnsi="Gill Sans MT"/>
          <w:b/>
          <w:bCs/>
          <w:sz w:val="24"/>
          <w:szCs w:val="24"/>
        </w:rPr>
        <w:t>44,3</w:t>
      </w:r>
      <w:r w:rsidRPr="00F13319">
        <w:rPr>
          <w:rFonts w:ascii="Gill Sans MT" w:hAnsi="Gill Sans MT"/>
          <w:b/>
          <w:bCs/>
          <w:sz w:val="24"/>
          <w:szCs w:val="24"/>
        </w:rPr>
        <w:t xml:space="preserve"> t/ha</w:t>
      </w:r>
      <w:r w:rsidR="003B3E14" w:rsidRPr="00F13319">
        <w:rPr>
          <w:rFonts w:ascii="Gill Sans MT" w:hAnsi="Gill Sans MT"/>
          <w:b/>
          <w:bCs/>
          <w:sz w:val="24"/>
          <w:szCs w:val="24"/>
        </w:rPr>
        <w:t xml:space="preserve"> (variant de </w:t>
      </w:r>
      <w:r w:rsidR="00F13319" w:rsidRPr="00F13319">
        <w:rPr>
          <w:rFonts w:ascii="Gill Sans MT" w:hAnsi="Gill Sans MT"/>
          <w:b/>
          <w:bCs/>
          <w:sz w:val="24"/>
          <w:szCs w:val="24"/>
        </w:rPr>
        <w:t>28</w:t>
      </w:r>
      <w:r w:rsidR="003B3E14" w:rsidRPr="00F13319">
        <w:rPr>
          <w:rFonts w:ascii="Gill Sans MT" w:hAnsi="Gill Sans MT"/>
          <w:b/>
          <w:bCs/>
          <w:sz w:val="24"/>
          <w:szCs w:val="24"/>
        </w:rPr>
        <w:t xml:space="preserve"> à </w:t>
      </w:r>
      <w:r w:rsidR="002764B3" w:rsidRPr="00F13319">
        <w:rPr>
          <w:rFonts w:ascii="Gill Sans MT" w:hAnsi="Gill Sans MT"/>
          <w:b/>
          <w:bCs/>
          <w:sz w:val="24"/>
          <w:szCs w:val="24"/>
        </w:rPr>
        <w:t>6</w:t>
      </w:r>
      <w:r w:rsidR="00F13319" w:rsidRPr="00F13319">
        <w:rPr>
          <w:rFonts w:ascii="Gill Sans MT" w:hAnsi="Gill Sans MT"/>
          <w:b/>
          <w:bCs/>
          <w:sz w:val="24"/>
          <w:szCs w:val="24"/>
        </w:rPr>
        <w:t>6</w:t>
      </w:r>
      <w:r w:rsidR="003B3E14" w:rsidRPr="00F13319">
        <w:rPr>
          <w:rFonts w:ascii="Gill Sans MT" w:hAnsi="Gill Sans MT"/>
          <w:b/>
          <w:bCs/>
          <w:sz w:val="24"/>
          <w:szCs w:val="24"/>
        </w:rPr>
        <w:t xml:space="preserve"> t/ha)</w:t>
      </w:r>
      <w:r w:rsidRPr="00F13319">
        <w:rPr>
          <w:rFonts w:ascii="Gill Sans MT" w:hAnsi="Gill Sans MT"/>
          <w:b/>
          <w:bCs/>
          <w:sz w:val="24"/>
          <w:szCs w:val="24"/>
        </w:rPr>
        <w:t xml:space="preserve">, </w:t>
      </w:r>
      <w:r w:rsidR="004B2956" w:rsidRPr="00F13319">
        <w:rPr>
          <w:rFonts w:ascii="Gill Sans MT" w:hAnsi="Gill Sans MT"/>
          <w:b/>
          <w:bCs/>
          <w:sz w:val="24"/>
          <w:szCs w:val="24"/>
        </w:rPr>
        <w:t xml:space="preserve">avec </w:t>
      </w:r>
      <w:r w:rsidR="00F13319" w:rsidRPr="00F13319">
        <w:rPr>
          <w:rFonts w:ascii="Gill Sans MT" w:hAnsi="Gill Sans MT"/>
          <w:b/>
          <w:bCs/>
          <w:sz w:val="24"/>
          <w:szCs w:val="24"/>
        </w:rPr>
        <w:t>8</w:t>
      </w:r>
      <w:r w:rsidR="00110039">
        <w:rPr>
          <w:rFonts w:ascii="Gill Sans MT" w:hAnsi="Gill Sans MT"/>
          <w:b/>
          <w:bCs/>
          <w:sz w:val="24"/>
          <w:szCs w:val="24"/>
        </w:rPr>
        <w:t>3</w:t>
      </w:r>
      <w:r w:rsidR="009C374E" w:rsidRPr="00F13319">
        <w:rPr>
          <w:rFonts w:ascii="Gill Sans MT" w:hAnsi="Gill Sans MT"/>
          <w:b/>
          <w:bCs/>
          <w:sz w:val="24"/>
          <w:szCs w:val="24"/>
        </w:rPr>
        <w:t xml:space="preserve"> %</w:t>
      </w:r>
      <w:r w:rsidRPr="00F13319">
        <w:rPr>
          <w:rFonts w:ascii="Gill Sans MT" w:hAnsi="Gill Sans MT"/>
          <w:b/>
          <w:bCs/>
          <w:sz w:val="24"/>
          <w:szCs w:val="24"/>
        </w:rPr>
        <w:t xml:space="preserve"> </w:t>
      </w:r>
      <w:r w:rsidR="00DD23A1" w:rsidRPr="00F13319">
        <w:rPr>
          <w:rFonts w:ascii="Gill Sans MT" w:hAnsi="Gill Sans MT"/>
          <w:b/>
          <w:bCs/>
          <w:sz w:val="24"/>
          <w:szCs w:val="24"/>
        </w:rPr>
        <w:t>de</w:t>
      </w:r>
      <w:r w:rsidRPr="00F13319">
        <w:rPr>
          <w:rFonts w:ascii="Gill Sans MT" w:hAnsi="Gill Sans MT"/>
          <w:b/>
          <w:bCs/>
          <w:sz w:val="24"/>
          <w:szCs w:val="24"/>
        </w:rPr>
        <w:t xml:space="preserve"> 50 mm+ (soit </w:t>
      </w:r>
      <w:r w:rsidR="00F13319" w:rsidRPr="00F13319">
        <w:rPr>
          <w:rFonts w:ascii="Gill Sans MT" w:hAnsi="Gill Sans MT"/>
          <w:b/>
          <w:bCs/>
          <w:sz w:val="24"/>
          <w:szCs w:val="24"/>
        </w:rPr>
        <w:t>3</w:t>
      </w:r>
      <w:r w:rsidR="00110039">
        <w:rPr>
          <w:rFonts w:ascii="Gill Sans MT" w:hAnsi="Gill Sans MT"/>
          <w:b/>
          <w:bCs/>
          <w:sz w:val="24"/>
          <w:szCs w:val="24"/>
        </w:rPr>
        <w:t>7</w:t>
      </w:r>
      <w:r w:rsidRPr="00F13319">
        <w:rPr>
          <w:rFonts w:ascii="Gill Sans MT" w:hAnsi="Gill Sans MT"/>
          <w:b/>
          <w:bCs/>
          <w:sz w:val="24"/>
          <w:szCs w:val="24"/>
        </w:rPr>
        <w:t xml:space="preserve"> t/ha). </w:t>
      </w:r>
      <w:r w:rsidR="00DD23A1" w:rsidRPr="00F13319">
        <w:rPr>
          <w:rFonts w:ascii="Gill Sans MT" w:hAnsi="Gill Sans MT"/>
          <w:sz w:val="24"/>
          <w:szCs w:val="24"/>
        </w:rPr>
        <w:t xml:space="preserve">Rendement moyen et calibre </w:t>
      </w:r>
      <w:r w:rsidR="00F13319" w:rsidRPr="00F13319">
        <w:rPr>
          <w:rFonts w:ascii="Gill Sans MT" w:hAnsi="Gill Sans MT"/>
          <w:sz w:val="24"/>
          <w:szCs w:val="24"/>
        </w:rPr>
        <w:t xml:space="preserve">sont à présent similaires entre Flandre et Wallonie. </w:t>
      </w:r>
    </w:p>
    <w:p w14:paraId="63352AC2" w14:textId="77777777" w:rsidR="002764B3" w:rsidRPr="002E04F3" w:rsidRDefault="002764B3" w:rsidP="00F34DD9">
      <w:pPr>
        <w:autoSpaceDE w:val="0"/>
        <w:autoSpaceDN w:val="0"/>
        <w:adjustRightInd w:val="0"/>
        <w:ind w:right="-2"/>
        <w:rPr>
          <w:rFonts w:ascii="Gill Sans MT" w:hAnsi="Gill Sans MT"/>
          <w:b/>
          <w:bCs/>
          <w:sz w:val="16"/>
          <w:szCs w:val="16"/>
          <w:highlight w:val="red"/>
        </w:rPr>
      </w:pPr>
    </w:p>
    <w:p w14:paraId="255262CC" w14:textId="77777777" w:rsidR="00C1488A" w:rsidRDefault="00E30AB3" w:rsidP="00F34DD9">
      <w:pPr>
        <w:autoSpaceDE w:val="0"/>
        <w:autoSpaceDN w:val="0"/>
        <w:adjustRightInd w:val="0"/>
        <w:ind w:right="-2"/>
        <w:rPr>
          <w:rFonts w:ascii="Gill Sans MT" w:hAnsi="Gill Sans MT"/>
          <w:sz w:val="24"/>
          <w:szCs w:val="24"/>
        </w:rPr>
      </w:pPr>
      <w:r w:rsidRPr="00FD17E3">
        <w:rPr>
          <w:rFonts w:ascii="Gill Sans MT" w:hAnsi="Gill Sans MT"/>
          <w:sz w:val="24"/>
          <w:szCs w:val="24"/>
        </w:rPr>
        <w:t>Entre les semaines 3</w:t>
      </w:r>
      <w:r w:rsidR="00F13319" w:rsidRPr="00FD17E3">
        <w:rPr>
          <w:rFonts w:ascii="Gill Sans MT" w:hAnsi="Gill Sans MT"/>
          <w:sz w:val="24"/>
          <w:szCs w:val="24"/>
        </w:rPr>
        <w:t>1</w:t>
      </w:r>
      <w:r w:rsidRPr="00FD17E3">
        <w:rPr>
          <w:rFonts w:ascii="Gill Sans MT" w:hAnsi="Gill Sans MT"/>
          <w:sz w:val="24"/>
          <w:szCs w:val="24"/>
        </w:rPr>
        <w:t xml:space="preserve"> et 3</w:t>
      </w:r>
      <w:r w:rsidR="00F13319" w:rsidRPr="00FD17E3">
        <w:rPr>
          <w:rFonts w:ascii="Gill Sans MT" w:hAnsi="Gill Sans MT"/>
          <w:sz w:val="24"/>
          <w:szCs w:val="24"/>
        </w:rPr>
        <w:t>3</w:t>
      </w:r>
      <w:r w:rsidRPr="00FD17E3">
        <w:rPr>
          <w:rFonts w:ascii="Gill Sans MT" w:hAnsi="Gill Sans MT"/>
          <w:sz w:val="24"/>
          <w:szCs w:val="24"/>
        </w:rPr>
        <w:t xml:space="preserve">, le rendement en 35 mm+ a progressé de </w:t>
      </w:r>
      <w:r w:rsidR="00A84F03" w:rsidRPr="00FD17E3">
        <w:rPr>
          <w:rFonts w:ascii="Gill Sans MT" w:hAnsi="Gill Sans MT"/>
          <w:b/>
          <w:bCs/>
          <w:sz w:val="24"/>
          <w:szCs w:val="24"/>
        </w:rPr>
        <w:t>390</w:t>
      </w:r>
      <w:r w:rsidRPr="00FD17E3">
        <w:rPr>
          <w:rFonts w:ascii="Gill Sans MT" w:hAnsi="Gill Sans MT"/>
          <w:b/>
          <w:bCs/>
          <w:sz w:val="24"/>
          <w:szCs w:val="24"/>
        </w:rPr>
        <w:t xml:space="preserve"> kg/</w:t>
      </w:r>
      <w:proofErr w:type="spellStart"/>
      <w:r w:rsidRPr="00FD17E3">
        <w:rPr>
          <w:rFonts w:ascii="Gill Sans MT" w:hAnsi="Gill Sans MT"/>
          <w:b/>
          <w:bCs/>
          <w:sz w:val="24"/>
          <w:szCs w:val="24"/>
        </w:rPr>
        <w:t>ha.jour</w:t>
      </w:r>
      <w:proofErr w:type="spellEnd"/>
      <w:r w:rsidR="002764B3" w:rsidRPr="00FD17E3">
        <w:rPr>
          <w:rFonts w:ascii="Gill Sans MT" w:hAnsi="Gill Sans MT"/>
          <w:sz w:val="24"/>
          <w:szCs w:val="24"/>
        </w:rPr>
        <w:t xml:space="preserve">, et ce malgré </w:t>
      </w:r>
      <w:r w:rsidR="00F13319" w:rsidRPr="00FD17E3">
        <w:rPr>
          <w:rFonts w:ascii="Gill Sans MT" w:hAnsi="Gill Sans MT"/>
          <w:sz w:val="24"/>
          <w:szCs w:val="24"/>
        </w:rPr>
        <w:t xml:space="preserve">un taux de sénescence du feuillage encore faible (estimé </w:t>
      </w:r>
      <w:r w:rsidR="00A84F03" w:rsidRPr="00FD17E3">
        <w:rPr>
          <w:rFonts w:ascii="Gill Sans MT" w:hAnsi="Gill Sans MT"/>
          <w:sz w:val="24"/>
          <w:szCs w:val="24"/>
        </w:rPr>
        <w:t xml:space="preserve">à 20 – 25 % en semaine 33). </w:t>
      </w:r>
    </w:p>
    <w:p w14:paraId="6CBCB485" w14:textId="08AB0E5B" w:rsidR="006F3C2A" w:rsidRPr="00FD17E3" w:rsidRDefault="00D43017" w:rsidP="00F34DD9">
      <w:pPr>
        <w:autoSpaceDE w:val="0"/>
        <w:autoSpaceDN w:val="0"/>
        <w:adjustRightInd w:val="0"/>
        <w:ind w:right="-2"/>
        <w:rPr>
          <w:rFonts w:ascii="Gill Sans MT" w:hAnsi="Gill Sans MT"/>
          <w:sz w:val="24"/>
          <w:szCs w:val="24"/>
        </w:rPr>
      </w:pPr>
      <w:r w:rsidRPr="00FD17E3">
        <w:rPr>
          <w:rFonts w:ascii="Gill Sans MT" w:hAnsi="Gill Sans MT"/>
          <w:b/>
          <w:bCs/>
          <w:sz w:val="24"/>
          <w:szCs w:val="24"/>
        </w:rPr>
        <w:t xml:space="preserve">La moyenne </w:t>
      </w:r>
      <w:r w:rsidR="00FD17E3">
        <w:rPr>
          <w:rFonts w:ascii="Gill Sans MT" w:hAnsi="Gill Sans MT"/>
          <w:b/>
          <w:bCs/>
          <w:sz w:val="24"/>
          <w:szCs w:val="24"/>
        </w:rPr>
        <w:t xml:space="preserve">belge </w:t>
      </w:r>
      <w:r w:rsidRPr="00FD17E3">
        <w:rPr>
          <w:rFonts w:ascii="Gill Sans MT" w:hAnsi="Gill Sans MT"/>
          <w:b/>
          <w:bCs/>
          <w:sz w:val="24"/>
          <w:szCs w:val="24"/>
        </w:rPr>
        <w:t xml:space="preserve">pluriannuelle </w:t>
      </w:r>
      <w:r w:rsidR="00625F50" w:rsidRPr="00FD17E3">
        <w:rPr>
          <w:rFonts w:ascii="Gill Sans MT" w:hAnsi="Gill Sans MT"/>
          <w:b/>
          <w:bCs/>
          <w:sz w:val="24"/>
          <w:szCs w:val="24"/>
        </w:rPr>
        <w:t xml:space="preserve">(5 ans) </w:t>
      </w:r>
      <w:r w:rsidRPr="00FD17E3">
        <w:rPr>
          <w:rFonts w:ascii="Gill Sans MT" w:hAnsi="Gill Sans MT"/>
          <w:b/>
          <w:bCs/>
          <w:sz w:val="24"/>
          <w:szCs w:val="24"/>
        </w:rPr>
        <w:t xml:space="preserve">est de </w:t>
      </w:r>
      <w:r w:rsidR="006F3C2A" w:rsidRPr="00FD17E3">
        <w:rPr>
          <w:rFonts w:ascii="Gill Sans MT" w:hAnsi="Gill Sans MT"/>
          <w:b/>
          <w:bCs/>
          <w:sz w:val="24"/>
          <w:szCs w:val="24"/>
        </w:rPr>
        <w:t>+/- 4</w:t>
      </w:r>
      <w:r w:rsidR="00FD17E3" w:rsidRPr="00FD17E3">
        <w:rPr>
          <w:rFonts w:ascii="Gill Sans MT" w:hAnsi="Gill Sans MT"/>
          <w:b/>
          <w:bCs/>
          <w:sz w:val="24"/>
          <w:szCs w:val="24"/>
        </w:rPr>
        <w:t>9</w:t>
      </w:r>
      <w:r w:rsidR="006F3C2A" w:rsidRPr="00FD17E3">
        <w:rPr>
          <w:rFonts w:ascii="Gill Sans MT" w:hAnsi="Gill Sans MT"/>
          <w:b/>
          <w:bCs/>
          <w:sz w:val="24"/>
          <w:szCs w:val="24"/>
        </w:rPr>
        <w:t>0</w:t>
      </w:r>
      <w:r w:rsidR="00625F50" w:rsidRPr="00FD17E3">
        <w:rPr>
          <w:rFonts w:ascii="Gill Sans MT" w:hAnsi="Gill Sans MT"/>
          <w:b/>
          <w:bCs/>
          <w:sz w:val="24"/>
          <w:szCs w:val="24"/>
        </w:rPr>
        <w:t xml:space="preserve"> kg/</w:t>
      </w:r>
      <w:proofErr w:type="spellStart"/>
      <w:r w:rsidR="00625F50" w:rsidRPr="00FD17E3">
        <w:rPr>
          <w:rFonts w:ascii="Gill Sans MT" w:hAnsi="Gill Sans MT"/>
          <w:b/>
          <w:bCs/>
          <w:sz w:val="24"/>
          <w:szCs w:val="24"/>
        </w:rPr>
        <w:t>ha.jour</w:t>
      </w:r>
      <w:proofErr w:type="spellEnd"/>
      <w:r w:rsidR="00625F50" w:rsidRPr="00FD17E3">
        <w:rPr>
          <w:rFonts w:ascii="Gill Sans MT" w:hAnsi="Gill Sans MT"/>
          <w:b/>
          <w:bCs/>
          <w:sz w:val="24"/>
          <w:szCs w:val="24"/>
        </w:rPr>
        <w:t xml:space="preserve"> entre les 2 prélèvements réalisés début août</w:t>
      </w:r>
      <w:r w:rsidR="00625F50" w:rsidRPr="00FD17E3">
        <w:rPr>
          <w:rFonts w:ascii="Gill Sans MT" w:hAnsi="Gill Sans MT"/>
          <w:sz w:val="24"/>
          <w:szCs w:val="24"/>
        </w:rPr>
        <w:t>, avec en moyenne 1</w:t>
      </w:r>
      <w:r w:rsidR="00FD17E3" w:rsidRPr="00FD17E3">
        <w:rPr>
          <w:rFonts w:ascii="Gill Sans MT" w:hAnsi="Gill Sans MT"/>
          <w:sz w:val="24"/>
          <w:szCs w:val="24"/>
        </w:rPr>
        <w:t>07</w:t>
      </w:r>
      <w:r w:rsidR="00625F50" w:rsidRPr="00FD17E3">
        <w:rPr>
          <w:rFonts w:ascii="Gill Sans MT" w:hAnsi="Gill Sans MT"/>
          <w:sz w:val="24"/>
          <w:szCs w:val="24"/>
        </w:rPr>
        <w:t xml:space="preserve"> jours de culture lors du second prélèvement. </w:t>
      </w:r>
      <w:r w:rsidR="00FD17E3">
        <w:rPr>
          <w:rFonts w:ascii="Gill Sans MT" w:hAnsi="Gill Sans MT"/>
          <w:sz w:val="24"/>
          <w:szCs w:val="24"/>
        </w:rPr>
        <w:t>Les cultures actuelles sont 2 semaines plus vieilles et leur croissance est en phase descendante. La canicule de la semaine passée et la sécheresse perdurant cette semaine devraient « assommer » certaines parcelles et freiner la progression du rendement. Mais on s’attend néanmoins à ce que plusieurs tonnes viennent encore se rajouter</w:t>
      </w:r>
      <w:r w:rsidR="00AF675E">
        <w:rPr>
          <w:rFonts w:ascii="Gill Sans MT" w:hAnsi="Gill Sans MT"/>
          <w:sz w:val="24"/>
          <w:szCs w:val="24"/>
        </w:rPr>
        <w:t>, surtout si des pluies conséquentes devaient survenir avant la fin des défanages effectifs.</w:t>
      </w:r>
    </w:p>
    <w:p w14:paraId="5E493C35" w14:textId="19928081" w:rsidR="00034CF4" w:rsidRPr="00AD3B34" w:rsidRDefault="00034CF4" w:rsidP="00F34DD9">
      <w:pPr>
        <w:autoSpaceDE w:val="0"/>
        <w:autoSpaceDN w:val="0"/>
        <w:adjustRightInd w:val="0"/>
        <w:ind w:right="-2"/>
        <w:rPr>
          <w:rFonts w:ascii="Gill Sans MT" w:hAnsi="Gill Sans MT"/>
          <w:sz w:val="24"/>
          <w:szCs w:val="24"/>
        </w:rPr>
      </w:pPr>
      <w:r w:rsidRPr="00FD17E3">
        <w:rPr>
          <w:rFonts w:ascii="Gill Sans MT" w:hAnsi="Gill Sans MT"/>
          <w:sz w:val="24"/>
          <w:szCs w:val="24"/>
        </w:rPr>
        <w:t>Sur base du nombre de jours de croissance, l</w:t>
      </w:r>
      <w:r w:rsidR="0075303D" w:rsidRPr="00FD17E3">
        <w:rPr>
          <w:rFonts w:ascii="Gill Sans MT" w:hAnsi="Gill Sans MT"/>
          <w:sz w:val="24"/>
          <w:szCs w:val="24"/>
        </w:rPr>
        <w:t xml:space="preserve">e rendement </w:t>
      </w:r>
      <w:r w:rsidR="00FD17E3">
        <w:rPr>
          <w:rFonts w:ascii="Gill Sans MT" w:hAnsi="Gill Sans MT"/>
          <w:sz w:val="24"/>
          <w:szCs w:val="24"/>
        </w:rPr>
        <w:t>moyen en 35 mm+</w:t>
      </w:r>
      <w:r w:rsidR="0075303D" w:rsidRPr="00FD17E3">
        <w:rPr>
          <w:rFonts w:ascii="Gill Sans MT" w:hAnsi="Gill Sans MT"/>
          <w:sz w:val="24"/>
          <w:szCs w:val="24"/>
        </w:rPr>
        <w:t xml:space="preserve"> </w:t>
      </w:r>
      <w:r w:rsidR="00FD17E3" w:rsidRPr="00FD17E3">
        <w:rPr>
          <w:rFonts w:ascii="Gill Sans MT" w:hAnsi="Gill Sans MT"/>
          <w:sz w:val="24"/>
          <w:szCs w:val="24"/>
        </w:rPr>
        <w:t>suit</w:t>
      </w:r>
      <w:r w:rsidR="000A7315" w:rsidRPr="00FD17E3">
        <w:rPr>
          <w:rFonts w:ascii="Gill Sans MT" w:hAnsi="Gill Sans MT"/>
          <w:sz w:val="24"/>
          <w:szCs w:val="24"/>
        </w:rPr>
        <w:t xml:space="preserve"> </w:t>
      </w:r>
      <w:r w:rsidR="0075303D" w:rsidRPr="00FD17E3">
        <w:rPr>
          <w:rFonts w:ascii="Gill Sans MT" w:hAnsi="Gill Sans MT"/>
          <w:sz w:val="24"/>
          <w:szCs w:val="24"/>
        </w:rPr>
        <w:t>la courbe pluriann</w:t>
      </w:r>
      <w:r w:rsidRPr="00FD17E3">
        <w:rPr>
          <w:rFonts w:ascii="Gill Sans MT" w:hAnsi="Gill Sans MT"/>
          <w:sz w:val="24"/>
          <w:szCs w:val="24"/>
        </w:rPr>
        <w:t xml:space="preserve">uelle – voir </w:t>
      </w:r>
      <w:r w:rsidR="003B3E14" w:rsidRPr="00FD17E3">
        <w:rPr>
          <w:rFonts w:ascii="Gill Sans MT" w:hAnsi="Gill Sans MT"/>
          <w:sz w:val="24"/>
          <w:szCs w:val="24"/>
        </w:rPr>
        <w:t>F</w:t>
      </w:r>
      <w:r w:rsidRPr="00FD17E3">
        <w:rPr>
          <w:rFonts w:ascii="Gill Sans MT" w:hAnsi="Gill Sans MT"/>
          <w:sz w:val="24"/>
          <w:szCs w:val="24"/>
        </w:rPr>
        <w:t>ig</w:t>
      </w:r>
      <w:r w:rsidR="00BF79BC" w:rsidRPr="00FD17E3">
        <w:rPr>
          <w:rFonts w:ascii="Gill Sans MT" w:hAnsi="Gill Sans MT"/>
          <w:sz w:val="24"/>
          <w:szCs w:val="24"/>
        </w:rPr>
        <w:t>.</w:t>
      </w:r>
      <w:r w:rsidRPr="00FD17E3">
        <w:rPr>
          <w:rFonts w:ascii="Gill Sans MT" w:hAnsi="Gill Sans MT"/>
          <w:sz w:val="24"/>
          <w:szCs w:val="24"/>
        </w:rPr>
        <w:t xml:space="preserve"> 1</w:t>
      </w:r>
      <w:r w:rsidR="00FD17E3">
        <w:rPr>
          <w:rFonts w:ascii="Gill Sans MT" w:hAnsi="Gill Sans MT"/>
          <w:sz w:val="24"/>
          <w:szCs w:val="24"/>
        </w:rPr>
        <w:t>. Il reste largement inférieur à 2023 (plus de 5 tonnes de différence) et est similaire à l’an dernier.</w:t>
      </w:r>
    </w:p>
    <w:p w14:paraId="27140150" w14:textId="77777777" w:rsidR="00AF51CD" w:rsidRPr="00BC235E" w:rsidRDefault="00AF51CD" w:rsidP="00F34DD9">
      <w:pPr>
        <w:ind w:right="-2"/>
        <w:rPr>
          <w:rFonts w:ascii="Gill Sans MT" w:hAnsi="Gill Sans MT"/>
          <w:sz w:val="16"/>
          <w:szCs w:val="16"/>
          <w:highlight w:val="red"/>
        </w:rPr>
      </w:pPr>
    </w:p>
    <w:p w14:paraId="6E75A9D3" w14:textId="1BEC5360" w:rsidR="00F34DD9" w:rsidRPr="00261E03" w:rsidRDefault="00F34DD9" w:rsidP="00F34DD9">
      <w:pPr>
        <w:pStyle w:val="Lgende"/>
        <w:rPr>
          <w:rFonts w:ascii="Gill Sans MT" w:hAnsi="Gill Sans MT"/>
          <w:sz w:val="16"/>
        </w:rPr>
      </w:pPr>
      <w:r w:rsidRPr="00261E03">
        <w:rPr>
          <w:u w:val="single"/>
        </w:rPr>
        <w:t>Figure 1 :</w:t>
      </w:r>
      <w:r w:rsidRPr="00261E03">
        <w:t xml:space="preserve"> Rendement Fontane </w:t>
      </w:r>
      <w:r w:rsidRPr="00261E03">
        <w:rPr>
          <w:u w:val="single"/>
        </w:rPr>
        <w:t>35</w:t>
      </w:r>
      <w:r w:rsidR="000A7315" w:rsidRPr="00261E03">
        <w:rPr>
          <w:u w:val="single"/>
        </w:rPr>
        <w:t xml:space="preserve"> </w:t>
      </w:r>
      <w:r w:rsidRPr="00261E03">
        <w:rPr>
          <w:u w:val="single"/>
        </w:rPr>
        <w:t>mm+</w:t>
      </w:r>
      <w:r w:rsidRPr="00261E03">
        <w:t xml:space="preserve"> (t/ha) en fonction du nombre de jours de croissance.</w:t>
      </w:r>
    </w:p>
    <w:p w14:paraId="476E2C35" w14:textId="762ED9B1" w:rsidR="00F34DD9" w:rsidRPr="00BC235E" w:rsidRDefault="002E04F3" w:rsidP="00B57B79">
      <w:pPr>
        <w:ind w:right="-2"/>
        <w:jc w:val="center"/>
        <w:rPr>
          <w:rFonts w:ascii="Tahoma" w:hAnsi="Tahoma" w:cs="Tahoma"/>
          <w:b/>
          <w:bCs/>
          <w:color w:val="FF3300"/>
          <w:highlight w:val="red"/>
        </w:rPr>
      </w:pPr>
      <w:r w:rsidRPr="002E04F3">
        <w:rPr>
          <w:noProof/>
        </w:rPr>
        <w:drawing>
          <wp:inline distT="0" distB="0" distL="0" distR="0" wp14:anchorId="22CB1686" wp14:editId="526A4BD9">
            <wp:extent cx="6479540" cy="4229100"/>
            <wp:effectExtent l="0" t="0" r="0" b="0"/>
            <wp:docPr id="3498358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9540" cy="4229100"/>
                    </a:xfrm>
                    <a:prstGeom prst="rect">
                      <a:avLst/>
                    </a:prstGeom>
                    <a:noFill/>
                    <a:ln>
                      <a:noFill/>
                    </a:ln>
                  </pic:spPr>
                </pic:pic>
              </a:graphicData>
            </a:graphic>
          </wp:inline>
        </w:drawing>
      </w:r>
    </w:p>
    <w:p w14:paraId="11818678" w14:textId="77777777" w:rsidR="00AF675E" w:rsidRDefault="00AF675E" w:rsidP="000A7315">
      <w:pPr>
        <w:autoSpaceDE w:val="0"/>
        <w:autoSpaceDN w:val="0"/>
        <w:adjustRightInd w:val="0"/>
        <w:ind w:right="-2"/>
        <w:rPr>
          <w:rFonts w:ascii="Gill Sans MT" w:hAnsi="Gill Sans MT"/>
          <w:sz w:val="24"/>
          <w:szCs w:val="24"/>
          <w:highlight w:val="red"/>
        </w:rPr>
      </w:pPr>
    </w:p>
    <w:p w14:paraId="08DA3871" w14:textId="4B1AFE2F" w:rsidR="000A7315" w:rsidRDefault="000A7315" w:rsidP="000A7315">
      <w:pPr>
        <w:autoSpaceDE w:val="0"/>
        <w:autoSpaceDN w:val="0"/>
        <w:adjustRightInd w:val="0"/>
        <w:ind w:right="-2"/>
        <w:rPr>
          <w:rFonts w:ascii="Gill Sans MT" w:hAnsi="Gill Sans MT"/>
          <w:sz w:val="24"/>
          <w:szCs w:val="24"/>
        </w:rPr>
      </w:pPr>
      <w:r w:rsidRPr="00110039">
        <w:rPr>
          <w:rFonts w:ascii="Gill Sans MT" w:hAnsi="Gill Sans MT"/>
          <w:sz w:val="24"/>
          <w:szCs w:val="24"/>
        </w:rPr>
        <w:t xml:space="preserve">Sur base de la date (voir Fig. 2), </w:t>
      </w:r>
      <w:r w:rsidR="00FD17E3" w:rsidRPr="00110039">
        <w:rPr>
          <w:rFonts w:ascii="Gill Sans MT" w:hAnsi="Gill Sans MT"/>
          <w:sz w:val="24"/>
          <w:szCs w:val="24"/>
        </w:rPr>
        <w:t>les cultures actuelles sont largement en avance</w:t>
      </w:r>
      <w:r w:rsidR="00AF675E" w:rsidRPr="00110039">
        <w:rPr>
          <w:rFonts w:ascii="Gill Sans MT" w:hAnsi="Gill Sans MT"/>
          <w:sz w:val="24"/>
          <w:szCs w:val="24"/>
        </w:rPr>
        <w:t xml:space="preserve"> sur toutes les années récentes, avec près de 5 t/ha de mieux que 2021 </w:t>
      </w:r>
      <w:r w:rsidR="00110039" w:rsidRPr="00110039">
        <w:rPr>
          <w:rFonts w:ascii="Gill Sans MT" w:hAnsi="Gill Sans MT"/>
          <w:sz w:val="24"/>
          <w:szCs w:val="24"/>
        </w:rPr>
        <w:t>(</w:t>
      </w:r>
      <w:r w:rsidR="00AF675E" w:rsidRPr="00110039">
        <w:rPr>
          <w:rFonts w:ascii="Gill Sans MT" w:hAnsi="Gill Sans MT"/>
          <w:sz w:val="24"/>
          <w:szCs w:val="24"/>
        </w:rPr>
        <w:t>qui a terminé à plus de 50 t/ha</w:t>
      </w:r>
      <w:r w:rsidR="00110039" w:rsidRPr="00110039">
        <w:rPr>
          <w:rFonts w:ascii="Gill Sans MT" w:hAnsi="Gill Sans MT"/>
          <w:sz w:val="24"/>
          <w:szCs w:val="24"/>
        </w:rPr>
        <w:t>)</w:t>
      </w:r>
      <w:r w:rsidR="00AF675E" w:rsidRPr="00110039">
        <w:rPr>
          <w:rFonts w:ascii="Gill Sans MT" w:hAnsi="Gill Sans MT"/>
          <w:sz w:val="24"/>
          <w:szCs w:val="24"/>
        </w:rPr>
        <w:t xml:space="preserve">. Rien de comparable non plus avec l’an dernier où à cette date Fontane avait 5 semaines de culture en moins et affichait un rendement de moins de 25 t/ha. L’avance </w:t>
      </w:r>
      <w:r w:rsidR="00AD3B34" w:rsidRPr="00110039">
        <w:rPr>
          <w:rFonts w:ascii="Gill Sans MT" w:hAnsi="Gill Sans MT"/>
          <w:sz w:val="24"/>
          <w:szCs w:val="24"/>
        </w:rPr>
        <w:t>actuel</w:t>
      </w:r>
      <w:r w:rsidR="00AF675E" w:rsidRPr="00110039">
        <w:rPr>
          <w:rFonts w:ascii="Gill Sans MT" w:hAnsi="Gill Sans MT"/>
          <w:sz w:val="24"/>
          <w:szCs w:val="24"/>
        </w:rPr>
        <w:t>le</w:t>
      </w:r>
      <w:r w:rsidR="00AD3B34" w:rsidRPr="00110039">
        <w:rPr>
          <w:rFonts w:ascii="Gill Sans MT" w:hAnsi="Gill Sans MT"/>
          <w:sz w:val="24"/>
          <w:szCs w:val="24"/>
        </w:rPr>
        <w:t xml:space="preserve"> par rapport à la moyenne pluriannuelle est de l’ordre de 10 t/ha. </w:t>
      </w:r>
      <w:r w:rsidR="00110039" w:rsidRPr="00110039">
        <w:rPr>
          <w:rFonts w:ascii="Gill Sans MT" w:hAnsi="Gill Sans MT"/>
          <w:sz w:val="24"/>
          <w:szCs w:val="24"/>
        </w:rPr>
        <w:t>Se</w:t>
      </w:r>
      <w:r w:rsidR="00110039">
        <w:rPr>
          <w:rFonts w:ascii="Gill Sans MT" w:hAnsi="Gill Sans MT"/>
          <w:sz w:val="24"/>
          <w:szCs w:val="24"/>
        </w:rPr>
        <w:t xml:space="preserve"> maintiendra-t-elle jusqu’en fin de croissance ? La météo des tous prochains jours sera déterminante. </w:t>
      </w:r>
    </w:p>
    <w:p w14:paraId="4FB964FF" w14:textId="0D50EDE2" w:rsidR="00110039" w:rsidRDefault="00110039" w:rsidP="000A7315">
      <w:pPr>
        <w:autoSpaceDE w:val="0"/>
        <w:autoSpaceDN w:val="0"/>
        <w:adjustRightInd w:val="0"/>
        <w:ind w:right="-2"/>
        <w:rPr>
          <w:rFonts w:ascii="Gill Sans MT" w:hAnsi="Gill Sans MT"/>
          <w:sz w:val="24"/>
          <w:szCs w:val="24"/>
        </w:rPr>
      </w:pPr>
      <w:r>
        <w:rPr>
          <w:rFonts w:ascii="Gill Sans MT" w:hAnsi="Gill Sans MT"/>
          <w:sz w:val="24"/>
          <w:szCs w:val="24"/>
        </w:rPr>
        <w:t>Les 5 parcelles « irriguées » (4 parcelles en Flandre et 1 parcelle en Wallonie ont reçu de 1 à 3 tours d’eau principalement pour « sauver » le feuillage) montrent un rendement moyen de 47 t/ha, soit 3 à 4 t/ha de plus que les parcelles « sèches ».</w:t>
      </w:r>
    </w:p>
    <w:p w14:paraId="6B981B9E" w14:textId="77777777" w:rsidR="00110039" w:rsidRDefault="00110039" w:rsidP="000A7315">
      <w:pPr>
        <w:autoSpaceDE w:val="0"/>
        <w:autoSpaceDN w:val="0"/>
        <w:adjustRightInd w:val="0"/>
        <w:ind w:right="-2"/>
        <w:rPr>
          <w:rFonts w:ascii="Gill Sans MT" w:hAnsi="Gill Sans MT"/>
          <w:sz w:val="24"/>
          <w:szCs w:val="24"/>
        </w:rPr>
      </w:pPr>
    </w:p>
    <w:p w14:paraId="252223A8" w14:textId="77777777" w:rsidR="00C1488A" w:rsidRPr="00AD3B34" w:rsidRDefault="00C1488A" w:rsidP="000A7315">
      <w:pPr>
        <w:autoSpaceDE w:val="0"/>
        <w:autoSpaceDN w:val="0"/>
        <w:adjustRightInd w:val="0"/>
        <w:ind w:right="-2"/>
        <w:rPr>
          <w:rFonts w:ascii="Gill Sans MT" w:hAnsi="Gill Sans MT"/>
          <w:sz w:val="24"/>
          <w:szCs w:val="24"/>
        </w:rPr>
      </w:pPr>
    </w:p>
    <w:p w14:paraId="314B8277" w14:textId="77777777" w:rsidR="000A7315" w:rsidRPr="00BC235E" w:rsidRDefault="000A7315" w:rsidP="00F34DD9">
      <w:pPr>
        <w:pStyle w:val="Lgende"/>
        <w:rPr>
          <w:highlight w:val="red"/>
          <w:u w:val="single"/>
        </w:rPr>
      </w:pPr>
    </w:p>
    <w:p w14:paraId="68A2C405" w14:textId="1D5FE8C7" w:rsidR="00F34DD9" w:rsidRPr="00261E03" w:rsidRDefault="00F34DD9" w:rsidP="00F34DD9">
      <w:pPr>
        <w:pStyle w:val="Lgende"/>
        <w:rPr>
          <w:rFonts w:ascii="Gill Sans MT" w:hAnsi="Gill Sans MT"/>
          <w:sz w:val="16"/>
        </w:rPr>
      </w:pPr>
      <w:r w:rsidRPr="00261E03">
        <w:rPr>
          <w:u w:val="single"/>
        </w:rPr>
        <w:lastRenderedPageBreak/>
        <w:t>Figure 2 :</w:t>
      </w:r>
      <w:r w:rsidRPr="00261E03">
        <w:t xml:space="preserve"> Rendement Fontane </w:t>
      </w:r>
      <w:r w:rsidRPr="00261E03">
        <w:rPr>
          <w:u w:val="single"/>
        </w:rPr>
        <w:t>35</w:t>
      </w:r>
      <w:r w:rsidR="00261E03">
        <w:rPr>
          <w:u w:val="single"/>
        </w:rPr>
        <w:t xml:space="preserve"> </w:t>
      </w:r>
      <w:r w:rsidRPr="00261E03">
        <w:rPr>
          <w:u w:val="single"/>
        </w:rPr>
        <w:t>mm+</w:t>
      </w:r>
      <w:r w:rsidRPr="00261E03">
        <w:t xml:space="preserve"> (t/ha) en fonction de la date de prélèvement.</w:t>
      </w:r>
    </w:p>
    <w:p w14:paraId="4746DAB1" w14:textId="2E7F68B2" w:rsidR="00F34DD9" w:rsidRPr="00BC235E" w:rsidRDefault="002E04F3" w:rsidP="00B57B79">
      <w:pPr>
        <w:ind w:right="-2"/>
        <w:jc w:val="center"/>
        <w:rPr>
          <w:rFonts w:ascii="Gill Sans MT" w:hAnsi="Gill Sans MT"/>
          <w:sz w:val="16"/>
          <w:szCs w:val="16"/>
          <w:highlight w:val="red"/>
        </w:rPr>
      </w:pPr>
      <w:r w:rsidRPr="002E04F3">
        <w:rPr>
          <w:noProof/>
        </w:rPr>
        <w:drawing>
          <wp:inline distT="0" distB="0" distL="0" distR="0" wp14:anchorId="72E43BDC" wp14:editId="6951EDC4">
            <wp:extent cx="5705475" cy="3722202"/>
            <wp:effectExtent l="0" t="0" r="0" b="0"/>
            <wp:docPr id="9987303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6689" cy="3729518"/>
                    </a:xfrm>
                    <a:prstGeom prst="rect">
                      <a:avLst/>
                    </a:prstGeom>
                    <a:noFill/>
                    <a:ln>
                      <a:noFill/>
                    </a:ln>
                  </pic:spPr>
                </pic:pic>
              </a:graphicData>
            </a:graphic>
          </wp:inline>
        </w:drawing>
      </w:r>
    </w:p>
    <w:p w14:paraId="72DB706D" w14:textId="1FBCD09B" w:rsidR="00073F97" w:rsidRPr="00073F97" w:rsidRDefault="00EE320F" w:rsidP="00EE320F">
      <w:pPr>
        <w:autoSpaceDE w:val="0"/>
        <w:autoSpaceDN w:val="0"/>
        <w:adjustRightInd w:val="0"/>
        <w:ind w:right="-2"/>
        <w:rPr>
          <w:rFonts w:ascii="Gill Sans MT" w:hAnsi="Gill Sans MT"/>
          <w:sz w:val="24"/>
          <w:szCs w:val="24"/>
        </w:rPr>
      </w:pPr>
      <w:r w:rsidRPr="00073F97">
        <w:rPr>
          <w:rFonts w:ascii="Gill Sans MT" w:hAnsi="Gill Sans MT"/>
          <w:sz w:val="24"/>
          <w:szCs w:val="24"/>
        </w:rPr>
        <w:t xml:space="preserve">En 2 semaines, le </w:t>
      </w:r>
      <w:r w:rsidRPr="00073F97">
        <w:rPr>
          <w:rFonts w:ascii="Gill Sans MT" w:hAnsi="Gill Sans MT"/>
          <w:b/>
          <w:bCs/>
          <w:sz w:val="24"/>
          <w:szCs w:val="24"/>
        </w:rPr>
        <w:t>pourcentage de gros calibre</w:t>
      </w:r>
      <w:r w:rsidRPr="00073F97">
        <w:rPr>
          <w:rFonts w:ascii="Gill Sans MT" w:hAnsi="Gill Sans MT"/>
          <w:sz w:val="24"/>
          <w:szCs w:val="24"/>
        </w:rPr>
        <w:t xml:space="preserve"> est passé de </w:t>
      </w:r>
      <w:r w:rsidR="00110039" w:rsidRPr="00073F97">
        <w:rPr>
          <w:rFonts w:ascii="Gill Sans MT" w:hAnsi="Gill Sans MT"/>
          <w:sz w:val="24"/>
          <w:szCs w:val="24"/>
        </w:rPr>
        <w:t>77</w:t>
      </w:r>
      <w:r w:rsidRPr="00073F97">
        <w:rPr>
          <w:rFonts w:ascii="Gill Sans MT" w:hAnsi="Gill Sans MT"/>
          <w:sz w:val="24"/>
          <w:szCs w:val="24"/>
        </w:rPr>
        <w:t xml:space="preserve"> % à </w:t>
      </w:r>
      <w:r w:rsidR="00110039" w:rsidRPr="00073F97">
        <w:rPr>
          <w:rFonts w:ascii="Gill Sans MT" w:hAnsi="Gill Sans MT"/>
          <w:sz w:val="24"/>
          <w:szCs w:val="24"/>
        </w:rPr>
        <w:t>83</w:t>
      </w:r>
      <w:r w:rsidRPr="00073F97">
        <w:rPr>
          <w:rFonts w:ascii="Gill Sans MT" w:hAnsi="Gill Sans MT"/>
          <w:sz w:val="24"/>
          <w:szCs w:val="24"/>
        </w:rPr>
        <w:t xml:space="preserve"> %</w:t>
      </w:r>
      <w:r w:rsidR="00110039" w:rsidRPr="00073F97">
        <w:rPr>
          <w:rFonts w:ascii="Gill Sans MT" w:hAnsi="Gill Sans MT"/>
          <w:sz w:val="24"/>
          <w:szCs w:val="24"/>
        </w:rPr>
        <w:t xml:space="preserve">, soit une proportion supérieure à toutes les années récentes. Le gros calibre a été favorisé par le nombre relativement faible de tubercules par plante. </w:t>
      </w:r>
      <w:r w:rsidR="00C2434D">
        <w:rPr>
          <w:rFonts w:ascii="Gill Sans MT" w:hAnsi="Gill Sans MT"/>
          <w:sz w:val="24"/>
          <w:szCs w:val="24"/>
        </w:rPr>
        <w:t>2</w:t>
      </w:r>
      <w:r w:rsidR="00073F97" w:rsidRPr="00073F97">
        <w:rPr>
          <w:rFonts w:ascii="Gill Sans MT" w:hAnsi="Gill Sans MT"/>
          <w:sz w:val="24"/>
          <w:szCs w:val="24"/>
        </w:rPr>
        <w:t xml:space="preserve"> parcelles (sur 35) </w:t>
      </w:r>
      <w:r w:rsidR="00C2434D">
        <w:rPr>
          <w:rFonts w:ascii="Gill Sans MT" w:hAnsi="Gill Sans MT"/>
          <w:sz w:val="24"/>
          <w:szCs w:val="24"/>
        </w:rPr>
        <w:t>restent</w:t>
      </w:r>
      <w:r w:rsidR="00073F97" w:rsidRPr="00073F97">
        <w:rPr>
          <w:rFonts w:ascii="Gill Sans MT" w:hAnsi="Gill Sans MT"/>
          <w:sz w:val="24"/>
          <w:szCs w:val="24"/>
        </w:rPr>
        <w:t xml:space="preserve"> sous les 70 % de 50 mm+, tandis que 8 parcelles dépassent 90 %. </w:t>
      </w:r>
    </w:p>
    <w:p w14:paraId="3FDC2768" w14:textId="11C0AF47" w:rsidR="00EE320F" w:rsidRPr="00405118" w:rsidRDefault="00073F97" w:rsidP="00EE320F">
      <w:pPr>
        <w:autoSpaceDE w:val="0"/>
        <w:autoSpaceDN w:val="0"/>
        <w:adjustRightInd w:val="0"/>
        <w:ind w:right="-2"/>
        <w:rPr>
          <w:rFonts w:ascii="Gill Sans MT" w:hAnsi="Gill Sans MT"/>
          <w:sz w:val="24"/>
          <w:szCs w:val="24"/>
        </w:rPr>
      </w:pPr>
      <w:r w:rsidRPr="00405118">
        <w:rPr>
          <w:rFonts w:ascii="Gill Sans MT" w:hAnsi="Gill Sans MT"/>
          <w:sz w:val="24"/>
          <w:szCs w:val="24"/>
        </w:rPr>
        <w:t xml:space="preserve">On observe peu de </w:t>
      </w:r>
      <w:r w:rsidRPr="00405118">
        <w:rPr>
          <w:rFonts w:ascii="Gill Sans MT" w:hAnsi="Gill Sans MT"/>
          <w:b/>
          <w:bCs/>
          <w:sz w:val="24"/>
          <w:szCs w:val="24"/>
        </w:rPr>
        <w:t>tare pomme de terre</w:t>
      </w:r>
      <w:r w:rsidRPr="00405118">
        <w:rPr>
          <w:rFonts w:ascii="Gill Sans MT" w:hAnsi="Gill Sans MT"/>
          <w:sz w:val="24"/>
          <w:szCs w:val="24"/>
        </w:rPr>
        <w:t xml:space="preserve"> (1 seule parcelle avec plus de 10 % de tubercules crevassés). Le </w:t>
      </w:r>
      <w:r w:rsidRPr="00405118">
        <w:rPr>
          <w:rFonts w:ascii="Gill Sans MT" w:hAnsi="Gill Sans MT"/>
          <w:b/>
          <w:bCs/>
          <w:sz w:val="24"/>
          <w:szCs w:val="24"/>
        </w:rPr>
        <w:t xml:space="preserve">rejet </w:t>
      </w:r>
      <w:r w:rsidRPr="00405118">
        <w:rPr>
          <w:rFonts w:ascii="Gill Sans MT" w:hAnsi="Gill Sans MT"/>
          <w:sz w:val="24"/>
          <w:szCs w:val="24"/>
        </w:rPr>
        <w:t>est observé à échelle conséquente (soit plus de10 % des tubercules primaires avec symptôme, variant de 10 à 37 %) sur 6 parcelles en Flandre (sur 19), principalement sous forme de stolon (sans tubercules secondaire</w:t>
      </w:r>
      <w:r w:rsidR="00405118">
        <w:rPr>
          <w:rFonts w:ascii="Gill Sans MT" w:hAnsi="Gill Sans MT"/>
          <w:sz w:val="24"/>
          <w:szCs w:val="24"/>
        </w:rPr>
        <w:t>s</w:t>
      </w:r>
      <w:r w:rsidRPr="00405118">
        <w:rPr>
          <w:rFonts w:ascii="Gill Sans MT" w:hAnsi="Gill Sans MT"/>
          <w:sz w:val="24"/>
          <w:szCs w:val="24"/>
        </w:rPr>
        <w:t xml:space="preserve">) ou de tige. Rien d’inquiétant pour l’instant surtout si la météo reste sèche et empêche </w:t>
      </w:r>
      <w:r w:rsidR="00405118" w:rsidRPr="00405118">
        <w:rPr>
          <w:rFonts w:ascii="Gill Sans MT" w:hAnsi="Gill Sans MT"/>
          <w:sz w:val="24"/>
          <w:szCs w:val="24"/>
        </w:rPr>
        <w:t>une reprise du feuillage, et compte-tenu de l’usage d’hydrazide maléique à grande échelle cette année avec application dans des conditions plutôt favorables à son absorption. Quelques parcelles restent néanmoins à surveiller.</w:t>
      </w:r>
    </w:p>
    <w:p w14:paraId="7BE0863D" w14:textId="343C8B81" w:rsidR="00EE320F" w:rsidRPr="00405118" w:rsidRDefault="00EE320F" w:rsidP="00EE320F">
      <w:pPr>
        <w:autoSpaceDE w:val="0"/>
        <w:autoSpaceDN w:val="0"/>
        <w:adjustRightInd w:val="0"/>
        <w:ind w:right="-2"/>
        <w:rPr>
          <w:rFonts w:ascii="Gill Sans MT" w:hAnsi="Gill Sans MT"/>
          <w:sz w:val="24"/>
          <w:szCs w:val="24"/>
        </w:rPr>
      </w:pPr>
      <w:r w:rsidRPr="00405118">
        <w:rPr>
          <w:rFonts w:ascii="Gill Sans MT" w:hAnsi="Gill Sans MT"/>
          <w:sz w:val="24"/>
          <w:szCs w:val="24"/>
        </w:rPr>
        <w:t xml:space="preserve">Les </w:t>
      </w:r>
      <w:r w:rsidRPr="00405118">
        <w:rPr>
          <w:rFonts w:ascii="Gill Sans MT" w:hAnsi="Gill Sans MT"/>
          <w:b/>
          <w:bCs/>
          <w:sz w:val="24"/>
          <w:szCs w:val="24"/>
        </w:rPr>
        <w:t xml:space="preserve">PSE </w:t>
      </w:r>
      <w:r w:rsidR="00AF3109" w:rsidRPr="00405118">
        <w:rPr>
          <w:rFonts w:ascii="Gill Sans MT" w:hAnsi="Gill Sans MT"/>
          <w:b/>
          <w:bCs/>
          <w:sz w:val="24"/>
          <w:szCs w:val="24"/>
        </w:rPr>
        <w:t xml:space="preserve">sont </w:t>
      </w:r>
      <w:r w:rsidR="00405118" w:rsidRPr="00405118">
        <w:rPr>
          <w:rFonts w:ascii="Gill Sans MT" w:hAnsi="Gill Sans MT"/>
          <w:b/>
          <w:bCs/>
          <w:sz w:val="24"/>
          <w:szCs w:val="24"/>
        </w:rPr>
        <w:t xml:space="preserve">très confortables, variant de 333 à 455 g/5 kg, avec une belle moyenne de 400 g/5 kg.  </w:t>
      </w:r>
      <w:r w:rsidR="00405118" w:rsidRPr="00405118">
        <w:rPr>
          <w:rFonts w:ascii="Gill Sans MT" w:hAnsi="Gill Sans MT"/>
          <w:sz w:val="24"/>
          <w:szCs w:val="24"/>
        </w:rPr>
        <w:t xml:space="preserve">Seules 4 parcelles (sur 35) n’atteignent pas la norme de 360 g/5 kg. On sera attentif aux PSE excessifs (au-delà de 450 g/5 kg) qui sensibilisent les tubercules aux coups et endommagements mécaniques, et peuvent altérer </w:t>
      </w:r>
      <w:proofErr w:type="spellStart"/>
      <w:r w:rsidR="00405118" w:rsidRPr="00405118">
        <w:rPr>
          <w:rFonts w:ascii="Gill Sans MT" w:hAnsi="Gill Sans MT"/>
          <w:sz w:val="24"/>
          <w:szCs w:val="24"/>
        </w:rPr>
        <w:t>la</w:t>
      </w:r>
      <w:proofErr w:type="spellEnd"/>
      <w:r w:rsidR="00405118" w:rsidRPr="00405118">
        <w:rPr>
          <w:rFonts w:ascii="Gill Sans MT" w:hAnsi="Gill Sans MT"/>
          <w:sz w:val="24"/>
          <w:szCs w:val="24"/>
        </w:rPr>
        <w:t xml:space="preserve"> croustillance des frites.</w:t>
      </w:r>
      <w:r w:rsidR="00405118" w:rsidRPr="00405118">
        <w:rPr>
          <w:rFonts w:ascii="Gill Sans MT" w:hAnsi="Gill Sans MT"/>
          <w:b/>
          <w:bCs/>
          <w:sz w:val="24"/>
          <w:szCs w:val="24"/>
        </w:rPr>
        <w:t xml:space="preserve">  </w:t>
      </w:r>
    </w:p>
    <w:p w14:paraId="6F8ABA9C" w14:textId="66C8616B" w:rsidR="00EE320F" w:rsidRDefault="00EE320F" w:rsidP="00EE320F">
      <w:pPr>
        <w:ind w:right="-2"/>
        <w:rPr>
          <w:rFonts w:ascii="Gill Sans MT" w:hAnsi="Gill Sans MT"/>
          <w:sz w:val="24"/>
          <w:szCs w:val="24"/>
        </w:rPr>
      </w:pPr>
      <w:r w:rsidRPr="00405118">
        <w:rPr>
          <w:rFonts w:ascii="Gill Sans MT" w:hAnsi="Gill Sans MT"/>
          <w:sz w:val="24"/>
          <w:szCs w:val="24"/>
        </w:rPr>
        <w:t>La</w:t>
      </w:r>
      <w:r w:rsidRPr="00405118">
        <w:rPr>
          <w:rFonts w:ascii="Gill Sans MT" w:hAnsi="Gill Sans MT"/>
          <w:b/>
          <w:bCs/>
          <w:sz w:val="24"/>
          <w:szCs w:val="24"/>
        </w:rPr>
        <w:t xml:space="preserve"> sénescence</w:t>
      </w:r>
      <w:r w:rsidRPr="00405118">
        <w:rPr>
          <w:rFonts w:ascii="Gill Sans MT" w:hAnsi="Gill Sans MT"/>
          <w:sz w:val="24"/>
          <w:szCs w:val="24"/>
        </w:rPr>
        <w:t xml:space="preserve"> moyenne du feuillage est estimée à</w:t>
      </w:r>
      <w:r w:rsidR="00271353" w:rsidRPr="00405118">
        <w:rPr>
          <w:rFonts w:ascii="Gill Sans MT" w:hAnsi="Gill Sans MT"/>
          <w:sz w:val="24"/>
          <w:szCs w:val="24"/>
        </w:rPr>
        <w:t xml:space="preserve"> </w:t>
      </w:r>
      <w:r w:rsidR="00405118">
        <w:rPr>
          <w:rFonts w:ascii="Gill Sans MT" w:hAnsi="Gill Sans MT"/>
          <w:sz w:val="24"/>
          <w:szCs w:val="24"/>
        </w:rPr>
        <w:t>22</w:t>
      </w:r>
      <w:r w:rsidR="00271353" w:rsidRPr="00405118">
        <w:rPr>
          <w:rFonts w:ascii="Gill Sans MT" w:hAnsi="Gill Sans MT"/>
          <w:sz w:val="24"/>
          <w:szCs w:val="24"/>
        </w:rPr>
        <w:t xml:space="preserve"> % </w:t>
      </w:r>
      <w:r w:rsidR="00405118">
        <w:rPr>
          <w:rFonts w:ascii="Gill Sans MT" w:hAnsi="Gill Sans MT"/>
          <w:sz w:val="24"/>
          <w:szCs w:val="24"/>
        </w:rPr>
        <w:t xml:space="preserve">en moyenne, variant de 0 à 85 %. Seulement 3 parcelles (sur 35) étaient à plus de 50 % de sénescence, mais sécheresse et chaleur(canicule) depuis le prélèvement il y a 6 jours) auront accéléré la dégradation du feuillage et la maturité des cultures. </w:t>
      </w:r>
    </w:p>
    <w:p w14:paraId="078E95B7" w14:textId="257B16C8" w:rsidR="00C2434D" w:rsidRPr="00271353" w:rsidRDefault="00C2434D" w:rsidP="00EE320F">
      <w:pPr>
        <w:ind w:right="-2"/>
        <w:rPr>
          <w:rFonts w:ascii="Gill Sans MT" w:hAnsi="Gill Sans MT"/>
          <w:sz w:val="24"/>
          <w:szCs w:val="24"/>
        </w:rPr>
      </w:pPr>
      <w:r>
        <w:rPr>
          <w:rFonts w:ascii="Gill Sans MT" w:hAnsi="Gill Sans MT"/>
          <w:sz w:val="24"/>
          <w:szCs w:val="24"/>
        </w:rPr>
        <w:t xml:space="preserve">En </w:t>
      </w:r>
      <w:r w:rsidRPr="00CA30AB">
        <w:rPr>
          <w:rFonts w:ascii="Gill Sans MT" w:hAnsi="Gill Sans MT"/>
          <w:b/>
          <w:bCs/>
          <w:sz w:val="24"/>
          <w:szCs w:val="24"/>
        </w:rPr>
        <w:t>conclusion</w:t>
      </w:r>
      <w:r>
        <w:rPr>
          <w:rFonts w:ascii="Gill Sans MT" w:hAnsi="Gill Sans MT"/>
          <w:sz w:val="24"/>
          <w:szCs w:val="24"/>
        </w:rPr>
        <w:t>, les valeurs confortables atteintes pour les principaux critères de qualité (PSE, calibre) et pour le rendement doivent inciter à défaner sans attendre les dernières tonnes et, le cas échéant, dès que le délai normal post-traitement à l’hydrazide maléique est passé. Priorité à la qualité de la récolte en vue de respecter à la lettre les exigences qualitatives figurant dans les contrats</w:t>
      </w:r>
      <w:r w:rsidR="00CA30AB">
        <w:rPr>
          <w:rFonts w:ascii="Gill Sans MT" w:hAnsi="Gill Sans MT"/>
          <w:sz w:val="24"/>
          <w:szCs w:val="24"/>
        </w:rPr>
        <w:t xml:space="preserve"> de livraison aux usines et au négoce</w:t>
      </w:r>
      <w:r>
        <w:rPr>
          <w:rFonts w:ascii="Gill Sans MT" w:hAnsi="Gill Sans MT"/>
          <w:sz w:val="24"/>
          <w:szCs w:val="24"/>
        </w:rPr>
        <w:t>. Au vu des perspectives très négatives des marchés libres, ce sont bien ceux-ci qui assureront l’essentiel du revenu de la culture (sauf revirement météorologique avec perturbations majeures des arrachages ou de la conservation). Cela permet aussi de planifier les arrachages en septembre en réduisant les risque d’aléas climatiques automnaux.</w:t>
      </w:r>
    </w:p>
    <w:p w14:paraId="5C11C934" w14:textId="5D4BB07A" w:rsidR="006F3C2A" w:rsidRPr="006D01B8" w:rsidRDefault="00BB2AF3" w:rsidP="008032DA">
      <w:pPr>
        <w:ind w:right="-2"/>
        <w:rPr>
          <w:rFonts w:ascii="Gill Sans MT" w:hAnsi="Gill Sans MT"/>
          <w:sz w:val="24"/>
          <w:szCs w:val="24"/>
        </w:rPr>
        <w:sectPr w:rsidR="006F3C2A" w:rsidRPr="006D01B8" w:rsidSect="00FE50F4">
          <w:footerReference w:type="default" r:id="rId11"/>
          <w:footerReference w:type="first" r:id="rId12"/>
          <w:type w:val="continuous"/>
          <w:pgSz w:w="11906" w:h="16838" w:code="9"/>
          <w:pgMar w:top="851" w:right="851" w:bottom="993" w:left="851" w:header="720" w:footer="0" w:gutter="0"/>
          <w:cols w:space="708"/>
          <w:titlePg/>
          <w:docGrid w:linePitch="360"/>
        </w:sectPr>
      </w:pPr>
      <w:r w:rsidRPr="00271353">
        <w:rPr>
          <w:rFonts w:ascii="Gill Sans MT" w:hAnsi="Gill Sans MT"/>
        </w:rPr>
        <w:t>Les prochains prélèvements sont prévus en semaine 3</w:t>
      </w:r>
      <w:r w:rsidR="002E04F3">
        <w:rPr>
          <w:rFonts w:ascii="Gill Sans MT" w:hAnsi="Gill Sans MT"/>
        </w:rPr>
        <w:t>5</w:t>
      </w:r>
      <w:r w:rsidR="00AC1A5B" w:rsidRPr="00271353">
        <w:rPr>
          <w:rFonts w:ascii="Gill Sans MT" w:hAnsi="Gill Sans MT"/>
        </w:rPr>
        <w:t xml:space="preserve"> </w:t>
      </w:r>
      <w:r w:rsidRPr="00271353">
        <w:rPr>
          <w:rFonts w:ascii="Gill Sans MT" w:hAnsi="Gill Sans MT"/>
        </w:rPr>
        <w:t>en Fontane</w:t>
      </w:r>
      <w:r w:rsidR="00AC1A5B" w:rsidRPr="00271353">
        <w:rPr>
          <w:rFonts w:ascii="Gill Sans MT" w:hAnsi="Gill Sans MT"/>
        </w:rPr>
        <w:t>.</w:t>
      </w:r>
      <w:r w:rsidR="00CA30AB">
        <w:rPr>
          <w:rFonts w:ascii="Gill Sans MT" w:hAnsi="Gill Sans MT"/>
        </w:rPr>
        <w:t xml:space="preserve"> </w:t>
      </w:r>
      <w:r w:rsidR="00F34DD9" w:rsidRPr="00271353">
        <w:rPr>
          <w:rFonts w:ascii="Gill Sans MT" w:hAnsi="Gill Sans MT"/>
          <w:sz w:val="24"/>
          <w:szCs w:val="24"/>
        </w:rPr>
        <w:t>Bonne continuation.</w:t>
      </w:r>
      <w:r w:rsidR="00F34DD9" w:rsidRPr="00271353">
        <w:rPr>
          <w:rFonts w:ascii="Gill Sans MT" w:hAnsi="Gill Sans MT"/>
          <w:sz w:val="24"/>
          <w:szCs w:val="24"/>
        </w:rPr>
        <w:tab/>
        <w:t>L’équipe F</w:t>
      </w:r>
      <w:r w:rsidRPr="00271353">
        <w:rPr>
          <w:rFonts w:ascii="Gill Sans MT" w:hAnsi="Gill Sans MT"/>
          <w:sz w:val="24"/>
          <w:szCs w:val="24"/>
        </w:rPr>
        <w:t>iwa</w:t>
      </w:r>
      <w:r w:rsidR="00CA30AB">
        <w:rPr>
          <w:rFonts w:ascii="Gill Sans MT" w:hAnsi="Gill Sans MT"/>
          <w:sz w:val="24"/>
          <w:szCs w:val="24"/>
        </w:rPr>
        <w:t>p</w:t>
      </w:r>
    </w:p>
    <w:p w14:paraId="5E51C6C0" w14:textId="6DD9EA36" w:rsidR="002E6B68" w:rsidRDefault="002E6B68" w:rsidP="008032DA">
      <w:pPr>
        <w:ind w:right="-2"/>
        <w:rPr>
          <w:bCs/>
          <w:highlight w:val="red"/>
        </w:rPr>
        <w:sectPr w:rsidR="002E6B68" w:rsidSect="00FE50F4">
          <w:type w:val="continuous"/>
          <w:pgSz w:w="11906" w:h="16838" w:code="9"/>
          <w:pgMar w:top="851" w:right="851" w:bottom="993" w:left="851" w:header="720" w:footer="0" w:gutter="0"/>
          <w:cols w:num="2" w:space="113" w:equalWidth="0">
            <w:col w:w="3402" w:space="113"/>
            <w:col w:w="6689"/>
          </w:cols>
          <w:titlePg/>
          <w:docGrid w:linePitch="360"/>
        </w:sectPr>
      </w:pPr>
    </w:p>
    <w:p w14:paraId="228884CC" w14:textId="77777777" w:rsidR="00A16EC2" w:rsidRDefault="00A16EC2" w:rsidP="008032DA">
      <w:pPr>
        <w:ind w:right="-2"/>
        <w:jc w:val="left"/>
        <w:rPr>
          <w:lang w:val="fr-FR"/>
        </w:rPr>
        <w:sectPr w:rsidR="00A16EC2" w:rsidSect="00FE50F4">
          <w:type w:val="continuous"/>
          <w:pgSz w:w="11906" w:h="16838" w:code="9"/>
          <w:pgMar w:top="851" w:right="851" w:bottom="993" w:left="851" w:header="720" w:footer="0" w:gutter="0"/>
          <w:cols w:num="2" w:space="113" w:equalWidth="0">
            <w:col w:w="3402" w:space="113"/>
            <w:col w:w="6689"/>
          </w:cols>
          <w:titlePg/>
          <w:docGrid w:linePitch="360"/>
        </w:sectPr>
      </w:pPr>
    </w:p>
    <w:p w14:paraId="19C5BE88" w14:textId="595572A1" w:rsidR="00970679" w:rsidRDefault="00970679" w:rsidP="00F34DD9">
      <w:pPr>
        <w:rPr>
          <w:lang w:val="fr-FR"/>
        </w:rPr>
      </w:pPr>
    </w:p>
    <w:sectPr w:rsidR="00970679" w:rsidSect="00FE50F4">
      <w:headerReference w:type="even" r:id="rId13"/>
      <w:headerReference w:type="default" r:id="rId14"/>
      <w:type w:val="continuous"/>
      <w:pgSz w:w="11906" w:h="16838" w:code="9"/>
      <w:pgMar w:top="851" w:right="851" w:bottom="851" w:left="851" w:header="720" w:footer="0"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6DADE" w14:textId="77777777" w:rsidR="002B48E1" w:rsidRDefault="002B48E1">
      <w:r>
        <w:separator/>
      </w:r>
    </w:p>
  </w:endnote>
  <w:endnote w:type="continuationSeparator" w:id="0">
    <w:p w14:paraId="62F5187B" w14:textId="77777777" w:rsidR="002B48E1" w:rsidRDefault="002B4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Serif">
    <w:charset w:val="00"/>
    <w:family w:val="roman"/>
    <w:pitch w:val="variable"/>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Eras Medium ITC">
    <w:panose1 w:val="020B06020305040208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auto"/>
    <w:pitch w:val="variable"/>
  </w:font>
  <w:font w:name="Gill Sans MT Condensed">
    <w:panose1 w:val="020B0506020104020203"/>
    <w:charset w:val="00"/>
    <w:family w:val="swiss"/>
    <w:pitch w:val="variable"/>
    <w:sig w:usb0="00000007" w:usb1="00000000" w:usb2="00000000" w:usb3="00000000" w:csb0="00000003" w:csb1="00000000"/>
  </w:font>
  <w:font w:name="EUAlbertina">
    <w:charset w:val="00"/>
    <w:family w:val="roman"/>
    <w:pitch w:val="variable"/>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7241101"/>
      <w:docPartObj>
        <w:docPartGallery w:val="Page Numbers (Bottom of Page)"/>
        <w:docPartUnique/>
      </w:docPartObj>
    </w:sdtPr>
    <w:sdtContent>
      <w:p w14:paraId="79261DB8" w14:textId="62501CFC" w:rsidR="00F6682D" w:rsidRDefault="00F6682D">
        <w:pPr>
          <w:pStyle w:val="Pieddepage"/>
          <w:jc w:val="right"/>
        </w:pPr>
        <w:r>
          <w:fldChar w:fldCharType="begin"/>
        </w:r>
        <w:r>
          <w:instrText>PAGE   \* MERGEFORMAT</w:instrText>
        </w:r>
        <w:r>
          <w:fldChar w:fldCharType="separate"/>
        </w:r>
        <w:r>
          <w:rPr>
            <w:lang w:val="fr-FR"/>
          </w:rPr>
          <w:t>2</w:t>
        </w:r>
        <w:r>
          <w:fldChar w:fldCharType="end"/>
        </w:r>
      </w:p>
    </w:sdtContent>
  </w:sdt>
  <w:p w14:paraId="339D3E14" w14:textId="77777777" w:rsidR="00F6682D" w:rsidRDefault="00F6682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96C2B" w14:textId="2872C535" w:rsidR="00D4099D" w:rsidRPr="0037015D" w:rsidRDefault="00D4099D" w:rsidP="00D4099D">
    <w:pPr>
      <w:pStyle w:val="Pieddepage"/>
      <w:jc w:val="center"/>
      <w:rPr>
        <w:rFonts w:ascii="Berlin Sans FB" w:hAnsi="Berlin Sans FB" w:cs="Arial"/>
        <w:sz w:val="24"/>
        <w:szCs w:val="24"/>
      </w:rPr>
    </w:pPr>
    <w:r w:rsidRPr="0037015D">
      <w:rPr>
        <w:rFonts w:ascii="Berlin Sans FB" w:hAnsi="Berlin Sans FB" w:cs="Arial"/>
        <w:b/>
        <w:sz w:val="24"/>
        <w:szCs w:val="24"/>
      </w:rPr>
      <w:t>FIWAP asbl</w:t>
    </w:r>
    <w:r w:rsidRPr="0037015D">
      <w:rPr>
        <w:rFonts w:ascii="Berlin Sans FB" w:hAnsi="Berlin Sans FB" w:cs="Arial"/>
        <w:sz w:val="24"/>
        <w:szCs w:val="24"/>
      </w:rPr>
      <w:t xml:space="preserve"> : Rue du </w:t>
    </w:r>
    <w:proofErr w:type="spellStart"/>
    <w:r w:rsidRPr="0037015D">
      <w:rPr>
        <w:rFonts w:ascii="Berlin Sans FB" w:hAnsi="Berlin Sans FB" w:cs="Arial"/>
        <w:sz w:val="24"/>
        <w:szCs w:val="24"/>
      </w:rPr>
      <w:t>Bordia</w:t>
    </w:r>
    <w:proofErr w:type="spellEnd"/>
    <w:r w:rsidRPr="0037015D">
      <w:rPr>
        <w:rFonts w:ascii="Berlin Sans FB" w:hAnsi="Berlin Sans FB" w:cs="Arial"/>
        <w:sz w:val="24"/>
        <w:szCs w:val="24"/>
      </w:rPr>
      <w:t>, 4 • 5030 GEMBLOUX</w:t>
    </w:r>
  </w:p>
  <w:p w14:paraId="0D7774BB" w14:textId="57EF731E" w:rsidR="00D4099D" w:rsidRPr="0037015D" w:rsidRDefault="00D4099D" w:rsidP="00D4099D">
    <w:pPr>
      <w:pStyle w:val="Pieddepage"/>
      <w:jc w:val="center"/>
      <w:rPr>
        <w:rFonts w:ascii="Berlin Sans FB" w:hAnsi="Berlin Sans FB" w:cs="Arial"/>
        <w:color w:val="FFFFFF"/>
        <w:sz w:val="24"/>
        <w:szCs w:val="24"/>
      </w:rPr>
    </w:pPr>
    <w:r w:rsidRPr="0037015D">
      <w:rPr>
        <w:rFonts w:ascii="Berlin Sans FB" w:hAnsi="Berlin Sans FB" w:cs="Arial"/>
        <w:color w:val="FFFFFF"/>
        <w:sz w:val="24"/>
        <w:szCs w:val="24"/>
        <w:highlight w:val="darkGreen"/>
      </w:rPr>
      <w:t>Tél. : +32 (0)81 61.06.56 • info@fiwap.be • www.fiwap.be</w:t>
    </w:r>
  </w:p>
  <w:p w14:paraId="756CC128" w14:textId="77777777" w:rsidR="00FE50F4" w:rsidRPr="00FE50F4" w:rsidRDefault="00FE50F4" w:rsidP="00FE50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47772" w14:textId="77777777" w:rsidR="002B48E1" w:rsidRDefault="002B48E1">
      <w:r>
        <w:separator/>
      </w:r>
    </w:p>
  </w:footnote>
  <w:footnote w:type="continuationSeparator" w:id="0">
    <w:p w14:paraId="41ED0D59" w14:textId="77777777" w:rsidR="002B48E1" w:rsidRDefault="002B48E1">
      <w:r>
        <w:continuationSeparator/>
      </w:r>
    </w:p>
  </w:footnote>
  <w:footnote w:id="1">
    <w:p w14:paraId="03FF93B7" w14:textId="3659F551" w:rsidR="00A40AA4" w:rsidRPr="00A40AA4" w:rsidRDefault="00A40AA4" w:rsidP="007C7ED2">
      <w:pPr>
        <w:pStyle w:val="Notedebasdepage"/>
        <w:spacing w:after="0"/>
        <w:rPr>
          <w:sz w:val="18"/>
          <w:szCs w:val="18"/>
        </w:rPr>
      </w:pPr>
      <w:r w:rsidRPr="00A40AA4">
        <w:rPr>
          <w:rStyle w:val="Appelnotedebasdep"/>
          <w:sz w:val="18"/>
          <w:szCs w:val="18"/>
        </w:rPr>
        <w:footnoteRef/>
      </w:r>
      <w:r w:rsidRPr="00A40AA4">
        <w:rPr>
          <w:sz w:val="18"/>
          <w:szCs w:val="18"/>
        </w:rPr>
        <w:t xml:space="preserve"> Cofinancé par le Service Public de Wallonie – DGARNE – Direction du Développement et de la Vulgarisation</w:t>
      </w:r>
    </w:p>
  </w:footnote>
  <w:footnote w:id="2">
    <w:p w14:paraId="55548B81" w14:textId="77777777" w:rsidR="00AF6E7D" w:rsidRPr="00592F12" w:rsidRDefault="00AF6E7D" w:rsidP="00AF6E7D">
      <w:pPr>
        <w:pStyle w:val="Notedebasdepage"/>
        <w:spacing w:after="0"/>
        <w:rPr>
          <w:sz w:val="18"/>
          <w:szCs w:val="18"/>
        </w:rPr>
      </w:pPr>
      <w:r w:rsidRPr="00592F12">
        <w:rPr>
          <w:rStyle w:val="Appelnotedebasdep"/>
          <w:sz w:val="18"/>
          <w:szCs w:val="18"/>
        </w:rPr>
        <w:footnoteRef/>
      </w:r>
      <w:r w:rsidRPr="00592F12">
        <w:rPr>
          <w:sz w:val="18"/>
          <w:szCs w:val="18"/>
        </w:rPr>
        <w:t xml:space="preserve"> Filière Wallonne de la Pomme de terre - Gembloux</w:t>
      </w:r>
    </w:p>
  </w:footnote>
  <w:footnote w:id="3">
    <w:p w14:paraId="2778C36F" w14:textId="77777777" w:rsidR="00AF6E7D" w:rsidRPr="00592F12" w:rsidRDefault="00AF6E7D" w:rsidP="00AF6E7D">
      <w:pPr>
        <w:pStyle w:val="Notedebasdepage"/>
        <w:spacing w:after="0"/>
        <w:rPr>
          <w:sz w:val="18"/>
          <w:szCs w:val="18"/>
        </w:rPr>
      </w:pPr>
      <w:r w:rsidRPr="00592F12">
        <w:rPr>
          <w:rStyle w:val="Appelnotedebasdep"/>
          <w:sz w:val="18"/>
          <w:szCs w:val="18"/>
        </w:rPr>
        <w:footnoteRef/>
      </w:r>
      <w:r w:rsidRPr="00592F12">
        <w:rPr>
          <w:sz w:val="18"/>
          <w:szCs w:val="18"/>
        </w:rPr>
        <w:t xml:space="preserve"> Centre pour l’Agronomie et l’Agro-industrie de la province du Hainaut - Ath</w:t>
      </w:r>
    </w:p>
  </w:footnote>
  <w:footnote w:id="4">
    <w:p w14:paraId="5EEE3E8E" w14:textId="77777777" w:rsidR="00AF6E7D" w:rsidRDefault="00AF6E7D" w:rsidP="00AF6E7D">
      <w:pPr>
        <w:pStyle w:val="Notedebasdepage"/>
        <w:spacing w:after="0"/>
        <w:rPr>
          <w:lang w:val="nl-NL"/>
        </w:rPr>
      </w:pPr>
      <w:r w:rsidRPr="00592F12">
        <w:rPr>
          <w:rStyle w:val="Appelnotedebasdep"/>
          <w:sz w:val="18"/>
          <w:szCs w:val="18"/>
        </w:rPr>
        <w:footnoteRef/>
      </w:r>
      <w:r w:rsidRPr="00592F12">
        <w:rPr>
          <w:sz w:val="18"/>
          <w:szCs w:val="18"/>
          <w:lang w:val="nl-NL"/>
        </w:rPr>
        <w:t xml:space="preserve"> </w:t>
      </w:r>
      <w:r>
        <w:rPr>
          <w:sz w:val="18"/>
          <w:szCs w:val="18"/>
          <w:lang w:val="nl-NL"/>
        </w:rPr>
        <w:t>Inagro=</w:t>
      </w:r>
      <w:r w:rsidRPr="00592F12">
        <w:rPr>
          <w:sz w:val="18"/>
          <w:szCs w:val="18"/>
          <w:lang w:val="nl-NL"/>
        </w:rPr>
        <w:t>Onderzoek en advies in land-</w:t>
      </w:r>
      <w:r>
        <w:rPr>
          <w:sz w:val="18"/>
          <w:szCs w:val="18"/>
          <w:lang w:val="nl-NL"/>
        </w:rPr>
        <w:t xml:space="preserve"> en tuinbouw</w:t>
      </w:r>
      <w:r w:rsidRPr="00592F12">
        <w:rPr>
          <w:sz w:val="18"/>
          <w:szCs w:val="18"/>
          <w:lang w:val="nl-NL"/>
        </w:rPr>
        <w:t>–</w:t>
      </w:r>
      <w:proofErr w:type="spellStart"/>
      <w:r w:rsidRPr="00592F12">
        <w:rPr>
          <w:sz w:val="18"/>
          <w:szCs w:val="18"/>
          <w:lang w:val="nl-NL"/>
        </w:rPr>
        <w:t>Beitem</w:t>
      </w:r>
      <w:proofErr w:type="spellEnd"/>
      <w:r w:rsidRPr="00592F12">
        <w:rPr>
          <w:sz w:val="18"/>
          <w:szCs w:val="18"/>
          <w:lang w:val="nl-NL"/>
        </w:rPr>
        <w:t>.</w:t>
      </w:r>
    </w:p>
  </w:footnote>
  <w:footnote w:id="5">
    <w:p w14:paraId="74E2C77E" w14:textId="77777777" w:rsidR="00AF6E7D" w:rsidRPr="009161AB" w:rsidRDefault="00AF6E7D" w:rsidP="00AF6E7D">
      <w:pPr>
        <w:pStyle w:val="Notedebasdepage"/>
        <w:rPr>
          <w:lang w:val="nl-NL"/>
        </w:rPr>
      </w:pPr>
      <w:r>
        <w:rPr>
          <w:rStyle w:val="Appelnotedebasdep"/>
        </w:rPr>
        <w:footnoteRef/>
      </w:r>
      <w:r w:rsidRPr="005D0EC3">
        <w:rPr>
          <w:lang w:val="nl-BE"/>
        </w:rPr>
        <w:t xml:space="preserve"> </w:t>
      </w:r>
      <w:r>
        <w:rPr>
          <w:sz w:val="18"/>
          <w:szCs w:val="18"/>
          <w:lang w:val="nl-NL"/>
        </w:rPr>
        <w:t xml:space="preserve">Viaverda </w:t>
      </w:r>
      <w:r w:rsidRPr="00592F12">
        <w:rPr>
          <w:sz w:val="18"/>
          <w:szCs w:val="18"/>
          <w:lang w:val="nl-NL"/>
        </w:rPr>
        <w:t>=</w:t>
      </w:r>
      <w:r>
        <w:rPr>
          <w:sz w:val="18"/>
          <w:szCs w:val="18"/>
          <w:lang w:val="nl-NL"/>
        </w:rPr>
        <w:t xml:space="preserve"> ex-PCA - </w:t>
      </w:r>
      <w:r w:rsidRPr="00592F12">
        <w:rPr>
          <w:sz w:val="18"/>
          <w:szCs w:val="18"/>
          <w:lang w:val="nl-NL"/>
        </w:rPr>
        <w:t>Interprovinciaal Proe</w:t>
      </w:r>
      <w:r>
        <w:rPr>
          <w:sz w:val="18"/>
          <w:szCs w:val="18"/>
          <w:lang w:val="nl-NL"/>
        </w:rPr>
        <w:t xml:space="preserve">fcentrum voor de Aardappelteelt – </w:t>
      </w:r>
      <w:r w:rsidRPr="00592F12">
        <w:rPr>
          <w:sz w:val="18"/>
          <w:szCs w:val="18"/>
          <w:lang w:val="nl-NL"/>
        </w:rPr>
        <w:t>Kruishoutem</w:t>
      </w:r>
      <w:r>
        <w:rPr>
          <w:sz w:val="18"/>
          <w:szCs w:val="18"/>
          <w:lang w:val="nl-NL"/>
        </w:rPr>
        <w:t>.</w:t>
      </w:r>
    </w:p>
  </w:footnote>
  <w:footnote w:id="6">
    <w:p w14:paraId="3B0C1AEB" w14:textId="77777777" w:rsidR="00AF6E7D" w:rsidRDefault="00AF6E7D" w:rsidP="00AF6E7D">
      <w:pPr>
        <w:pStyle w:val="Notedebasdepage"/>
        <w:spacing w:after="0"/>
        <w:rPr>
          <w:lang w:val="nl-NL"/>
        </w:rPr>
      </w:pPr>
      <w:r w:rsidRPr="00592F12">
        <w:rPr>
          <w:rStyle w:val="Appelnotedebasdep"/>
          <w:sz w:val="18"/>
          <w:szCs w:val="18"/>
        </w:rPr>
        <w:footnoteRef/>
      </w:r>
      <w:r w:rsidRPr="00592F12">
        <w:rPr>
          <w:sz w:val="18"/>
          <w:szCs w:val="18"/>
          <w:lang w:val="nl-NL"/>
        </w:rPr>
        <w:t xml:space="preserve"> </w:t>
      </w:r>
      <w:r>
        <w:rPr>
          <w:sz w:val="18"/>
          <w:szCs w:val="18"/>
          <w:lang w:val="nl-NL"/>
        </w:rPr>
        <w:t>Bodekundige dienst - Heverlee</w:t>
      </w:r>
    </w:p>
  </w:footnote>
  <w:footnote w:id="7">
    <w:p w14:paraId="5A7183CF" w14:textId="77777777" w:rsidR="00AF6E7D" w:rsidRDefault="00AF6E7D" w:rsidP="00AF6E7D">
      <w:pPr>
        <w:pStyle w:val="Notedebasdepage"/>
        <w:spacing w:after="0"/>
        <w:rPr>
          <w:lang w:val="nl-NL"/>
        </w:rPr>
      </w:pPr>
      <w:r w:rsidRPr="00592F12">
        <w:rPr>
          <w:rStyle w:val="Appelnotedebasdep"/>
          <w:sz w:val="18"/>
          <w:szCs w:val="18"/>
        </w:rPr>
        <w:footnoteRef/>
      </w:r>
      <w:r w:rsidRPr="00592F12">
        <w:rPr>
          <w:sz w:val="18"/>
          <w:szCs w:val="18"/>
          <w:lang w:val="nl-NL"/>
        </w:rPr>
        <w:t xml:space="preserve"> </w:t>
      </w:r>
      <w:r>
        <w:rPr>
          <w:sz w:val="18"/>
          <w:szCs w:val="18"/>
          <w:lang w:val="nl-NL"/>
        </w:rPr>
        <w:t>Administratie Land- en Tuinbouw – Brussel.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D8F96" w14:textId="77777777" w:rsidR="00E80AEE" w:rsidRDefault="00E80AEE">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C0EDE">
      <w:rPr>
        <w:rStyle w:val="Numrodepage"/>
        <w:noProof/>
      </w:rPr>
      <w:t>2</w:t>
    </w:r>
    <w:r>
      <w:rPr>
        <w:rStyle w:val="Numrodepage"/>
      </w:rPr>
      <w:fldChar w:fldCharType="end"/>
    </w:r>
  </w:p>
  <w:p w14:paraId="7B8A4382" w14:textId="77777777" w:rsidR="00E80AEE" w:rsidRDefault="00E80AEE">
    <w:pPr>
      <w:pStyle w:val="En-tte"/>
      <w:ind w:right="360"/>
    </w:pPr>
  </w:p>
  <w:p w14:paraId="024CC027" w14:textId="77777777" w:rsidR="00E80AEE" w:rsidRDefault="00E80A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8EDCA" w14:textId="77777777" w:rsidR="00E80AEE" w:rsidRDefault="00E80AEE">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C0EDE">
      <w:rPr>
        <w:rStyle w:val="Numrodepage"/>
        <w:noProof/>
      </w:rPr>
      <w:t>3</w:t>
    </w:r>
    <w:r>
      <w:rPr>
        <w:rStyle w:val="Numrodepage"/>
      </w:rPr>
      <w:fldChar w:fldCharType="end"/>
    </w:r>
  </w:p>
  <w:p w14:paraId="4847572B" w14:textId="77777777" w:rsidR="00E80AEE" w:rsidRDefault="00E80AEE">
    <w:pPr>
      <w:pStyle w:val="En-tte"/>
      <w:ind w:right="360"/>
    </w:pPr>
  </w:p>
  <w:p w14:paraId="73E7DEF7" w14:textId="77777777" w:rsidR="00E80AEE" w:rsidRDefault="00E80A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62pt;height:252.75pt" o:bullet="t">
        <v:imagedata r:id="rId1" o:title="petit tub vertical"/>
      </v:shape>
    </w:pict>
  </w:numPicBullet>
  <w:abstractNum w:abstractNumId="0" w15:restartNumberingAfterBreak="0">
    <w:nsid w:val="00000007"/>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b/>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4E15C59"/>
    <w:multiLevelType w:val="hybridMultilevel"/>
    <w:tmpl w:val="5906BB46"/>
    <w:lvl w:ilvl="0" w:tplc="31388F5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3C082C"/>
    <w:multiLevelType w:val="hybridMultilevel"/>
    <w:tmpl w:val="C406A63C"/>
    <w:lvl w:ilvl="0" w:tplc="786EAFB8">
      <w:start w:val="2"/>
      <w:numFmt w:val="bullet"/>
      <w:lvlText w:val="-"/>
      <w:lvlJc w:val="left"/>
      <w:pPr>
        <w:ind w:left="1080" w:hanging="360"/>
      </w:pPr>
      <w:rPr>
        <w:rFonts w:ascii="Comic Sans MS" w:eastAsia="Times New Roman" w:hAnsi="Comic Sans MS"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061627C4"/>
    <w:multiLevelType w:val="hybridMultilevel"/>
    <w:tmpl w:val="D1A8D8DC"/>
    <w:lvl w:ilvl="0" w:tplc="080C000B">
      <w:start w:val="1"/>
      <w:numFmt w:val="bullet"/>
      <w:lvlText w:val=""/>
      <w:lvlJc w:val="left"/>
      <w:pPr>
        <w:tabs>
          <w:tab w:val="num" w:pos="720"/>
        </w:tabs>
        <w:ind w:left="720" w:hanging="360"/>
      </w:pPr>
      <w:rPr>
        <w:rFonts w:ascii="Wingdings" w:hAnsi="Wingdings" w:hint="default"/>
        <w:color w:val="549E39" w:themeColor="accent1"/>
      </w:rPr>
    </w:lvl>
    <w:lvl w:ilvl="1" w:tplc="040C0003">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93E45E8"/>
    <w:multiLevelType w:val="hybridMultilevel"/>
    <w:tmpl w:val="61CE9784"/>
    <w:name w:val="AutoList3"/>
    <w:lvl w:ilvl="0" w:tplc="A94E8E5E">
      <w:start w:val="1"/>
      <w:numFmt w:val="decimal"/>
      <w:lvlText w:val="%1."/>
      <w:lvlJc w:val="left"/>
      <w:pPr>
        <w:tabs>
          <w:tab w:val="num" w:pos="720"/>
        </w:tabs>
        <w:ind w:left="720" w:hanging="360"/>
      </w:pPr>
      <w:rPr>
        <w:rFonts w:hint="default"/>
      </w:rPr>
    </w:lvl>
    <w:lvl w:ilvl="1" w:tplc="4DE49A54" w:tentative="1">
      <w:start w:val="1"/>
      <w:numFmt w:val="lowerLetter"/>
      <w:lvlText w:val="%2."/>
      <w:lvlJc w:val="left"/>
      <w:pPr>
        <w:tabs>
          <w:tab w:val="num" w:pos="1440"/>
        </w:tabs>
        <w:ind w:left="1440" w:hanging="360"/>
      </w:pPr>
    </w:lvl>
    <w:lvl w:ilvl="2" w:tplc="207A6D98" w:tentative="1">
      <w:start w:val="1"/>
      <w:numFmt w:val="lowerRoman"/>
      <w:lvlText w:val="%3."/>
      <w:lvlJc w:val="right"/>
      <w:pPr>
        <w:tabs>
          <w:tab w:val="num" w:pos="2160"/>
        </w:tabs>
        <w:ind w:left="2160" w:hanging="180"/>
      </w:pPr>
    </w:lvl>
    <w:lvl w:ilvl="3" w:tplc="C7603270" w:tentative="1">
      <w:start w:val="1"/>
      <w:numFmt w:val="decimal"/>
      <w:lvlText w:val="%4."/>
      <w:lvlJc w:val="left"/>
      <w:pPr>
        <w:tabs>
          <w:tab w:val="num" w:pos="2880"/>
        </w:tabs>
        <w:ind w:left="2880" w:hanging="360"/>
      </w:pPr>
    </w:lvl>
    <w:lvl w:ilvl="4" w:tplc="5E5A1154" w:tentative="1">
      <w:start w:val="1"/>
      <w:numFmt w:val="lowerLetter"/>
      <w:lvlText w:val="%5."/>
      <w:lvlJc w:val="left"/>
      <w:pPr>
        <w:tabs>
          <w:tab w:val="num" w:pos="3600"/>
        </w:tabs>
        <w:ind w:left="3600" w:hanging="360"/>
      </w:pPr>
    </w:lvl>
    <w:lvl w:ilvl="5" w:tplc="4992D69A" w:tentative="1">
      <w:start w:val="1"/>
      <w:numFmt w:val="lowerRoman"/>
      <w:lvlText w:val="%6."/>
      <w:lvlJc w:val="right"/>
      <w:pPr>
        <w:tabs>
          <w:tab w:val="num" w:pos="4320"/>
        </w:tabs>
        <w:ind w:left="4320" w:hanging="180"/>
      </w:pPr>
    </w:lvl>
    <w:lvl w:ilvl="6" w:tplc="6E96DB00" w:tentative="1">
      <w:start w:val="1"/>
      <w:numFmt w:val="decimal"/>
      <w:lvlText w:val="%7."/>
      <w:lvlJc w:val="left"/>
      <w:pPr>
        <w:tabs>
          <w:tab w:val="num" w:pos="5040"/>
        </w:tabs>
        <w:ind w:left="5040" w:hanging="360"/>
      </w:pPr>
    </w:lvl>
    <w:lvl w:ilvl="7" w:tplc="2E46A4A0" w:tentative="1">
      <w:start w:val="1"/>
      <w:numFmt w:val="lowerLetter"/>
      <w:lvlText w:val="%8."/>
      <w:lvlJc w:val="left"/>
      <w:pPr>
        <w:tabs>
          <w:tab w:val="num" w:pos="5760"/>
        </w:tabs>
        <w:ind w:left="5760" w:hanging="360"/>
      </w:pPr>
    </w:lvl>
    <w:lvl w:ilvl="8" w:tplc="158E39E6" w:tentative="1">
      <w:start w:val="1"/>
      <w:numFmt w:val="lowerRoman"/>
      <w:lvlText w:val="%9."/>
      <w:lvlJc w:val="right"/>
      <w:pPr>
        <w:tabs>
          <w:tab w:val="num" w:pos="6480"/>
        </w:tabs>
        <w:ind w:left="6480" w:hanging="180"/>
      </w:pPr>
    </w:lvl>
  </w:abstractNum>
  <w:abstractNum w:abstractNumId="5" w15:restartNumberingAfterBreak="0">
    <w:nsid w:val="0A9D48E7"/>
    <w:multiLevelType w:val="hybridMultilevel"/>
    <w:tmpl w:val="B4C0AC46"/>
    <w:name w:val="AutoList11"/>
    <w:lvl w:ilvl="0" w:tplc="D326EC1C">
      <w:numFmt w:val="bullet"/>
      <w:lvlText w:val="-"/>
      <w:lvlJc w:val="left"/>
      <w:pPr>
        <w:tabs>
          <w:tab w:val="num" w:pos="927"/>
        </w:tabs>
        <w:ind w:left="927" w:hanging="360"/>
      </w:pPr>
      <w:rPr>
        <w:rFonts w:ascii="Times New Roman" w:eastAsia="Times New Roman" w:hAnsi="Times New Roman" w:cs="Times New Roman" w:hint="default"/>
      </w:rPr>
    </w:lvl>
    <w:lvl w:ilvl="1" w:tplc="B6A6A354" w:tentative="1">
      <w:start w:val="1"/>
      <w:numFmt w:val="bullet"/>
      <w:lvlText w:val="o"/>
      <w:lvlJc w:val="left"/>
      <w:pPr>
        <w:tabs>
          <w:tab w:val="num" w:pos="1647"/>
        </w:tabs>
        <w:ind w:left="1647" w:hanging="360"/>
      </w:pPr>
      <w:rPr>
        <w:rFonts w:ascii="Courier New" w:hAnsi="Courier New" w:cs="Courier New" w:hint="default"/>
      </w:rPr>
    </w:lvl>
    <w:lvl w:ilvl="2" w:tplc="3CB8C690" w:tentative="1">
      <w:start w:val="1"/>
      <w:numFmt w:val="bullet"/>
      <w:lvlText w:val=""/>
      <w:lvlJc w:val="left"/>
      <w:pPr>
        <w:tabs>
          <w:tab w:val="num" w:pos="2367"/>
        </w:tabs>
        <w:ind w:left="2367" w:hanging="360"/>
      </w:pPr>
      <w:rPr>
        <w:rFonts w:ascii="Wingdings" w:hAnsi="Wingdings" w:hint="default"/>
      </w:rPr>
    </w:lvl>
    <w:lvl w:ilvl="3" w:tplc="F776F80E" w:tentative="1">
      <w:start w:val="1"/>
      <w:numFmt w:val="bullet"/>
      <w:lvlText w:val=""/>
      <w:lvlJc w:val="left"/>
      <w:pPr>
        <w:tabs>
          <w:tab w:val="num" w:pos="3087"/>
        </w:tabs>
        <w:ind w:left="3087" w:hanging="360"/>
      </w:pPr>
      <w:rPr>
        <w:rFonts w:ascii="Symbol" w:hAnsi="Symbol" w:hint="default"/>
      </w:rPr>
    </w:lvl>
    <w:lvl w:ilvl="4" w:tplc="C5167EC4" w:tentative="1">
      <w:start w:val="1"/>
      <w:numFmt w:val="bullet"/>
      <w:lvlText w:val="o"/>
      <w:lvlJc w:val="left"/>
      <w:pPr>
        <w:tabs>
          <w:tab w:val="num" w:pos="3807"/>
        </w:tabs>
        <w:ind w:left="3807" w:hanging="360"/>
      </w:pPr>
      <w:rPr>
        <w:rFonts w:ascii="Courier New" w:hAnsi="Courier New" w:cs="Courier New" w:hint="default"/>
      </w:rPr>
    </w:lvl>
    <w:lvl w:ilvl="5" w:tplc="CACA2568" w:tentative="1">
      <w:start w:val="1"/>
      <w:numFmt w:val="bullet"/>
      <w:lvlText w:val=""/>
      <w:lvlJc w:val="left"/>
      <w:pPr>
        <w:tabs>
          <w:tab w:val="num" w:pos="4527"/>
        </w:tabs>
        <w:ind w:left="4527" w:hanging="360"/>
      </w:pPr>
      <w:rPr>
        <w:rFonts w:ascii="Wingdings" w:hAnsi="Wingdings" w:hint="default"/>
      </w:rPr>
    </w:lvl>
    <w:lvl w:ilvl="6" w:tplc="49ACD312" w:tentative="1">
      <w:start w:val="1"/>
      <w:numFmt w:val="bullet"/>
      <w:lvlText w:val=""/>
      <w:lvlJc w:val="left"/>
      <w:pPr>
        <w:tabs>
          <w:tab w:val="num" w:pos="5247"/>
        </w:tabs>
        <w:ind w:left="5247" w:hanging="360"/>
      </w:pPr>
      <w:rPr>
        <w:rFonts w:ascii="Symbol" w:hAnsi="Symbol" w:hint="default"/>
      </w:rPr>
    </w:lvl>
    <w:lvl w:ilvl="7" w:tplc="EBBAE0D8" w:tentative="1">
      <w:start w:val="1"/>
      <w:numFmt w:val="bullet"/>
      <w:lvlText w:val="o"/>
      <w:lvlJc w:val="left"/>
      <w:pPr>
        <w:tabs>
          <w:tab w:val="num" w:pos="5967"/>
        </w:tabs>
        <w:ind w:left="5967" w:hanging="360"/>
      </w:pPr>
      <w:rPr>
        <w:rFonts w:ascii="Courier New" w:hAnsi="Courier New" w:cs="Courier New" w:hint="default"/>
      </w:rPr>
    </w:lvl>
    <w:lvl w:ilvl="8" w:tplc="677681A2"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0CCE7D4C"/>
    <w:multiLevelType w:val="hybridMultilevel"/>
    <w:tmpl w:val="2610985E"/>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0D9F3DDD"/>
    <w:multiLevelType w:val="hybridMultilevel"/>
    <w:tmpl w:val="2EF284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0E3C5344"/>
    <w:multiLevelType w:val="hybridMultilevel"/>
    <w:tmpl w:val="51161E2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2270607"/>
    <w:multiLevelType w:val="hybridMultilevel"/>
    <w:tmpl w:val="C2FAA060"/>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DFC7EBB"/>
    <w:multiLevelType w:val="hybridMultilevel"/>
    <w:tmpl w:val="468CB670"/>
    <w:lvl w:ilvl="0" w:tplc="036CAD1A">
      <w:start w:val="1"/>
      <w:numFmt w:val="bullet"/>
      <w:lvlText w:val=""/>
      <w:lvlPicBulletId w:val="0"/>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1CF4512"/>
    <w:multiLevelType w:val="hybridMultilevel"/>
    <w:tmpl w:val="450668EC"/>
    <w:lvl w:ilvl="0" w:tplc="C3CCDABA">
      <w:start w:val="1"/>
      <w:numFmt w:val="decimal"/>
      <w:lvlText w:val="A%1."/>
      <w:lvlJc w:val="left"/>
      <w:pPr>
        <w:ind w:left="360" w:hanging="360"/>
      </w:pPr>
      <w:rPr>
        <w:rFonts w:hint="default"/>
        <w:color w:val="8AB833" w:themeColor="accent2"/>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15:restartNumberingAfterBreak="0">
    <w:nsid w:val="261D4F58"/>
    <w:multiLevelType w:val="hybridMultilevel"/>
    <w:tmpl w:val="3C669FFC"/>
    <w:lvl w:ilvl="0" w:tplc="25629BB6">
      <w:start w:val="1"/>
      <w:numFmt w:val="lowerLetter"/>
      <w:lvlText w:val="%1)"/>
      <w:lvlJc w:val="left"/>
      <w:pPr>
        <w:ind w:left="720" w:hanging="360"/>
      </w:pPr>
      <w:rPr>
        <w:rFonts w:hint="default"/>
        <w:color w:val="93D07C" w:themeColor="accent1" w:themeTint="99"/>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26A25658"/>
    <w:multiLevelType w:val="hybridMultilevel"/>
    <w:tmpl w:val="5D5E5A2A"/>
    <w:lvl w:ilvl="0" w:tplc="036CAD1A">
      <w:start w:val="1"/>
      <w:numFmt w:val="bullet"/>
      <w:lvlText w:val=""/>
      <w:lvlPicBulletId w:val="0"/>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7244030"/>
    <w:multiLevelType w:val="hybridMultilevel"/>
    <w:tmpl w:val="7E54E3EC"/>
    <w:lvl w:ilvl="0" w:tplc="1038B5D6">
      <w:start w:val="1"/>
      <w:numFmt w:val="decimal"/>
      <w:lvlText w:val="%1)"/>
      <w:lvlJc w:val="left"/>
      <w:pPr>
        <w:tabs>
          <w:tab w:val="num" w:pos="360"/>
        </w:tabs>
        <w:ind w:left="360" w:hanging="360"/>
      </w:pPr>
      <w:rPr>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2853363F"/>
    <w:multiLevelType w:val="hybridMultilevel"/>
    <w:tmpl w:val="E370EC42"/>
    <w:lvl w:ilvl="0" w:tplc="513AB100">
      <w:start w:val="500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254306"/>
    <w:multiLevelType w:val="multilevel"/>
    <w:tmpl w:val="4DC0417E"/>
    <w:lvl w:ilvl="0">
      <w:start w:val="1"/>
      <w:numFmt w:val="decimal"/>
      <w:lvlText w:val="%1."/>
      <w:lvlJc w:val="left"/>
      <w:pPr>
        <w:tabs>
          <w:tab w:val="num" w:pos="360"/>
        </w:tabs>
        <w:ind w:left="360" w:hanging="360"/>
      </w:pPr>
      <w:rPr>
        <w:b/>
      </w:rPr>
    </w:lvl>
    <w:lvl w:ilvl="1">
      <w:start w:val="1"/>
      <w:numFmt w:val="decimal"/>
      <w:lvlText w:val="%1.%2."/>
      <w:lvlJc w:val="left"/>
      <w:pPr>
        <w:tabs>
          <w:tab w:val="num" w:pos="1080"/>
        </w:tabs>
        <w:ind w:left="792" w:hanging="432"/>
      </w:pPr>
      <w:rPr>
        <w:b/>
        <w:bCs/>
        <w:color w:val="93D07C" w:themeColor="accent1" w:themeTint="99"/>
        <w:sz w:val="22"/>
        <w:szCs w:val="22"/>
      </w:rPr>
    </w:lvl>
    <w:lvl w:ilvl="2">
      <w:start w:val="1"/>
      <w:numFmt w:val="decimal"/>
      <w:lvlText w:val="%1.%2.%3."/>
      <w:lvlJc w:val="left"/>
      <w:pPr>
        <w:tabs>
          <w:tab w:val="num" w:pos="1800"/>
        </w:tabs>
        <w:ind w:left="1224" w:hanging="504"/>
      </w:pPr>
      <w:rPr>
        <w:rFonts w:hint="default"/>
        <w:b/>
        <w:color w:val="939F27" w:themeColor="accent3" w:themeShade="BF"/>
        <w:sz w:val="22"/>
        <w:szCs w:val="22"/>
      </w:rPr>
    </w:lvl>
    <w:lvl w:ilvl="3">
      <w:start w:val="1"/>
      <w:numFmt w:val="decimal"/>
      <w:lvlText w:val="%1.%2.%3.%4."/>
      <w:lvlJc w:val="left"/>
      <w:pPr>
        <w:tabs>
          <w:tab w:val="num" w:pos="2520"/>
        </w:tabs>
        <w:ind w:left="1728" w:hanging="648"/>
      </w:pPr>
      <w:rPr>
        <w:b/>
        <w:bCs/>
      </w:r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7" w15:restartNumberingAfterBreak="0">
    <w:nsid w:val="379F0E76"/>
    <w:multiLevelType w:val="hybridMultilevel"/>
    <w:tmpl w:val="DD64FA66"/>
    <w:lvl w:ilvl="0" w:tplc="212CD9B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C217F7"/>
    <w:multiLevelType w:val="hybridMultilevel"/>
    <w:tmpl w:val="0A326880"/>
    <w:lvl w:ilvl="0" w:tplc="4296C3A0">
      <w:start w:val="81"/>
      <w:numFmt w:val="bullet"/>
      <w:lvlText w:val="-"/>
      <w:lvlJc w:val="left"/>
      <w:pPr>
        <w:ind w:left="360" w:hanging="360"/>
      </w:pPr>
      <w:rPr>
        <w:rFonts w:ascii="Calibri" w:eastAsiaTheme="minorHAnsi" w:hAnsi="Calibri" w:cstheme="minorBidi" w:hint="default"/>
        <w:b w:val="0"/>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15:restartNumberingAfterBreak="0">
    <w:nsid w:val="3B404BEF"/>
    <w:multiLevelType w:val="hybridMultilevel"/>
    <w:tmpl w:val="B0EA7310"/>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0" w15:restartNumberingAfterBreak="0">
    <w:nsid w:val="3D7E438F"/>
    <w:multiLevelType w:val="multilevel"/>
    <w:tmpl w:val="2D7AE78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color w:val="549E39" w:themeColor="accent1"/>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1" w15:restartNumberingAfterBreak="0">
    <w:nsid w:val="3F7479A6"/>
    <w:multiLevelType w:val="hybridMultilevel"/>
    <w:tmpl w:val="056EAEBC"/>
    <w:lvl w:ilvl="0" w:tplc="040C000F">
      <w:start w:val="1"/>
      <w:numFmt w:val="decimal"/>
      <w:lvlText w:val="%1."/>
      <w:lvlJc w:val="left"/>
      <w:pPr>
        <w:tabs>
          <w:tab w:val="num" w:pos="720"/>
        </w:tabs>
        <w:ind w:left="720" w:hanging="360"/>
      </w:pPr>
      <w:rPr>
        <w:rFonts w:hint="default"/>
      </w:rPr>
    </w:lvl>
    <w:lvl w:ilvl="1" w:tplc="F5D244C8">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428237EA"/>
    <w:multiLevelType w:val="hybridMultilevel"/>
    <w:tmpl w:val="237C8FF0"/>
    <w:lvl w:ilvl="0" w:tplc="080C000B">
      <w:start w:val="1"/>
      <w:numFmt w:val="bullet"/>
      <w:lvlText w:val=""/>
      <w:lvlJc w:val="left"/>
      <w:pPr>
        <w:ind w:left="720" w:hanging="360"/>
      </w:pPr>
      <w:rPr>
        <w:rFonts w:ascii="Wingdings" w:hAnsi="Wingdings" w:hint="default"/>
        <w:color w:val="549E39" w:themeColor="accent1"/>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5047E43"/>
    <w:multiLevelType w:val="hybridMultilevel"/>
    <w:tmpl w:val="A2D67F4E"/>
    <w:lvl w:ilvl="0" w:tplc="0BB6A146">
      <w:start w:val="2015"/>
      <w:numFmt w:val="bullet"/>
      <w:lvlText w:val="-"/>
      <w:lvlJc w:val="left"/>
      <w:pPr>
        <w:ind w:left="1080" w:hanging="360"/>
      </w:pPr>
      <w:rPr>
        <w:rFonts w:ascii="Times New Roman" w:eastAsia="Times New Roman"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4" w15:restartNumberingAfterBreak="0">
    <w:nsid w:val="497B42BC"/>
    <w:multiLevelType w:val="hybridMultilevel"/>
    <w:tmpl w:val="B87276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4A2C3720"/>
    <w:multiLevelType w:val="hybridMultilevel"/>
    <w:tmpl w:val="1D96823A"/>
    <w:lvl w:ilvl="0" w:tplc="036CAD1A">
      <w:start w:val="1"/>
      <w:numFmt w:val="bullet"/>
      <w:lvlText w:val=""/>
      <w:lvlPicBulletId w:val="0"/>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4C51782C"/>
    <w:multiLevelType w:val="hybridMultilevel"/>
    <w:tmpl w:val="61E2B31A"/>
    <w:lvl w:ilvl="0" w:tplc="E26AA4F8">
      <w:start w:val="2"/>
      <w:numFmt w:val="bullet"/>
      <w:lvlText w:val=""/>
      <w:lvlJc w:val="left"/>
      <w:pPr>
        <w:ind w:left="1440" w:hanging="360"/>
      </w:pPr>
      <w:rPr>
        <w:rFonts w:ascii="Symbol" w:eastAsia="Times New Roman" w:hAnsi="Symbol" w:cs="Times New Roman"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7" w15:restartNumberingAfterBreak="0">
    <w:nsid w:val="4FE1248D"/>
    <w:multiLevelType w:val="hybridMultilevel"/>
    <w:tmpl w:val="268E6000"/>
    <w:lvl w:ilvl="0" w:tplc="8AD6DADE">
      <w:start w:val="1"/>
      <w:numFmt w:val="bullet"/>
      <w:lvlText w:val=""/>
      <w:lvlJc w:val="left"/>
      <w:pPr>
        <w:tabs>
          <w:tab w:val="num" w:pos="720"/>
        </w:tabs>
        <w:ind w:left="720" w:hanging="360"/>
      </w:pPr>
      <w:rPr>
        <w:rFonts w:ascii="Symbol" w:hAnsi="Symbol" w:hint="default"/>
        <w:color w:val="auto"/>
        <w:sz w:val="20"/>
      </w:rPr>
    </w:lvl>
    <w:lvl w:ilvl="1" w:tplc="00308F98">
      <w:start w:val="1"/>
      <w:numFmt w:val="bullet"/>
      <w:lvlText w:val="o"/>
      <w:lvlJc w:val="left"/>
      <w:pPr>
        <w:tabs>
          <w:tab w:val="num" w:pos="1440"/>
        </w:tabs>
        <w:ind w:left="1440" w:hanging="360"/>
      </w:pPr>
      <w:rPr>
        <w:rFonts w:ascii="Courier New" w:hAnsi="Courier New" w:cs="Times New Roman" w:hint="default"/>
        <w:color w:val="auto"/>
        <w:sz w:val="20"/>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8" w15:restartNumberingAfterBreak="0">
    <w:nsid w:val="5B1455E9"/>
    <w:multiLevelType w:val="hybridMultilevel"/>
    <w:tmpl w:val="1870F700"/>
    <w:lvl w:ilvl="0" w:tplc="6DCED57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48218A2"/>
    <w:multiLevelType w:val="hybridMultilevel"/>
    <w:tmpl w:val="59D84156"/>
    <w:lvl w:ilvl="0" w:tplc="8AD6DADE">
      <w:start w:val="1"/>
      <w:numFmt w:val="bullet"/>
      <w:lvlText w:val=""/>
      <w:lvlJc w:val="left"/>
      <w:pPr>
        <w:tabs>
          <w:tab w:val="num" w:pos="720"/>
        </w:tabs>
        <w:ind w:left="720" w:hanging="360"/>
      </w:pPr>
      <w:rPr>
        <w:rFonts w:ascii="Symbol" w:hAnsi="Symbol" w:hint="default"/>
        <w:color w:val="auto"/>
        <w:sz w:val="2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0" w15:restartNumberingAfterBreak="0">
    <w:nsid w:val="66EC2D7A"/>
    <w:multiLevelType w:val="hybridMultilevel"/>
    <w:tmpl w:val="25546C52"/>
    <w:lvl w:ilvl="0" w:tplc="42D69852">
      <w:start w:val="12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68606910"/>
    <w:multiLevelType w:val="hybridMultilevel"/>
    <w:tmpl w:val="085E3EBE"/>
    <w:lvl w:ilvl="0" w:tplc="5C46801A">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9635153"/>
    <w:multiLevelType w:val="hybridMultilevel"/>
    <w:tmpl w:val="4C8876E6"/>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6A907782"/>
    <w:multiLevelType w:val="hybridMultilevel"/>
    <w:tmpl w:val="64241BC2"/>
    <w:lvl w:ilvl="0" w:tplc="A7200154">
      <w:start w:val="3"/>
      <w:numFmt w:val="decimal"/>
      <w:lvlText w:val="%1)"/>
      <w:lvlJc w:val="left"/>
      <w:pPr>
        <w:ind w:left="644" w:hanging="360"/>
      </w:pPr>
      <w:rPr>
        <w:rFonts w:hint="default"/>
        <w:color w:val="auto"/>
        <w:sz w:val="22"/>
        <w:u w:val="single"/>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34" w15:restartNumberingAfterBreak="0">
    <w:nsid w:val="6C0C67FA"/>
    <w:multiLevelType w:val="hybridMultilevel"/>
    <w:tmpl w:val="7D70C80C"/>
    <w:lvl w:ilvl="0" w:tplc="036CAD1A">
      <w:start w:val="1"/>
      <w:numFmt w:val="bullet"/>
      <w:lvlText w:val=""/>
      <w:lvlPicBulletId w:val="0"/>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6F473FAF"/>
    <w:multiLevelType w:val="hybridMultilevel"/>
    <w:tmpl w:val="821601C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4C74167"/>
    <w:multiLevelType w:val="hybridMultilevel"/>
    <w:tmpl w:val="CA2C9310"/>
    <w:lvl w:ilvl="0" w:tplc="040C000F">
      <w:start w:val="1"/>
      <w:numFmt w:val="bullet"/>
      <w:lvlText w:val=""/>
      <w:lvlJc w:val="left"/>
      <w:pPr>
        <w:tabs>
          <w:tab w:val="num" w:pos="720"/>
        </w:tabs>
        <w:ind w:left="720" w:hanging="360"/>
      </w:pPr>
      <w:rPr>
        <w:rFonts w:ascii="Wingdings" w:hAnsi="Wingdings" w:hint="default"/>
      </w:rPr>
    </w:lvl>
    <w:lvl w:ilvl="1" w:tplc="040C0019">
      <w:start w:val="1"/>
      <w:numFmt w:val="bullet"/>
      <w:lvlText w:val="o"/>
      <w:lvlJc w:val="left"/>
      <w:pPr>
        <w:tabs>
          <w:tab w:val="num" w:pos="1440"/>
        </w:tabs>
        <w:ind w:left="1440" w:hanging="360"/>
      </w:pPr>
      <w:rPr>
        <w:rFonts w:ascii="Courier New" w:hAnsi="Courier New" w:cs="Courier New" w:hint="default"/>
      </w:rPr>
    </w:lvl>
    <w:lvl w:ilvl="2" w:tplc="040C000F"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D96E7C"/>
    <w:multiLevelType w:val="hybridMultilevel"/>
    <w:tmpl w:val="5E0A1ADE"/>
    <w:lvl w:ilvl="0" w:tplc="4296C3A0">
      <w:start w:val="81"/>
      <w:numFmt w:val="bullet"/>
      <w:lvlText w:val="-"/>
      <w:lvlJc w:val="left"/>
      <w:pPr>
        <w:ind w:left="720" w:hanging="360"/>
      </w:pPr>
      <w:rPr>
        <w:rFonts w:ascii="Calibri" w:eastAsiaTheme="minorHAnsi" w:hAnsi="Calibri"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D230CC2"/>
    <w:multiLevelType w:val="hybridMultilevel"/>
    <w:tmpl w:val="85E4F14C"/>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15:restartNumberingAfterBreak="0">
    <w:nsid w:val="7DBC5781"/>
    <w:multiLevelType w:val="hybridMultilevel"/>
    <w:tmpl w:val="8190027E"/>
    <w:lvl w:ilvl="0" w:tplc="040C0001">
      <w:start w:val="1"/>
      <w:numFmt w:val="bullet"/>
      <w:lvlText w:val=""/>
      <w:lvlJc w:val="left"/>
      <w:pPr>
        <w:ind w:left="360" w:hanging="360"/>
      </w:pPr>
      <w:rPr>
        <w:rFonts w:ascii="Symbol" w:hAnsi="Symbol"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7DE172CD"/>
    <w:multiLevelType w:val="hybridMultilevel"/>
    <w:tmpl w:val="6428CC68"/>
    <w:lvl w:ilvl="0" w:tplc="D15400F8">
      <w:start w:val="1"/>
      <w:numFmt w:val="upp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16cid:durableId="809322829">
    <w:abstractNumId w:val="0"/>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06966944">
    <w:abstractNumId w:val="36"/>
  </w:num>
  <w:num w:numId="3" w16cid:durableId="82647018">
    <w:abstractNumId w:val="3"/>
  </w:num>
  <w:num w:numId="4" w16cid:durableId="1044257842">
    <w:abstractNumId w:val="16"/>
  </w:num>
  <w:num w:numId="5" w16cid:durableId="1936162119">
    <w:abstractNumId w:val="14"/>
  </w:num>
  <w:num w:numId="6" w16cid:durableId="130366172">
    <w:abstractNumId w:val="20"/>
  </w:num>
  <w:num w:numId="7" w16cid:durableId="614168600">
    <w:abstractNumId w:val="22"/>
  </w:num>
  <w:num w:numId="8" w16cid:durableId="1880435997">
    <w:abstractNumId w:val="7"/>
  </w:num>
  <w:num w:numId="9" w16cid:durableId="16663636">
    <w:abstractNumId w:val="25"/>
  </w:num>
  <w:num w:numId="10" w16cid:durableId="429743038">
    <w:abstractNumId w:val="37"/>
  </w:num>
  <w:num w:numId="11" w16cid:durableId="503789252">
    <w:abstractNumId w:val="39"/>
  </w:num>
  <w:num w:numId="12" w16cid:durableId="522675071">
    <w:abstractNumId w:val="18"/>
  </w:num>
  <w:num w:numId="13" w16cid:durableId="1144085631">
    <w:abstractNumId w:val="40"/>
  </w:num>
  <w:num w:numId="14" w16cid:durableId="139545150">
    <w:abstractNumId w:val="11"/>
  </w:num>
  <w:num w:numId="15" w16cid:durableId="1394935232">
    <w:abstractNumId w:val="24"/>
  </w:num>
  <w:num w:numId="16" w16cid:durableId="581640612">
    <w:abstractNumId w:val="9"/>
  </w:num>
  <w:num w:numId="17" w16cid:durableId="787163975">
    <w:abstractNumId w:val="17"/>
  </w:num>
  <w:num w:numId="18" w16cid:durableId="419452955">
    <w:abstractNumId w:val="33"/>
  </w:num>
  <w:num w:numId="19" w16cid:durableId="1597327874">
    <w:abstractNumId w:val="2"/>
  </w:num>
  <w:num w:numId="20" w16cid:durableId="2055542251">
    <w:abstractNumId w:val="26"/>
  </w:num>
  <w:num w:numId="21" w16cid:durableId="112020865">
    <w:abstractNumId w:val="12"/>
  </w:num>
  <w:num w:numId="22" w16cid:durableId="1269893324">
    <w:abstractNumId w:val="35"/>
  </w:num>
  <w:num w:numId="23" w16cid:durableId="1412892023">
    <w:abstractNumId w:val="21"/>
  </w:num>
  <w:num w:numId="24" w16cid:durableId="1527402944">
    <w:abstractNumId w:val="8"/>
  </w:num>
  <w:num w:numId="25" w16cid:durableId="885531408">
    <w:abstractNumId w:val="28"/>
  </w:num>
  <w:num w:numId="26" w16cid:durableId="2032339643">
    <w:abstractNumId w:val="31"/>
  </w:num>
  <w:num w:numId="27" w16cid:durableId="544100771">
    <w:abstractNumId w:val="15"/>
  </w:num>
  <w:num w:numId="28" w16cid:durableId="23208535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3057941">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1144897">
    <w:abstractNumId w:val="32"/>
  </w:num>
  <w:num w:numId="31" w16cid:durableId="26031625">
    <w:abstractNumId w:val="1"/>
  </w:num>
  <w:num w:numId="32" w16cid:durableId="174929349">
    <w:abstractNumId w:val="6"/>
  </w:num>
  <w:num w:numId="33" w16cid:durableId="401761484">
    <w:abstractNumId w:val="38"/>
  </w:num>
  <w:num w:numId="34" w16cid:durableId="1494837838">
    <w:abstractNumId w:val="23"/>
  </w:num>
  <w:num w:numId="35" w16cid:durableId="1326546885">
    <w:abstractNumId w:val="13"/>
  </w:num>
  <w:num w:numId="36" w16cid:durableId="1918859596">
    <w:abstractNumId w:val="34"/>
  </w:num>
  <w:num w:numId="37" w16cid:durableId="200090993">
    <w:abstractNumId w:val="10"/>
  </w:num>
  <w:num w:numId="38" w16cid:durableId="855848963">
    <w:abstractNumId w:val="30"/>
  </w:num>
  <w:num w:numId="39" w16cid:durableId="1064526061">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BE" w:vendorID="9" w:dllVersion="512" w:checkStyle="1"/>
  <w:activeWritingStyle w:appName="MSWord" w:lang="nl-NL" w:vendorID="1" w:dllVersion="512" w:checkStyle="1"/>
  <w:activeWritingStyle w:appName="MSWord" w:lang="nl-BE" w:vendorID="1" w:dllVersion="512" w:checkStyle="1"/>
  <w:activeWritingStyle w:appName="MSWord" w:lang="nl"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noPunctuationKerning/>
  <w:characterSpacingControl w:val="doNotCompress"/>
  <w:hdrShapeDefaults>
    <o:shapedefaults v:ext="edit" spidmax="2050">
      <o:colormru v:ext="edit" colors="#9fc,#963,#cfc"/>
    </o:shapedefaults>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ADA"/>
    <w:rsid w:val="00000264"/>
    <w:rsid w:val="0000095E"/>
    <w:rsid w:val="000010D5"/>
    <w:rsid w:val="000016D3"/>
    <w:rsid w:val="00001FED"/>
    <w:rsid w:val="000027E3"/>
    <w:rsid w:val="0000369B"/>
    <w:rsid w:val="00003758"/>
    <w:rsid w:val="000041A3"/>
    <w:rsid w:val="000043B2"/>
    <w:rsid w:val="00005370"/>
    <w:rsid w:val="00005AC6"/>
    <w:rsid w:val="00005DCE"/>
    <w:rsid w:val="0000691E"/>
    <w:rsid w:val="00006A6A"/>
    <w:rsid w:val="00006C7E"/>
    <w:rsid w:val="00010CFC"/>
    <w:rsid w:val="00011871"/>
    <w:rsid w:val="00011A6A"/>
    <w:rsid w:val="00011DA6"/>
    <w:rsid w:val="00012942"/>
    <w:rsid w:val="00012C06"/>
    <w:rsid w:val="00012E13"/>
    <w:rsid w:val="00013516"/>
    <w:rsid w:val="000142A5"/>
    <w:rsid w:val="0001548A"/>
    <w:rsid w:val="00015CA1"/>
    <w:rsid w:val="00015F16"/>
    <w:rsid w:val="00017689"/>
    <w:rsid w:val="000204DC"/>
    <w:rsid w:val="00020511"/>
    <w:rsid w:val="0002152B"/>
    <w:rsid w:val="000215B4"/>
    <w:rsid w:val="00021914"/>
    <w:rsid w:val="00021A50"/>
    <w:rsid w:val="0002234B"/>
    <w:rsid w:val="00023361"/>
    <w:rsid w:val="000238A1"/>
    <w:rsid w:val="00023B93"/>
    <w:rsid w:val="00023FA3"/>
    <w:rsid w:val="00025A47"/>
    <w:rsid w:val="0002652A"/>
    <w:rsid w:val="00026E3F"/>
    <w:rsid w:val="0002763F"/>
    <w:rsid w:val="00027B24"/>
    <w:rsid w:val="00027CE1"/>
    <w:rsid w:val="00030ED2"/>
    <w:rsid w:val="000321BF"/>
    <w:rsid w:val="00032240"/>
    <w:rsid w:val="00033610"/>
    <w:rsid w:val="0003454F"/>
    <w:rsid w:val="000348D5"/>
    <w:rsid w:val="00034CF4"/>
    <w:rsid w:val="00034ED2"/>
    <w:rsid w:val="00034FAA"/>
    <w:rsid w:val="0003537A"/>
    <w:rsid w:val="000354A9"/>
    <w:rsid w:val="000373B1"/>
    <w:rsid w:val="00037A98"/>
    <w:rsid w:val="00037AD7"/>
    <w:rsid w:val="00040A17"/>
    <w:rsid w:val="00040C78"/>
    <w:rsid w:val="0004115A"/>
    <w:rsid w:val="00041458"/>
    <w:rsid w:val="00041853"/>
    <w:rsid w:val="00042453"/>
    <w:rsid w:val="00042902"/>
    <w:rsid w:val="00042D7F"/>
    <w:rsid w:val="00042FDD"/>
    <w:rsid w:val="0004350B"/>
    <w:rsid w:val="00043971"/>
    <w:rsid w:val="000445BF"/>
    <w:rsid w:val="000457B7"/>
    <w:rsid w:val="00046CBB"/>
    <w:rsid w:val="00046F00"/>
    <w:rsid w:val="0004702D"/>
    <w:rsid w:val="0004719B"/>
    <w:rsid w:val="00050046"/>
    <w:rsid w:val="000500E2"/>
    <w:rsid w:val="0005010E"/>
    <w:rsid w:val="0005024A"/>
    <w:rsid w:val="000510B4"/>
    <w:rsid w:val="00051A47"/>
    <w:rsid w:val="00051BBC"/>
    <w:rsid w:val="00051D4E"/>
    <w:rsid w:val="00053C00"/>
    <w:rsid w:val="00055451"/>
    <w:rsid w:val="00055F01"/>
    <w:rsid w:val="0005678D"/>
    <w:rsid w:val="00056E5A"/>
    <w:rsid w:val="000575C9"/>
    <w:rsid w:val="00061E70"/>
    <w:rsid w:val="00062287"/>
    <w:rsid w:val="000627B4"/>
    <w:rsid w:val="000628C0"/>
    <w:rsid w:val="00063200"/>
    <w:rsid w:val="00064B40"/>
    <w:rsid w:val="00064CF9"/>
    <w:rsid w:val="00064E48"/>
    <w:rsid w:val="000659ED"/>
    <w:rsid w:val="00065AA2"/>
    <w:rsid w:val="00065DBD"/>
    <w:rsid w:val="000669A2"/>
    <w:rsid w:val="00066A7B"/>
    <w:rsid w:val="00067DC5"/>
    <w:rsid w:val="00067DDF"/>
    <w:rsid w:val="000711F6"/>
    <w:rsid w:val="0007237B"/>
    <w:rsid w:val="000724F7"/>
    <w:rsid w:val="00072649"/>
    <w:rsid w:val="00072883"/>
    <w:rsid w:val="0007364B"/>
    <w:rsid w:val="00073F97"/>
    <w:rsid w:val="00073FB1"/>
    <w:rsid w:val="00074056"/>
    <w:rsid w:val="000746F4"/>
    <w:rsid w:val="000752B6"/>
    <w:rsid w:val="0007568B"/>
    <w:rsid w:val="00075892"/>
    <w:rsid w:val="00076216"/>
    <w:rsid w:val="00077F08"/>
    <w:rsid w:val="000805D5"/>
    <w:rsid w:val="00080E3A"/>
    <w:rsid w:val="00081A87"/>
    <w:rsid w:val="00081B44"/>
    <w:rsid w:val="00081E5C"/>
    <w:rsid w:val="00082156"/>
    <w:rsid w:val="00082416"/>
    <w:rsid w:val="0008359A"/>
    <w:rsid w:val="00083883"/>
    <w:rsid w:val="00083A7D"/>
    <w:rsid w:val="00083C6B"/>
    <w:rsid w:val="00084937"/>
    <w:rsid w:val="00084FC4"/>
    <w:rsid w:val="000855D2"/>
    <w:rsid w:val="00086666"/>
    <w:rsid w:val="00086774"/>
    <w:rsid w:val="00086DE4"/>
    <w:rsid w:val="0008748C"/>
    <w:rsid w:val="00087510"/>
    <w:rsid w:val="00087F2D"/>
    <w:rsid w:val="00087F50"/>
    <w:rsid w:val="00087FED"/>
    <w:rsid w:val="00090AC9"/>
    <w:rsid w:val="00092028"/>
    <w:rsid w:val="00092190"/>
    <w:rsid w:val="000922AC"/>
    <w:rsid w:val="000922CF"/>
    <w:rsid w:val="000928E3"/>
    <w:rsid w:val="00093156"/>
    <w:rsid w:val="000931EE"/>
    <w:rsid w:val="000933D3"/>
    <w:rsid w:val="0009390A"/>
    <w:rsid w:val="00093947"/>
    <w:rsid w:val="00094443"/>
    <w:rsid w:val="00094B27"/>
    <w:rsid w:val="00095634"/>
    <w:rsid w:val="00095C8C"/>
    <w:rsid w:val="00095D5A"/>
    <w:rsid w:val="000961FE"/>
    <w:rsid w:val="000961FF"/>
    <w:rsid w:val="000968A6"/>
    <w:rsid w:val="00096F79"/>
    <w:rsid w:val="000971F6"/>
    <w:rsid w:val="000974C6"/>
    <w:rsid w:val="00097B44"/>
    <w:rsid w:val="000A061B"/>
    <w:rsid w:val="000A1EC0"/>
    <w:rsid w:val="000A2BFC"/>
    <w:rsid w:val="000A30F7"/>
    <w:rsid w:val="000A43DD"/>
    <w:rsid w:val="000A4CF9"/>
    <w:rsid w:val="000A5004"/>
    <w:rsid w:val="000A50CE"/>
    <w:rsid w:val="000A57C5"/>
    <w:rsid w:val="000A594E"/>
    <w:rsid w:val="000A5D29"/>
    <w:rsid w:val="000A6921"/>
    <w:rsid w:val="000A6D74"/>
    <w:rsid w:val="000A7315"/>
    <w:rsid w:val="000A73C0"/>
    <w:rsid w:val="000B087A"/>
    <w:rsid w:val="000B0C2C"/>
    <w:rsid w:val="000B0F36"/>
    <w:rsid w:val="000B1148"/>
    <w:rsid w:val="000B2F1E"/>
    <w:rsid w:val="000B46A7"/>
    <w:rsid w:val="000B4914"/>
    <w:rsid w:val="000B497E"/>
    <w:rsid w:val="000B54F4"/>
    <w:rsid w:val="000B5874"/>
    <w:rsid w:val="000B60C3"/>
    <w:rsid w:val="000B61C4"/>
    <w:rsid w:val="000B6435"/>
    <w:rsid w:val="000B6BB5"/>
    <w:rsid w:val="000B6F7D"/>
    <w:rsid w:val="000B717C"/>
    <w:rsid w:val="000B72C6"/>
    <w:rsid w:val="000B7B02"/>
    <w:rsid w:val="000C0988"/>
    <w:rsid w:val="000C0B58"/>
    <w:rsid w:val="000C1123"/>
    <w:rsid w:val="000C14D4"/>
    <w:rsid w:val="000C18EC"/>
    <w:rsid w:val="000C2028"/>
    <w:rsid w:val="000C235F"/>
    <w:rsid w:val="000C27F6"/>
    <w:rsid w:val="000C41B6"/>
    <w:rsid w:val="000C6B8F"/>
    <w:rsid w:val="000C71BF"/>
    <w:rsid w:val="000C7593"/>
    <w:rsid w:val="000D12E0"/>
    <w:rsid w:val="000D13FA"/>
    <w:rsid w:val="000D19F9"/>
    <w:rsid w:val="000D1FC6"/>
    <w:rsid w:val="000D20FE"/>
    <w:rsid w:val="000D2170"/>
    <w:rsid w:val="000D2B16"/>
    <w:rsid w:val="000D2EB4"/>
    <w:rsid w:val="000D3546"/>
    <w:rsid w:val="000D363E"/>
    <w:rsid w:val="000D39CA"/>
    <w:rsid w:val="000D3A73"/>
    <w:rsid w:val="000D42D5"/>
    <w:rsid w:val="000D4668"/>
    <w:rsid w:val="000D49C1"/>
    <w:rsid w:val="000D5260"/>
    <w:rsid w:val="000D57FC"/>
    <w:rsid w:val="000D5B7A"/>
    <w:rsid w:val="000D5F2E"/>
    <w:rsid w:val="000D6C30"/>
    <w:rsid w:val="000D744C"/>
    <w:rsid w:val="000D787E"/>
    <w:rsid w:val="000E0C35"/>
    <w:rsid w:val="000E1234"/>
    <w:rsid w:val="000E27F6"/>
    <w:rsid w:val="000E291B"/>
    <w:rsid w:val="000E297E"/>
    <w:rsid w:val="000E298A"/>
    <w:rsid w:val="000E2CE9"/>
    <w:rsid w:val="000E3049"/>
    <w:rsid w:val="000E344A"/>
    <w:rsid w:val="000E358E"/>
    <w:rsid w:val="000E3AD3"/>
    <w:rsid w:val="000E5215"/>
    <w:rsid w:val="000E5784"/>
    <w:rsid w:val="000E5AD2"/>
    <w:rsid w:val="000E7374"/>
    <w:rsid w:val="000F05F5"/>
    <w:rsid w:val="000F0EF3"/>
    <w:rsid w:val="000F2869"/>
    <w:rsid w:val="000F3387"/>
    <w:rsid w:val="000F40C6"/>
    <w:rsid w:val="000F41AA"/>
    <w:rsid w:val="000F41CF"/>
    <w:rsid w:val="000F64FB"/>
    <w:rsid w:val="000F78F3"/>
    <w:rsid w:val="000F7D40"/>
    <w:rsid w:val="00101972"/>
    <w:rsid w:val="00101DFF"/>
    <w:rsid w:val="00102A65"/>
    <w:rsid w:val="00102D6F"/>
    <w:rsid w:val="00103396"/>
    <w:rsid w:val="001049E2"/>
    <w:rsid w:val="00105387"/>
    <w:rsid w:val="0010549B"/>
    <w:rsid w:val="00105CD8"/>
    <w:rsid w:val="00106026"/>
    <w:rsid w:val="00106525"/>
    <w:rsid w:val="001070BB"/>
    <w:rsid w:val="00107588"/>
    <w:rsid w:val="001076DC"/>
    <w:rsid w:val="001077AC"/>
    <w:rsid w:val="00107A75"/>
    <w:rsid w:val="00107F9A"/>
    <w:rsid w:val="00110039"/>
    <w:rsid w:val="00110D19"/>
    <w:rsid w:val="00111CF5"/>
    <w:rsid w:val="00114732"/>
    <w:rsid w:val="00115316"/>
    <w:rsid w:val="00115351"/>
    <w:rsid w:val="00116639"/>
    <w:rsid w:val="001168D3"/>
    <w:rsid w:val="001171A1"/>
    <w:rsid w:val="00117ABC"/>
    <w:rsid w:val="00120481"/>
    <w:rsid w:val="00122123"/>
    <w:rsid w:val="00123CA8"/>
    <w:rsid w:val="001243FD"/>
    <w:rsid w:val="00124C76"/>
    <w:rsid w:val="00124D03"/>
    <w:rsid w:val="001260A4"/>
    <w:rsid w:val="0012633A"/>
    <w:rsid w:val="001264E6"/>
    <w:rsid w:val="0012688E"/>
    <w:rsid w:val="00126A3A"/>
    <w:rsid w:val="00126B67"/>
    <w:rsid w:val="00126B74"/>
    <w:rsid w:val="00126EE9"/>
    <w:rsid w:val="00127066"/>
    <w:rsid w:val="001275E9"/>
    <w:rsid w:val="00127D3F"/>
    <w:rsid w:val="00130F30"/>
    <w:rsid w:val="00132448"/>
    <w:rsid w:val="0013257C"/>
    <w:rsid w:val="00132E24"/>
    <w:rsid w:val="00132EAC"/>
    <w:rsid w:val="00133AB4"/>
    <w:rsid w:val="0013431A"/>
    <w:rsid w:val="0013569A"/>
    <w:rsid w:val="00136FE6"/>
    <w:rsid w:val="001373DE"/>
    <w:rsid w:val="001376CE"/>
    <w:rsid w:val="0014078B"/>
    <w:rsid w:val="00140EB2"/>
    <w:rsid w:val="00141C44"/>
    <w:rsid w:val="001429A1"/>
    <w:rsid w:val="00144C56"/>
    <w:rsid w:val="001454BB"/>
    <w:rsid w:val="00145B6C"/>
    <w:rsid w:val="001463DE"/>
    <w:rsid w:val="00146551"/>
    <w:rsid w:val="00147AA1"/>
    <w:rsid w:val="00150297"/>
    <w:rsid w:val="00150781"/>
    <w:rsid w:val="001512E0"/>
    <w:rsid w:val="00151DC5"/>
    <w:rsid w:val="0015221B"/>
    <w:rsid w:val="00153098"/>
    <w:rsid w:val="001531C5"/>
    <w:rsid w:val="00153F77"/>
    <w:rsid w:val="00154B87"/>
    <w:rsid w:val="00154E28"/>
    <w:rsid w:val="00155098"/>
    <w:rsid w:val="001559BA"/>
    <w:rsid w:val="001569A5"/>
    <w:rsid w:val="00157405"/>
    <w:rsid w:val="00157F86"/>
    <w:rsid w:val="00160B23"/>
    <w:rsid w:val="00160EB3"/>
    <w:rsid w:val="00160F2D"/>
    <w:rsid w:val="00161238"/>
    <w:rsid w:val="0016158C"/>
    <w:rsid w:val="0016378A"/>
    <w:rsid w:val="00163872"/>
    <w:rsid w:val="00164325"/>
    <w:rsid w:val="00164C94"/>
    <w:rsid w:val="00164FA3"/>
    <w:rsid w:val="00165D1B"/>
    <w:rsid w:val="0016620A"/>
    <w:rsid w:val="001669D1"/>
    <w:rsid w:val="00167DCD"/>
    <w:rsid w:val="0017061A"/>
    <w:rsid w:val="0017061F"/>
    <w:rsid w:val="00170C7B"/>
    <w:rsid w:val="001710DE"/>
    <w:rsid w:val="00171270"/>
    <w:rsid w:val="001737CD"/>
    <w:rsid w:val="001744B8"/>
    <w:rsid w:val="0017464A"/>
    <w:rsid w:val="001758D8"/>
    <w:rsid w:val="00175D86"/>
    <w:rsid w:val="00175E99"/>
    <w:rsid w:val="00175F28"/>
    <w:rsid w:val="00176828"/>
    <w:rsid w:val="00176EA4"/>
    <w:rsid w:val="00176F10"/>
    <w:rsid w:val="00177319"/>
    <w:rsid w:val="00177378"/>
    <w:rsid w:val="00177BED"/>
    <w:rsid w:val="00177CAC"/>
    <w:rsid w:val="001807BB"/>
    <w:rsid w:val="0018114A"/>
    <w:rsid w:val="00181362"/>
    <w:rsid w:val="001816FB"/>
    <w:rsid w:val="00181B53"/>
    <w:rsid w:val="00182049"/>
    <w:rsid w:val="00182A37"/>
    <w:rsid w:val="00182A8C"/>
    <w:rsid w:val="00182AB1"/>
    <w:rsid w:val="00183274"/>
    <w:rsid w:val="00183643"/>
    <w:rsid w:val="00185822"/>
    <w:rsid w:val="00185CC3"/>
    <w:rsid w:val="00185FC4"/>
    <w:rsid w:val="00186940"/>
    <w:rsid w:val="00186A6E"/>
    <w:rsid w:val="00186F26"/>
    <w:rsid w:val="001903C6"/>
    <w:rsid w:val="001905F1"/>
    <w:rsid w:val="00190DD6"/>
    <w:rsid w:val="00190F8D"/>
    <w:rsid w:val="00191180"/>
    <w:rsid w:val="00191CF9"/>
    <w:rsid w:val="0019207F"/>
    <w:rsid w:val="001923CB"/>
    <w:rsid w:val="00192917"/>
    <w:rsid w:val="00192A63"/>
    <w:rsid w:val="00194642"/>
    <w:rsid w:val="00194BA0"/>
    <w:rsid w:val="00194E37"/>
    <w:rsid w:val="001950E8"/>
    <w:rsid w:val="001951F3"/>
    <w:rsid w:val="00195933"/>
    <w:rsid w:val="00195D71"/>
    <w:rsid w:val="001965ED"/>
    <w:rsid w:val="001966FD"/>
    <w:rsid w:val="00196A2F"/>
    <w:rsid w:val="00196C05"/>
    <w:rsid w:val="00196EAE"/>
    <w:rsid w:val="0019747A"/>
    <w:rsid w:val="00197941"/>
    <w:rsid w:val="00197E4E"/>
    <w:rsid w:val="001A081C"/>
    <w:rsid w:val="001A09E4"/>
    <w:rsid w:val="001A0D79"/>
    <w:rsid w:val="001A2883"/>
    <w:rsid w:val="001A319F"/>
    <w:rsid w:val="001A3ECD"/>
    <w:rsid w:val="001A45EE"/>
    <w:rsid w:val="001A4C95"/>
    <w:rsid w:val="001A561E"/>
    <w:rsid w:val="001A5F57"/>
    <w:rsid w:val="001A65BE"/>
    <w:rsid w:val="001A6E28"/>
    <w:rsid w:val="001A7435"/>
    <w:rsid w:val="001A7889"/>
    <w:rsid w:val="001B0133"/>
    <w:rsid w:val="001B01B7"/>
    <w:rsid w:val="001B03FE"/>
    <w:rsid w:val="001B05D5"/>
    <w:rsid w:val="001B0620"/>
    <w:rsid w:val="001B13A5"/>
    <w:rsid w:val="001B180C"/>
    <w:rsid w:val="001B1E6B"/>
    <w:rsid w:val="001B2497"/>
    <w:rsid w:val="001B2943"/>
    <w:rsid w:val="001B2CD6"/>
    <w:rsid w:val="001B4039"/>
    <w:rsid w:val="001B4576"/>
    <w:rsid w:val="001B4C24"/>
    <w:rsid w:val="001B5213"/>
    <w:rsid w:val="001B5D5E"/>
    <w:rsid w:val="001B7098"/>
    <w:rsid w:val="001B70DA"/>
    <w:rsid w:val="001B74AF"/>
    <w:rsid w:val="001C0C4E"/>
    <w:rsid w:val="001C1734"/>
    <w:rsid w:val="001C19D8"/>
    <w:rsid w:val="001C1EFE"/>
    <w:rsid w:val="001C33FF"/>
    <w:rsid w:val="001C40F0"/>
    <w:rsid w:val="001C4238"/>
    <w:rsid w:val="001C4608"/>
    <w:rsid w:val="001C473E"/>
    <w:rsid w:val="001C51BC"/>
    <w:rsid w:val="001C6CDF"/>
    <w:rsid w:val="001C79BB"/>
    <w:rsid w:val="001C7DAF"/>
    <w:rsid w:val="001D1478"/>
    <w:rsid w:val="001D1CC5"/>
    <w:rsid w:val="001D1EFC"/>
    <w:rsid w:val="001D2626"/>
    <w:rsid w:val="001D362C"/>
    <w:rsid w:val="001D3BC8"/>
    <w:rsid w:val="001D3DBA"/>
    <w:rsid w:val="001D476F"/>
    <w:rsid w:val="001D51D8"/>
    <w:rsid w:val="001D656D"/>
    <w:rsid w:val="001D73DB"/>
    <w:rsid w:val="001D7A2C"/>
    <w:rsid w:val="001D7D9B"/>
    <w:rsid w:val="001E07B4"/>
    <w:rsid w:val="001E0A03"/>
    <w:rsid w:val="001E0B87"/>
    <w:rsid w:val="001E0D52"/>
    <w:rsid w:val="001E1BA6"/>
    <w:rsid w:val="001E1E01"/>
    <w:rsid w:val="001E354E"/>
    <w:rsid w:val="001E35D2"/>
    <w:rsid w:val="001E39E7"/>
    <w:rsid w:val="001E41B4"/>
    <w:rsid w:val="001E4D56"/>
    <w:rsid w:val="001E4E9F"/>
    <w:rsid w:val="001E4EC9"/>
    <w:rsid w:val="001E5D18"/>
    <w:rsid w:val="001E6BC0"/>
    <w:rsid w:val="001E7C62"/>
    <w:rsid w:val="001E7DAC"/>
    <w:rsid w:val="001E7E29"/>
    <w:rsid w:val="001F0708"/>
    <w:rsid w:val="001F10EF"/>
    <w:rsid w:val="001F144B"/>
    <w:rsid w:val="001F150F"/>
    <w:rsid w:val="001F1DE0"/>
    <w:rsid w:val="001F202D"/>
    <w:rsid w:val="001F26D0"/>
    <w:rsid w:val="001F271E"/>
    <w:rsid w:val="001F29C0"/>
    <w:rsid w:val="001F2D22"/>
    <w:rsid w:val="001F2E1A"/>
    <w:rsid w:val="001F2EF2"/>
    <w:rsid w:val="001F48EB"/>
    <w:rsid w:val="001F4C87"/>
    <w:rsid w:val="001F4CA9"/>
    <w:rsid w:val="001F4FB6"/>
    <w:rsid w:val="001F5278"/>
    <w:rsid w:val="001F54EA"/>
    <w:rsid w:val="001F5BD2"/>
    <w:rsid w:val="001F6463"/>
    <w:rsid w:val="001F7215"/>
    <w:rsid w:val="001F7531"/>
    <w:rsid w:val="00200A19"/>
    <w:rsid w:val="00200C2F"/>
    <w:rsid w:val="002012AA"/>
    <w:rsid w:val="00201451"/>
    <w:rsid w:val="00202329"/>
    <w:rsid w:val="0020292C"/>
    <w:rsid w:val="00202D51"/>
    <w:rsid w:val="00204A64"/>
    <w:rsid w:val="00204D2B"/>
    <w:rsid w:val="002061D0"/>
    <w:rsid w:val="00206261"/>
    <w:rsid w:val="00207011"/>
    <w:rsid w:val="00207590"/>
    <w:rsid w:val="0021046E"/>
    <w:rsid w:val="00211105"/>
    <w:rsid w:val="002111D6"/>
    <w:rsid w:val="0021155E"/>
    <w:rsid w:val="002118ED"/>
    <w:rsid w:val="00211A64"/>
    <w:rsid w:val="00211C8B"/>
    <w:rsid w:val="0021221F"/>
    <w:rsid w:val="002125CC"/>
    <w:rsid w:val="00212F6D"/>
    <w:rsid w:val="0021310E"/>
    <w:rsid w:val="002149EB"/>
    <w:rsid w:val="00214D00"/>
    <w:rsid w:val="00214D29"/>
    <w:rsid w:val="002156F4"/>
    <w:rsid w:val="002161B2"/>
    <w:rsid w:val="002162A6"/>
    <w:rsid w:val="00216647"/>
    <w:rsid w:val="00217147"/>
    <w:rsid w:val="002179A0"/>
    <w:rsid w:val="00220621"/>
    <w:rsid w:val="00220708"/>
    <w:rsid w:val="00220CB9"/>
    <w:rsid w:val="00220E5F"/>
    <w:rsid w:val="00222CA4"/>
    <w:rsid w:val="00223364"/>
    <w:rsid w:val="002235E1"/>
    <w:rsid w:val="002249E4"/>
    <w:rsid w:val="00225ECF"/>
    <w:rsid w:val="00226837"/>
    <w:rsid w:val="00227281"/>
    <w:rsid w:val="0023038A"/>
    <w:rsid w:val="002312D2"/>
    <w:rsid w:val="002316A1"/>
    <w:rsid w:val="00231E71"/>
    <w:rsid w:val="00231F28"/>
    <w:rsid w:val="00232635"/>
    <w:rsid w:val="00232745"/>
    <w:rsid w:val="00232DE3"/>
    <w:rsid w:val="00233B9E"/>
    <w:rsid w:val="00233EC7"/>
    <w:rsid w:val="00234609"/>
    <w:rsid w:val="0023465B"/>
    <w:rsid w:val="0023472B"/>
    <w:rsid w:val="00234B50"/>
    <w:rsid w:val="00234FE8"/>
    <w:rsid w:val="002355FA"/>
    <w:rsid w:val="00235CD7"/>
    <w:rsid w:val="00236437"/>
    <w:rsid w:val="00236A93"/>
    <w:rsid w:val="002371AF"/>
    <w:rsid w:val="00237800"/>
    <w:rsid w:val="00237DC8"/>
    <w:rsid w:val="00237F4E"/>
    <w:rsid w:val="00240365"/>
    <w:rsid w:val="00241210"/>
    <w:rsid w:val="002414B0"/>
    <w:rsid w:val="002417CC"/>
    <w:rsid w:val="00241C69"/>
    <w:rsid w:val="00241E0C"/>
    <w:rsid w:val="0024232E"/>
    <w:rsid w:val="00242D8E"/>
    <w:rsid w:val="00243A50"/>
    <w:rsid w:val="00243CEC"/>
    <w:rsid w:val="00244459"/>
    <w:rsid w:val="00245C73"/>
    <w:rsid w:val="00245CFA"/>
    <w:rsid w:val="002461AF"/>
    <w:rsid w:val="00246AFB"/>
    <w:rsid w:val="0025063B"/>
    <w:rsid w:val="00251126"/>
    <w:rsid w:val="00252B08"/>
    <w:rsid w:val="00252D52"/>
    <w:rsid w:val="00253722"/>
    <w:rsid w:val="00254587"/>
    <w:rsid w:val="002545A2"/>
    <w:rsid w:val="0025488C"/>
    <w:rsid w:val="00254F19"/>
    <w:rsid w:val="00255AB9"/>
    <w:rsid w:val="00255D44"/>
    <w:rsid w:val="00256B25"/>
    <w:rsid w:val="00256FEA"/>
    <w:rsid w:val="00260278"/>
    <w:rsid w:val="00260A61"/>
    <w:rsid w:val="00260F77"/>
    <w:rsid w:val="00260FED"/>
    <w:rsid w:val="002612D6"/>
    <w:rsid w:val="00261868"/>
    <w:rsid w:val="00261AE6"/>
    <w:rsid w:val="00261E03"/>
    <w:rsid w:val="002624AA"/>
    <w:rsid w:val="002627CE"/>
    <w:rsid w:val="0026290B"/>
    <w:rsid w:val="00263681"/>
    <w:rsid w:val="00263B0E"/>
    <w:rsid w:val="00263C81"/>
    <w:rsid w:val="0026448D"/>
    <w:rsid w:val="00265889"/>
    <w:rsid w:val="0026604C"/>
    <w:rsid w:val="002667D2"/>
    <w:rsid w:val="00267031"/>
    <w:rsid w:val="0026780C"/>
    <w:rsid w:val="00267FE8"/>
    <w:rsid w:val="00271353"/>
    <w:rsid w:val="002719D4"/>
    <w:rsid w:val="00272959"/>
    <w:rsid w:val="0027311C"/>
    <w:rsid w:val="0027397D"/>
    <w:rsid w:val="00274455"/>
    <w:rsid w:val="002745A1"/>
    <w:rsid w:val="002757F1"/>
    <w:rsid w:val="00275CA3"/>
    <w:rsid w:val="002762A1"/>
    <w:rsid w:val="002764B3"/>
    <w:rsid w:val="00276ED8"/>
    <w:rsid w:val="002770A0"/>
    <w:rsid w:val="00277607"/>
    <w:rsid w:val="0027793D"/>
    <w:rsid w:val="00277C78"/>
    <w:rsid w:val="0028001B"/>
    <w:rsid w:val="00280642"/>
    <w:rsid w:val="002807FA"/>
    <w:rsid w:val="00280F90"/>
    <w:rsid w:val="00281C0A"/>
    <w:rsid w:val="002828FD"/>
    <w:rsid w:val="00282AFB"/>
    <w:rsid w:val="00283884"/>
    <w:rsid w:val="00283C29"/>
    <w:rsid w:val="002841F0"/>
    <w:rsid w:val="0028437C"/>
    <w:rsid w:val="00284555"/>
    <w:rsid w:val="00284A55"/>
    <w:rsid w:val="00285351"/>
    <w:rsid w:val="00285C85"/>
    <w:rsid w:val="00285D35"/>
    <w:rsid w:val="00286190"/>
    <w:rsid w:val="0028662F"/>
    <w:rsid w:val="00286C35"/>
    <w:rsid w:val="00287EFA"/>
    <w:rsid w:val="00290261"/>
    <w:rsid w:val="002907AB"/>
    <w:rsid w:val="00290BE8"/>
    <w:rsid w:val="00291760"/>
    <w:rsid w:val="00291AA1"/>
    <w:rsid w:val="00291C42"/>
    <w:rsid w:val="0029201A"/>
    <w:rsid w:val="00293511"/>
    <w:rsid w:val="0029364C"/>
    <w:rsid w:val="00294ABF"/>
    <w:rsid w:val="00294E56"/>
    <w:rsid w:val="0029589A"/>
    <w:rsid w:val="00296D44"/>
    <w:rsid w:val="00296E13"/>
    <w:rsid w:val="002979E4"/>
    <w:rsid w:val="00297F49"/>
    <w:rsid w:val="002A11AF"/>
    <w:rsid w:val="002A1676"/>
    <w:rsid w:val="002A23CD"/>
    <w:rsid w:val="002A2669"/>
    <w:rsid w:val="002A2C6A"/>
    <w:rsid w:val="002A2E59"/>
    <w:rsid w:val="002A3462"/>
    <w:rsid w:val="002A3B5B"/>
    <w:rsid w:val="002A445E"/>
    <w:rsid w:val="002A483D"/>
    <w:rsid w:val="002A4D3E"/>
    <w:rsid w:val="002A52DC"/>
    <w:rsid w:val="002A555C"/>
    <w:rsid w:val="002A5B70"/>
    <w:rsid w:val="002A60EA"/>
    <w:rsid w:val="002A6344"/>
    <w:rsid w:val="002A63A9"/>
    <w:rsid w:val="002A6733"/>
    <w:rsid w:val="002A6D0A"/>
    <w:rsid w:val="002A6EB9"/>
    <w:rsid w:val="002A721D"/>
    <w:rsid w:val="002B144D"/>
    <w:rsid w:val="002B182F"/>
    <w:rsid w:val="002B184B"/>
    <w:rsid w:val="002B1BDF"/>
    <w:rsid w:val="002B3B2B"/>
    <w:rsid w:val="002B48E1"/>
    <w:rsid w:val="002B4E85"/>
    <w:rsid w:val="002B5DF0"/>
    <w:rsid w:val="002B7370"/>
    <w:rsid w:val="002B797C"/>
    <w:rsid w:val="002C0318"/>
    <w:rsid w:val="002C0A2A"/>
    <w:rsid w:val="002C0CD2"/>
    <w:rsid w:val="002C0DB4"/>
    <w:rsid w:val="002C1117"/>
    <w:rsid w:val="002C20BD"/>
    <w:rsid w:val="002C248C"/>
    <w:rsid w:val="002C3184"/>
    <w:rsid w:val="002C357C"/>
    <w:rsid w:val="002C3C17"/>
    <w:rsid w:val="002C4041"/>
    <w:rsid w:val="002C4616"/>
    <w:rsid w:val="002C51EE"/>
    <w:rsid w:val="002C5605"/>
    <w:rsid w:val="002C581B"/>
    <w:rsid w:val="002C7519"/>
    <w:rsid w:val="002C7961"/>
    <w:rsid w:val="002C7D22"/>
    <w:rsid w:val="002D0E7E"/>
    <w:rsid w:val="002D0FAF"/>
    <w:rsid w:val="002D111E"/>
    <w:rsid w:val="002D1946"/>
    <w:rsid w:val="002D2195"/>
    <w:rsid w:val="002D2559"/>
    <w:rsid w:val="002D27CB"/>
    <w:rsid w:val="002D2B63"/>
    <w:rsid w:val="002D2BE8"/>
    <w:rsid w:val="002D38B5"/>
    <w:rsid w:val="002D3E02"/>
    <w:rsid w:val="002D4F46"/>
    <w:rsid w:val="002D5428"/>
    <w:rsid w:val="002D5A44"/>
    <w:rsid w:val="002D5D65"/>
    <w:rsid w:val="002D5F3D"/>
    <w:rsid w:val="002D6BF9"/>
    <w:rsid w:val="002D72F0"/>
    <w:rsid w:val="002D76D6"/>
    <w:rsid w:val="002D7A1F"/>
    <w:rsid w:val="002D7AD3"/>
    <w:rsid w:val="002E0053"/>
    <w:rsid w:val="002E02DA"/>
    <w:rsid w:val="002E04F3"/>
    <w:rsid w:val="002E1622"/>
    <w:rsid w:val="002E1D2E"/>
    <w:rsid w:val="002E1DB9"/>
    <w:rsid w:val="002E2458"/>
    <w:rsid w:val="002E41F7"/>
    <w:rsid w:val="002E483C"/>
    <w:rsid w:val="002E56A3"/>
    <w:rsid w:val="002E5A6F"/>
    <w:rsid w:val="002E5E65"/>
    <w:rsid w:val="002E605C"/>
    <w:rsid w:val="002E6B68"/>
    <w:rsid w:val="002E79E8"/>
    <w:rsid w:val="002E7B2D"/>
    <w:rsid w:val="002E7C53"/>
    <w:rsid w:val="002F000F"/>
    <w:rsid w:val="002F09BD"/>
    <w:rsid w:val="002F0F0F"/>
    <w:rsid w:val="002F21AB"/>
    <w:rsid w:val="002F224E"/>
    <w:rsid w:val="002F22FA"/>
    <w:rsid w:val="002F5029"/>
    <w:rsid w:val="002F5066"/>
    <w:rsid w:val="002F57A2"/>
    <w:rsid w:val="002F632E"/>
    <w:rsid w:val="002F640A"/>
    <w:rsid w:val="002F67BE"/>
    <w:rsid w:val="003009ED"/>
    <w:rsid w:val="003013F6"/>
    <w:rsid w:val="0030175E"/>
    <w:rsid w:val="00301790"/>
    <w:rsid w:val="00301A0C"/>
    <w:rsid w:val="00301A30"/>
    <w:rsid w:val="0030214F"/>
    <w:rsid w:val="00302750"/>
    <w:rsid w:val="00304F0C"/>
    <w:rsid w:val="0030516D"/>
    <w:rsid w:val="0030550B"/>
    <w:rsid w:val="00305BCE"/>
    <w:rsid w:val="0030641E"/>
    <w:rsid w:val="00306BF3"/>
    <w:rsid w:val="00307B60"/>
    <w:rsid w:val="003103BA"/>
    <w:rsid w:val="00310C64"/>
    <w:rsid w:val="00310FBE"/>
    <w:rsid w:val="00311029"/>
    <w:rsid w:val="00312346"/>
    <w:rsid w:val="00312D21"/>
    <w:rsid w:val="00314A54"/>
    <w:rsid w:val="00315E77"/>
    <w:rsid w:val="00316910"/>
    <w:rsid w:val="0031696D"/>
    <w:rsid w:val="00316DCE"/>
    <w:rsid w:val="00316F44"/>
    <w:rsid w:val="00317EBF"/>
    <w:rsid w:val="003201AA"/>
    <w:rsid w:val="00320918"/>
    <w:rsid w:val="00321A90"/>
    <w:rsid w:val="00322295"/>
    <w:rsid w:val="00322659"/>
    <w:rsid w:val="003237DF"/>
    <w:rsid w:val="003244F9"/>
    <w:rsid w:val="0032492B"/>
    <w:rsid w:val="00325AA2"/>
    <w:rsid w:val="003268B7"/>
    <w:rsid w:val="003276A6"/>
    <w:rsid w:val="00327EE3"/>
    <w:rsid w:val="0033012C"/>
    <w:rsid w:val="0033022E"/>
    <w:rsid w:val="00330AA5"/>
    <w:rsid w:val="0033160E"/>
    <w:rsid w:val="00331DF8"/>
    <w:rsid w:val="00331E1C"/>
    <w:rsid w:val="00332217"/>
    <w:rsid w:val="00332A75"/>
    <w:rsid w:val="00333662"/>
    <w:rsid w:val="003338E6"/>
    <w:rsid w:val="0033419C"/>
    <w:rsid w:val="0033586A"/>
    <w:rsid w:val="003377EE"/>
    <w:rsid w:val="00337B97"/>
    <w:rsid w:val="00337D24"/>
    <w:rsid w:val="00337D92"/>
    <w:rsid w:val="00337F52"/>
    <w:rsid w:val="003402C9"/>
    <w:rsid w:val="00340C71"/>
    <w:rsid w:val="0034145F"/>
    <w:rsid w:val="00342CAC"/>
    <w:rsid w:val="00343BCC"/>
    <w:rsid w:val="00344775"/>
    <w:rsid w:val="0034584E"/>
    <w:rsid w:val="00345CEE"/>
    <w:rsid w:val="00346352"/>
    <w:rsid w:val="003463E5"/>
    <w:rsid w:val="00346B44"/>
    <w:rsid w:val="00346E1B"/>
    <w:rsid w:val="003475EA"/>
    <w:rsid w:val="00347729"/>
    <w:rsid w:val="00350755"/>
    <w:rsid w:val="00350D41"/>
    <w:rsid w:val="00350FA2"/>
    <w:rsid w:val="00352A56"/>
    <w:rsid w:val="00352CCA"/>
    <w:rsid w:val="003540B6"/>
    <w:rsid w:val="0035506E"/>
    <w:rsid w:val="003554B6"/>
    <w:rsid w:val="00355C09"/>
    <w:rsid w:val="00355C1A"/>
    <w:rsid w:val="00355FA5"/>
    <w:rsid w:val="003564A3"/>
    <w:rsid w:val="003566AE"/>
    <w:rsid w:val="00357155"/>
    <w:rsid w:val="0035722E"/>
    <w:rsid w:val="00357DAB"/>
    <w:rsid w:val="00357DAF"/>
    <w:rsid w:val="00360375"/>
    <w:rsid w:val="003606F4"/>
    <w:rsid w:val="00360CA0"/>
    <w:rsid w:val="003632D4"/>
    <w:rsid w:val="0036376C"/>
    <w:rsid w:val="0036444A"/>
    <w:rsid w:val="0036479C"/>
    <w:rsid w:val="003647D0"/>
    <w:rsid w:val="0036567E"/>
    <w:rsid w:val="00365F7A"/>
    <w:rsid w:val="00366CFF"/>
    <w:rsid w:val="00366E5E"/>
    <w:rsid w:val="00366E8F"/>
    <w:rsid w:val="00367451"/>
    <w:rsid w:val="00367BF4"/>
    <w:rsid w:val="00370CE3"/>
    <w:rsid w:val="00371C5A"/>
    <w:rsid w:val="00372773"/>
    <w:rsid w:val="003729BB"/>
    <w:rsid w:val="00372A64"/>
    <w:rsid w:val="00372BFA"/>
    <w:rsid w:val="00373692"/>
    <w:rsid w:val="00373BE7"/>
    <w:rsid w:val="00373DD6"/>
    <w:rsid w:val="00374B39"/>
    <w:rsid w:val="003752FC"/>
    <w:rsid w:val="003775E1"/>
    <w:rsid w:val="00377C97"/>
    <w:rsid w:val="0038021F"/>
    <w:rsid w:val="00380547"/>
    <w:rsid w:val="003811D8"/>
    <w:rsid w:val="003814CC"/>
    <w:rsid w:val="003822B5"/>
    <w:rsid w:val="003827BF"/>
    <w:rsid w:val="00382BA7"/>
    <w:rsid w:val="00383F77"/>
    <w:rsid w:val="00384727"/>
    <w:rsid w:val="0038505F"/>
    <w:rsid w:val="003862AE"/>
    <w:rsid w:val="00386B0A"/>
    <w:rsid w:val="00386B4C"/>
    <w:rsid w:val="00387050"/>
    <w:rsid w:val="003909C3"/>
    <w:rsid w:val="003930E4"/>
    <w:rsid w:val="00393840"/>
    <w:rsid w:val="003958CF"/>
    <w:rsid w:val="00396067"/>
    <w:rsid w:val="0039615B"/>
    <w:rsid w:val="003964A8"/>
    <w:rsid w:val="003969A3"/>
    <w:rsid w:val="003970C4"/>
    <w:rsid w:val="003976DB"/>
    <w:rsid w:val="003A0029"/>
    <w:rsid w:val="003A1F71"/>
    <w:rsid w:val="003A2072"/>
    <w:rsid w:val="003A2454"/>
    <w:rsid w:val="003A2599"/>
    <w:rsid w:val="003A2A7B"/>
    <w:rsid w:val="003A3702"/>
    <w:rsid w:val="003A4DD8"/>
    <w:rsid w:val="003A59E9"/>
    <w:rsid w:val="003A5CEC"/>
    <w:rsid w:val="003A68C2"/>
    <w:rsid w:val="003A6EC1"/>
    <w:rsid w:val="003A71FA"/>
    <w:rsid w:val="003B03E8"/>
    <w:rsid w:val="003B0843"/>
    <w:rsid w:val="003B0F20"/>
    <w:rsid w:val="003B1C35"/>
    <w:rsid w:val="003B22AF"/>
    <w:rsid w:val="003B2F14"/>
    <w:rsid w:val="003B2FFB"/>
    <w:rsid w:val="003B3A09"/>
    <w:rsid w:val="003B3E14"/>
    <w:rsid w:val="003B4311"/>
    <w:rsid w:val="003B51B8"/>
    <w:rsid w:val="003B5A4B"/>
    <w:rsid w:val="003B5F32"/>
    <w:rsid w:val="003B5FEB"/>
    <w:rsid w:val="003B607F"/>
    <w:rsid w:val="003B6317"/>
    <w:rsid w:val="003B662F"/>
    <w:rsid w:val="003C1CC3"/>
    <w:rsid w:val="003C2A9D"/>
    <w:rsid w:val="003C3B5B"/>
    <w:rsid w:val="003C3F77"/>
    <w:rsid w:val="003C4059"/>
    <w:rsid w:val="003C5A28"/>
    <w:rsid w:val="003C5D32"/>
    <w:rsid w:val="003C5F31"/>
    <w:rsid w:val="003C5F67"/>
    <w:rsid w:val="003C6118"/>
    <w:rsid w:val="003C6B2A"/>
    <w:rsid w:val="003D0206"/>
    <w:rsid w:val="003D0D6A"/>
    <w:rsid w:val="003D18F3"/>
    <w:rsid w:val="003D2512"/>
    <w:rsid w:val="003D336B"/>
    <w:rsid w:val="003D3934"/>
    <w:rsid w:val="003D3D78"/>
    <w:rsid w:val="003D3E06"/>
    <w:rsid w:val="003D3EB0"/>
    <w:rsid w:val="003D4484"/>
    <w:rsid w:val="003D475A"/>
    <w:rsid w:val="003D47EA"/>
    <w:rsid w:val="003D4C45"/>
    <w:rsid w:val="003D4E22"/>
    <w:rsid w:val="003D7537"/>
    <w:rsid w:val="003D7573"/>
    <w:rsid w:val="003D791B"/>
    <w:rsid w:val="003D7C3A"/>
    <w:rsid w:val="003E05E0"/>
    <w:rsid w:val="003E0D0B"/>
    <w:rsid w:val="003E1352"/>
    <w:rsid w:val="003E174A"/>
    <w:rsid w:val="003E338E"/>
    <w:rsid w:val="003E414A"/>
    <w:rsid w:val="003E4779"/>
    <w:rsid w:val="003E4CAD"/>
    <w:rsid w:val="003E4EC4"/>
    <w:rsid w:val="003E608A"/>
    <w:rsid w:val="003E64B3"/>
    <w:rsid w:val="003E792D"/>
    <w:rsid w:val="003E7E15"/>
    <w:rsid w:val="003F031F"/>
    <w:rsid w:val="003F1431"/>
    <w:rsid w:val="003F168C"/>
    <w:rsid w:val="003F1841"/>
    <w:rsid w:val="003F2B32"/>
    <w:rsid w:val="003F2F49"/>
    <w:rsid w:val="003F42CE"/>
    <w:rsid w:val="003F526C"/>
    <w:rsid w:val="003F5607"/>
    <w:rsid w:val="003F5F31"/>
    <w:rsid w:val="003F5FA0"/>
    <w:rsid w:val="003F6BF4"/>
    <w:rsid w:val="003F6C4C"/>
    <w:rsid w:val="003F72CC"/>
    <w:rsid w:val="003F72E5"/>
    <w:rsid w:val="00400795"/>
    <w:rsid w:val="00400904"/>
    <w:rsid w:val="00400C0A"/>
    <w:rsid w:val="00402630"/>
    <w:rsid w:val="00402929"/>
    <w:rsid w:val="00403308"/>
    <w:rsid w:val="004035A5"/>
    <w:rsid w:val="00404171"/>
    <w:rsid w:val="00404485"/>
    <w:rsid w:val="0040455F"/>
    <w:rsid w:val="00405118"/>
    <w:rsid w:val="00406067"/>
    <w:rsid w:val="00407B4D"/>
    <w:rsid w:val="00407D52"/>
    <w:rsid w:val="004110D5"/>
    <w:rsid w:val="0041159F"/>
    <w:rsid w:val="00412026"/>
    <w:rsid w:val="00412340"/>
    <w:rsid w:val="00412429"/>
    <w:rsid w:val="0041252D"/>
    <w:rsid w:val="00412CCC"/>
    <w:rsid w:val="00413049"/>
    <w:rsid w:val="0041461E"/>
    <w:rsid w:val="004147CD"/>
    <w:rsid w:val="0041639F"/>
    <w:rsid w:val="00416CDD"/>
    <w:rsid w:val="00416E47"/>
    <w:rsid w:val="004170BD"/>
    <w:rsid w:val="00417132"/>
    <w:rsid w:val="00417208"/>
    <w:rsid w:val="004174EB"/>
    <w:rsid w:val="0041766B"/>
    <w:rsid w:val="00417C7C"/>
    <w:rsid w:val="00420046"/>
    <w:rsid w:val="004204E1"/>
    <w:rsid w:val="00421F17"/>
    <w:rsid w:val="0042269B"/>
    <w:rsid w:val="00423674"/>
    <w:rsid w:val="0042370F"/>
    <w:rsid w:val="00423E77"/>
    <w:rsid w:val="004248FF"/>
    <w:rsid w:val="004249FE"/>
    <w:rsid w:val="00424F54"/>
    <w:rsid w:val="004254C7"/>
    <w:rsid w:val="00425795"/>
    <w:rsid w:val="00425ADA"/>
    <w:rsid w:val="00425DDC"/>
    <w:rsid w:val="00425E0C"/>
    <w:rsid w:val="004266DC"/>
    <w:rsid w:val="00426D07"/>
    <w:rsid w:val="004278C6"/>
    <w:rsid w:val="00427FEF"/>
    <w:rsid w:val="004308C9"/>
    <w:rsid w:val="00432284"/>
    <w:rsid w:val="00432313"/>
    <w:rsid w:val="00432A94"/>
    <w:rsid w:val="00432BFB"/>
    <w:rsid w:val="004332C4"/>
    <w:rsid w:val="004334C7"/>
    <w:rsid w:val="00433B59"/>
    <w:rsid w:val="004346E8"/>
    <w:rsid w:val="00434BED"/>
    <w:rsid w:val="004351A1"/>
    <w:rsid w:val="004372F1"/>
    <w:rsid w:val="004378F7"/>
    <w:rsid w:val="00437F06"/>
    <w:rsid w:val="00440C17"/>
    <w:rsid w:val="0044149C"/>
    <w:rsid w:val="0044158B"/>
    <w:rsid w:val="004419A7"/>
    <w:rsid w:val="004422D7"/>
    <w:rsid w:val="004424B9"/>
    <w:rsid w:val="00442546"/>
    <w:rsid w:val="00442587"/>
    <w:rsid w:val="00443AB1"/>
    <w:rsid w:val="00444644"/>
    <w:rsid w:val="0044499F"/>
    <w:rsid w:val="00444D86"/>
    <w:rsid w:val="004453C6"/>
    <w:rsid w:val="004457DD"/>
    <w:rsid w:val="0044583A"/>
    <w:rsid w:val="00445A6B"/>
    <w:rsid w:val="004464C0"/>
    <w:rsid w:val="00446D13"/>
    <w:rsid w:val="0045083B"/>
    <w:rsid w:val="00451C34"/>
    <w:rsid w:val="00451F74"/>
    <w:rsid w:val="004522F0"/>
    <w:rsid w:val="00452E5D"/>
    <w:rsid w:val="004530AA"/>
    <w:rsid w:val="00454393"/>
    <w:rsid w:val="00455C9B"/>
    <w:rsid w:val="0045627F"/>
    <w:rsid w:val="004568E7"/>
    <w:rsid w:val="004600A0"/>
    <w:rsid w:val="0046053B"/>
    <w:rsid w:val="004605BF"/>
    <w:rsid w:val="00461D74"/>
    <w:rsid w:val="0046257A"/>
    <w:rsid w:val="00462AD0"/>
    <w:rsid w:val="0046506C"/>
    <w:rsid w:val="00465318"/>
    <w:rsid w:val="0046597D"/>
    <w:rsid w:val="004663EB"/>
    <w:rsid w:val="00467A62"/>
    <w:rsid w:val="00467B07"/>
    <w:rsid w:val="0047152A"/>
    <w:rsid w:val="004726EC"/>
    <w:rsid w:val="00472789"/>
    <w:rsid w:val="00472D63"/>
    <w:rsid w:val="004738F5"/>
    <w:rsid w:val="00473B9C"/>
    <w:rsid w:val="00473C0D"/>
    <w:rsid w:val="004741D2"/>
    <w:rsid w:val="00474808"/>
    <w:rsid w:val="00475061"/>
    <w:rsid w:val="00475C42"/>
    <w:rsid w:val="0047675E"/>
    <w:rsid w:val="0047720F"/>
    <w:rsid w:val="00480D58"/>
    <w:rsid w:val="00481539"/>
    <w:rsid w:val="0048157F"/>
    <w:rsid w:val="00481C76"/>
    <w:rsid w:val="004821A8"/>
    <w:rsid w:val="00482766"/>
    <w:rsid w:val="00484936"/>
    <w:rsid w:val="0048603F"/>
    <w:rsid w:val="00486334"/>
    <w:rsid w:val="0048641F"/>
    <w:rsid w:val="0048716D"/>
    <w:rsid w:val="00487BD4"/>
    <w:rsid w:val="00487FE0"/>
    <w:rsid w:val="0049027C"/>
    <w:rsid w:val="00490896"/>
    <w:rsid w:val="00490926"/>
    <w:rsid w:val="004915CE"/>
    <w:rsid w:val="00492BDE"/>
    <w:rsid w:val="0049355D"/>
    <w:rsid w:val="004937A5"/>
    <w:rsid w:val="00493EB3"/>
    <w:rsid w:val="0049478A"/>
    <w:rsid w:val="004955C4"/>
    <w:rsid w:val="00495733"/>
    <w:rsid w:val="00496053"/>
    <w:rsid w:val="00497036"/>
    <w:rsid w:val="00497304"/>
    <w:rsid w:val="004A0884"/>
    <w:rsid w:val="004A0C6B"/>
    <w:rsid w:val="004A0F7A"/>
    <w:rsid w:val="004A2965"/>
    <w:rsid w:val="004A2A7E"/>
    <w:rsid w:val="004A3409"/>
    <w:rsid w:val="004A3645"/>
    <w:rsid w:val="004A38AE"/>
    <w:rsid w:val="004A45B9"/>
    <w:rsid w:val="004A4E4B"/>
    <w:rsid w:val="004A4FE0"/>
    <w:rsid w:val="004A62A3"/>
    <w:rsid w:val="004A6976"/>
    <w:rsid w:val="004A697A"/>
    <w:rsid w:val="004A6D1F"/>
    <w:rsid w:val="004A7894"/>
    <w:rsid w:val="004A7ED5"/>
    <w:rsid w:val="004B0D48"/>
    <w:rsid w:val="004B10F7"/>
    <w:rsid w:val="004B1144"/>
    <w:rsid w:val="004B1393"/>
    <w:rsid w:val="004B2095"/>
    <w:rsid w:val="004B263C"/>
    <w:rsid w:val="004B2885"/>
    <w:rsid w:val="004B2956"/>
    <w:rsid w:val="004B3C0F"/>
    <w:rsid w:val="004B3CEC"/>
    <w:rsid w:val="004B451B"/>
    <w:rsid w:val="004B46E9"/>
    <w:rsid w:val="004B4741"/>
    <w:rsid w:val="004B4DD2"/>
    <w:rsid w:val="004B5CDA"/>
    <w:rsid w:val="004B6302"/>
    <w:rsid w:val="004B6586"/>
    <w:rsid w:val="004B6CDB"/>
    <w:rsid w:val="004B7609"/>
    <w:rsid w:val="004C0C22"/>
    <w:rsid w:val="004C16A6"/>
    <w:rsid w:val="004C1ECC"/>
    <w:rsid w:val="004C44F8"/>
    <w:rsid w:val="004C4CBF"/>
    <w:rsid w:val="004C52A9"/>
    <w:rsid w:val="004C52FC"/>
    <w:rsid w:val="004C55B8"/>
    <w:rsid w:val="004C5E20"/>
    <w:rsid w:val="004C6233"/>
    <w:rsid w:val="004C6E56"/>
    <w:rsid w:val="004C7D37"/>
    <w:rsid w:val="004D0C2E"/>
    <w:rsid w:val="004D100A"/>
    <w:rsid w:val="004D1813"/>
    <w:rsid w:val="004D2130"/>
    <w:rsid w:val="004D36AE"/>
    <w:rsid w:val="004D3E52"/>
    <w:rsid w:val="004D42DD"/>
    <w:rsid w:val="004D4B06"/>
    <w:rsid w:val="004D554E"/>
    <w:rsid w:val="004D5CF6"/>
    <w:rsid w:val="004D5F74"/>
    <w:rsid w:val="004D665E"/>
    <w:rsid w:val="004D7E71"/>
    <w:rsid w:val="004E0A01"/>
    <w:rsid w:val="004E17B0"/>
    <w:rsid w:val="004E220F"/>
    <w:rsid w:val="004E2615"/>
    <w:rsid w:val="004E2636"/>
    <w:rsid w:val="004E3508"/>
    <w:rsid w:val="004E4EF3"/>
    <w:rsid w:val="004E5116"/>
    <w:rsid w:val="004E5B6C"/>
    <w:rsid w:val="004E5C9A"/>
    <w:rsid w:val="004E5CD1"/>
    <w:rsid w:val="004E6B75"/>
    <w:rsid w:val="004E7222"/>
    <w:rsid w:val="004E76D5"/>
    <w:rsid w:val="004F0409"/>
    <w:rsid w:val="004F0546"/>
    <w:rsid w:val="004F0662"/>
    <w:rsid w:val="004F0723"/>
    <w:rsid w:val="004F2F25"/>
    <w:rsid w:val="004F31D7"/>
    <w:rsid w:val="004F360A"/>
    <w:rsid w:val="004F4269"/>
    <w:rsid w:val="004F42B9"/>
    <w:rsid w:val="004F4AA6"/>
    <w:rsid w:val="004F53A4"/>
    <w:rsid w:val="004F576A"/>
    <w:rsid w:val="004F5BFE"/>
    <w:rsid w:val="004F6A1B"/>
    <w:rsid w:val="00500017"/>
    <w:rsid w:val="0050149A"/>
    <w:rsid w:val="00501859"/>
    <w:rsid w:val="0050371F"/>
    <w:rsid w:val="00503E35"/>
    <w:rsid w:val="00503F9D"/>
    <w:rsid w:val="0050511D"/>
    <w:rsid w:val="005054DE"/>
    <w:rsid w:val="00505E36"/>
    <w:rsid w:val="0050653D"/>
    <w:rsid w:val="0050695D"/>
    <w:rsid w:val="005069FF"/>
    <w:rsid w:val="00506A2A"/>
    <w:rsid w:val="00507816"/>
    <w:rsid w:val="00507C2E"/>
    <w:rsid w:val="00507F50"/>
    <w:rsid w:val="00510207"/>
    <w:rsid w:val="0051116C"/>
    <w:rsid w:val="00511FA5"/>
    <w:rsid w:val="00512264"/>
    <w:rsid w:val="00512443"/>
    <w:rsid w:val="00512797"/>
    <w:rsid w:val="0051280E"/>
    <w:rsid w:val="005129BA"/>
    <w:rsid w:val="00512B1B"/>
    <w:rsid w:val="0051304D"/>
    <w:rsid w:val="00513D80"/>
    <w:rsid w:val="00514F28"/>
    <w:rsid w:val="005153F5"/>
    <w:rsid w:val="00515DB0"/>
    <w:rsid w:val="0051668E"/>
    <w:rsid w:val="005172D9"/>
    <w:rsid w:val="00517CE4"/>
    <w:rsid w:val="00520789"/>
    <w:rsid w:val="005210D4"/>
    <w:rsid w:val="005214FB"/>
    <w:rsid w:val="00521BF5"/>
    <w:rsid w:val="00522385"/>
    <w:rsid w:val="00522602"/>
    <w:rsid w:val="0052272B"/>
    <w:rsid w:val="00522ECA"/>
    <w:rsid w:val="00524CFA"/>
    <w:rsid w:val="0052503C"/>
    <w:rsid w:val="00525378"/>
    <w:rsid w:val="00525450"/>
    <w:rsid w:val="005269BE"/>
    <w:rsid w:val="00526EED"/>
    <w:rsid w:val="0053038A"/>
    <w:rsid w:val="00531287"/>
    <w:rsid w:val="005324C1"/>
    <w:rsid w:val="0053462E"/>
    <w:rsid w:val="00535587"/>
    <w:rsid w:val="00535594"/>
    <w:rsid w:val="00535AFD"/>
    <w:rsid w:val="00536421"/>
    <w:rsid w:val="00536F11"/>
    <w:rsid w:val="00537D5A"/>
    <w:rsid w:val="00540824"/>
    <w:rsid w:val="00541074"/>
    <w:rsid w:val="00541121"/>
    <w:rsid w:val="0054144E"/>
    <w:rsid w:val="0054156F"/>
    <w:rsid w:val="00542213"/>
    <w:rsid w:val="00542A31"/>
    <w:rsid w:val="00542FEC"/>
    <w:rsid w:val="00543C2E"/>
    <w:rsid w:val="005441D6"/>
    <w:rsid w:val="005444A9"/>
    <w:rsid w:val="00544E04"/>
    <w:rsid w:val="00544EB6"/>
    <w:rsid w:val="005453C5"/>
    <w:rsid w:val="005454C3"/>
    <w:rsid w:val="00545872"/>
    <w:rsid w:val="00545E38"/>
    <w:rsid w:val="00546FE4"/>
    <w:rsid w:val="0054739C"/>
    <w:rsid w:val="00547518"/>
    <w:rsid w:val="00547CF8"/>
    <w:rsid w:val="005509C6"/>
    <w:rsid w:val="005509E3"/>
    <w:rsid w:val="00551088"/>
    <w:rsid w:val="00551C4B"/>
    <w:rsid w:val="00553703"/>
    <w:rsid w:val="00553EF2"/>
    <w:rsid w:val="005543D5"/>
    <w:rsid w:val="00554680"/>
    <w:rsid w:val="00554AD8"/>
    <w:rsid w:val="00555FA7"/>
    <w:rsid w:val="00556D4C"/>
    <w:rsid w:val="00556F88"/>
    <w:rsid w:val="00557361"/>
    <w:rsid w:val="0055754F"/>
    <w:rsid w:val="00557CA2"/>
    <w:rsid w:val="00557E7C"/>
    <w:rsid w:val="00561262"/>
    <w:rsid w:val="0056348C"/>
    <w:rsid w:val="00563AF8"/>
    <w:rsid w:val="00563B86"/>
    <w:rsid w:val="00563F6A"/>
    <w:rsid w:val="0056486D"/>
    <w:rsid w:val="0056487B"/>
    <w:rsid w:val="0056552D"/>
    <w:rsid w:val="0056552F"/>
    <w:rsid w:val="0056719C"/>
    <w:rsid w:val="0056722E"/>
    <w:rsid w:val="00567D86"/>
    <w:rsid w:val="00570B9E"/>
    <w:rsid w:val="00570DED"/>
    <w:rsid w:val="0057134B"/>
    <w:rsid w:val="00571460"/>
    <w:rsid w:val="00572041"/>
    <w:rsid w:val="0057288E"/>
    <w:rsid w:val="0057297F"/>
    <w:rsid w:val="00573033"/>
    <w:rsid w:val="00573E7A"/>
    <w:rsid w:val="00573EF7"/>
    <w:rsid w:val="0057414E"/>
    <w:rsid w:val="00574410"/>
    <w:rsid w:val="00574E1A"/>
    <w:rsid w:val="005778DD"/>
    <w:rsid w:val="0058097D"/>
    <w:rsid w:val="005809CB"/>
    <w:rsid w:val="005813CE"/>
    <w:rsid w:val="00582048"/>
    <w:rsid w:val="00582199"/>
    <w:rsid w:val="00582486"/>
    <w:rsid w:val="00582AF9"/>
    <w:rsid w:val="00583B89"/>
    <w:rsid w:val="0058440D"/>
    <w:rsid w:val="005850CE"/>
    <w:rsid w:val="00585401"/>
    <w:rsid w:val="005857E9"/>
    <w:rsid w:val="005871D2"/>
    <w:rsid w:val="00587428"/>
    <w:rsid w:val="005874B1"/>
    <w:rsid w:val="00587FD1"/>
    <w:rsid w:val="00587FD3"/>
    <w:rsid w:val="00590B73"/>
    <w:rsid w:val="00593A6D"/>
    <w:rsid w:val="005942F6"/>
    <w:rsid w:val="00594ACE"/>
    <w:rsid w:val="00594EB5"/>
    <w:rsid w:val="00594ECD"/>
    <w:rsid w:val="00596293"/>
    <w:rsid w:val="005968AD"/>
    <w:rsid w:val="00597121"/>
    <w:rsid w:val="00597A06"/>
    <w:rsid w:val="00597A3A"/>
    <w:rsid w:val="005A0121"/>
    <w:rsid w:val="005A0895"/>
    <w:rsid w:val="005A08DF"/>
    <w:rsid w:val="005A18C6"/>
    <w:rsid w:val="005A245F"/>
    <w:rsid w:val="005A26FE"/>
    <w:rsid w:val="005A2F23"/>
    <w:rsid w:val="005A3384"/>
    <w:rsid w:val="005A3752"/>
    <w:rsid w:val="005A5C7B"/>
    <w:rsid w:val="005A5EC2"/>
    <w:rsid w:val="005A61F0"/>
    <w:rsid w:val="005A6404"/>
    <w:rsid w:val="005B0203"/>
    <w:rsid w:val="005B050E"/>
    <w:rsid w:val="005B0D47"/>
    <w:rsid w:val="005B25A3"/>
    <w:rsid w:val="005B34CF"/>
    <w:rsid w:val="005B350F"/>
    <w:rsid w:val="005B43B2"/>
    <w:rsid w:val="005B4777"/>
    <w:rsid w:val="005B49B7"/>
    <w:rsid w:val="005B4E64"/>
    <w:rsid w:val="005B527C"/>
    <w:rsid w:val="005B57C5"/>
    <w:rsid w:val="005B5A71"/>
    <w:rsid w:val="005B5CF2"/>
    <w:rsid w:val="005B74DA"/>
    <w:rsid w:val="005B7668"/>
    <w:rsid w:val="005C2159"/>
    <w:rsid w:val="005C29FD"/>
    <w:rsid w:val="005C2F19"/>
    <w:rsid w:val="005C3DDB"/>
    <w:rsid w:val="005C3E1F"/>
    <w:rsid w:val="005C463F"/>
    <w:rsid w:val="005C4CC5"/>
    <w:rsid w:val="005C4FF2"/>
    <w:rsid w:val="005C516A"/>
    <w:rsid w:val="005C5791"/>
    <w:rsid w:val="005C59D2"/>
    <w:rsid w:val="005C65B3"/>
    <w:rsid w:val="005C6C35"/>
    <w:rsid w:val="005C75A6"/>
    <w:rsid w:val="005C76F8"/>
    <w:rsid w:val="005C77E9"/>
    <w:rsid w:val="005C78D3"/>
    <w:rsid w:val="005C7D15"/>
    <w:rsid w:val="005D0EC3"/>
    <w:rsid w:val="005D122E"/>
    <w:rsid w:val="005D1270"/>
    <w:rsid w:val="005D13A7"/>
    <w:rsid w:val="005D1BA2"/>
    <w:rsid w:val="005D1D48"/>
    <w:rsid w:val="005D2382"/>
    <w:rsid w:val="005D27F5"/>
    <w:rsid w:val="005D2856"/>
    <w:rsid w:val="005D3A9D"/>
    <w:rsid w:val="005D447A"/>
    <w:rsid w:val="005D608F"/>
    <w:rsid w:val="005D67AB"/>
    <w:rsid w:val="005D74C6"/>
    <w:rsid w:val="005E0109"/>
    <w:rsid w:val="005E06F3"/>
    <w:rsid w:val="005E0878"/>
    <w:rsid w:val="005E0EE6"/>
    <w:rsid w:val="005E145A"/>
    <w:rsid w:val="005E1654"/>
    <w:rsid w:val="005E16A1"/>
    <w:rsid w:val="005E1F4B"/>
    <w:rsid w:val="005E2303"/>
    <w:rsid w:val="005E2EE2"/>
    <w:rsid w:val="005E3954"/>
    <w:rsid w:val="005E40A5"/>
    <w:rsid w:val="005E4484"/>
    <w:rsid w:val="005E4BFE"/>
    <w:rsid w:val="005E4FB7"/>
    <w:rsid w:val="005E51EB"/>
    <w:rsid w:val="005E5B83"/>
    <w:rsid w:val="005E6A05"/>
    <w:rsid w:val="005E6BA4"/>
    <w:rsid w:val="005E6C9F"/>
    <w:rsid w:val="005E72DE"/>
    <w:rsid w:val="005E7D5D"/>
    <w:rsid w:val="005F05BD"/>
    <w:rsid w:val="005F0BB3"/>
    <w:rsid w:val="005F0E72"/>
    <w:rsid w:val="005F169A"/>
    <w:rsid w:val="005F16F5"/>
    <w:rsid w:val="005F17F0"/>
    <w:rsid w:val="005F1ABD"/>
    <w:rsid w:val="005F2137"/>
    <w:rsid w:val="005F274C"/>
    <w:rsid w:val="005F2E6D"/>
    <w:rsid w:val="005F4348"/>
    <w:rsid w:val="005F4412"/>
    <w:rsid w:val="005F45B0"/>
    <w:rsid w:val="005F466D"/>
    <w:rsid w:val="005F4805"/>
    <w:rsid w:val="005F4E8B"/>
    <w:rsid w:val="005F5BD8"/>
    <w:rsid w:val="005F6064"/>
    <w:rsid w:val="005F6CC2"/>
    <w:rsid w:val="005F736C"/>
    <w:rsid w:val="00600527"/>
    <w:rsid w:val="006009D8"/>
    <w:rsid w:val="00600AB8"/>
    <w:rsid w:val="00600BB5"/>
    <w:rsid w:val="006010EE"/>
    <w:rsid w:val="00601299"/>
    <w:rsid w:val="006018BB"/>
    <w:rsid w:val="00602AA4"/>
    <w:rsid w:val="00604A30"/>
    <w:rsid w:val="00604C36"/>
    <w:rsid w:val="006055E6"/>
    <w:rsid w:val="00606DD6"/>
    <w:rsid w:val="00606F07"/>
    <w:rsid w:val="00607A32"/>
    <w:rsid w:val="006100D2"/>
    <w:rsid w:val="00610725"/>
    <w:rsid w:val="006112A6"/>
    <w:rsid w:val="00611B92"/>
    <w:rsid w:val="00612038"/>
    <w:rsid w:val="00612118"/>
    <w:rsid w:val="006128F6"/>
    <w:rsid w:val="00612C13"/>
    <w:rsid w:val="00614530"/>
    <w:rsid w:val="006146E7"/>
    <w:rsid w:val="00614ACD"/>
    <w:rsid w:val="00615A87"/>
    <w:rsid w:val="00616262"/>
    <w:rsid w:val="00617398"/>
    <w:rsid w:val="0061768F"/>
    <w:rsid w:val="00617B72"/>
    <w:rsid w:val="00617DD8"/>
    <w:rsid w:val="00617E89"/>
    <w:rsid w:val="00617E91"/>
    <w:rsid w:val="00620333"/>
    <w:rsid w:val="0062067F"/>
    <w:rsid w:val="00620C5E"/>
    <w:rsid w:val="00621315"/>
    <w:rsid w:val="00621584"/>
    <w:rsid w:val="00621687"/>
    <w:rsid w:val="00621747"/>
    <w:rsid w:val="00621763"/>
    <w:rsid w:val="00621A9B"/>
    <w:rsid w:val="00622006"/>
    <w:rsid w:val="00623232"/>
    <w:rsid w:val="0062344A"/>
    <w:rsid w:val="00623586"/>
    <w:rsid w:val="006247C1"/>
    <w:rsid w:val="0062520C"/>
    <w:rsid w:val="00625F50"/>
    <w:rsid w:val="0062663E"/>
    <w:rsid w:val="00626BE7"/>
    <w:rsid w:val="00627D89"/>
    <w:rsid w:val="00627DC7"/>
    <w:rsid w:val="006302F0"/>
    <w:rsid w:val="00630343"/>
    <w:rsid w:val="0063077B"/>
    <w:rsid w:val="00630C0F"/>
    <w:rsid w:val="00630FFF"/>
    <w:rsid w:val="006314D5"/>
    <w:rsid w:val="0063160D"/>
    <w:rsid w:val="00631700"/>
    <w:rsid w:val="0063195A"/>
    <w:rsid w:val="00631B24"/>
    <w:rsid w:val="006322A9"/>
    <w:rsid w:val="00632945"/>
    <w:rsid w:val="00633BE1"/>
    <w:rsid w:val="00633EBF"/>
    <w:rsid w:val="00633ED2"/>
    <w:rsid w:val="00633F48"/>
    <w:rsid w:val="006340EC"/>
    <w:rsid w:val="00634561"/>
    <w:rsid w:val="00634784"/>
    <w:rsid w:val="00634C3B"/>
    <w:rsid w:val="006353E9"/>
    <w:rsid w:val="0063591A"/>
    <w:rsid w:val="00635CB3"/>
    <w:rsid w:val="00636370"/>
    <w:rsid w:val="006367A9"/>
    <w:rsid w:val="00640163"/>
    <w:rsid w:val="006408ED"/>
    <w:rsid w:val="00641FCB"/>
    <w:rsid w:val="00642F1F"/>
    <w:rsid w:val="00643372"/>
    <w:rsid w:val="00643A26"/>
    <w:rsid w:val="006445F0"/>
    <w:rsid w:val="00644922"/>
    <w:rsid w:val="00645259"/>
    <w:rsid w:val="00645524"/>
    <w:rsid w:val="00645A1B"/>
    <w:rsid w:val="00646283"/>
    <w:rsid w:val="0064675A"/>
    <w:rsid w:val="00651AD3"/>
    <w:rsid w:val="006521A0"/>
    <w:rsid w:val="00653793"/>
    <w:rsid w:val="00654124"/>
    <w:rsid w:val="00655390"/>
    <w:rsid w:val="00655874"/>
    <w:rsid w:val="00655A54"/>
    <w:rsid w:val="00657425"/>
    <w:rsid w:val="006575A0"/>
    <w:rsid w:val="0065797A"/>
    <w:rsid w:val="00657A26"/>
    <w:rsid w:val="00657E3E"/>
    <w:rsid w:val="006600B5"/>
    <w:rsid w:val="00660115"/>
    <w:rsid w:val="0066067D"/>
    <w:rsid w:val="00660A28"/>
    <w:rsid w:val="00660A40"/>
    <w:rsid w:val="00660C44"/>
    <w:rsid w:val="006611A1"/>
    <w:rsid w:val="00661456"/>
    <w:rsid w:val="006616C4"/>
    <w:rsid w:val="00661C43"/>
    <w:rsid w:val="00661E23"/>
    <w:rsid w:val="00661E72"/>
    <w:rsid w:val="00662194"/>
    <w:rsid w:val="00662375"/>
    <w:rsid w:val="00662672"/>
    <w:rsid w:val="00662D36"/>
    <w:rsid w:val="00662F9C"/>
    <w:rsid w:val="006633C9"/>
    <w:rsid w:val="006634AF"/>
    <w:rsid w:val="006635EA"/>
    <w:rsid w:val="00663DB1"/>
    <w:rsid w:val="006646F5"/>
    <w:rsid w:val="00664720"/>
    <w:rsid w:val="006651D1"/>
    <w:rsid w:val="00665FDA"/>
    <w:rsid w:val="00666BDD"/>
    <w:rsid w:val="00666F0A"/>
    <w:rsid w:val="00667462"/>
    <w:rsid w:val="0066798B"/>
    <w:rsid w:val="00670725"/>
    <w:rsid w:val="0067189A"/>
    <w:rsid w:val="00672693"/>
    <w:rsid w:val="00672A41"/>
    <w:rsid w:val="006734F7"/>
    <w:rsid w:val="00673B56"/>
    <w:rsid w:val="00673D8A"/>
    <w:rsid w:val="00673E36"/>
    <w:rsid w:val="006746EE"/>
    <w:rsid w:val="0067476E"/>
    <w:rsid w:val="00674D4E"/>
    <w:rsid w:val="006758D5"/>
    <w:rsid w:val="006761C1"/>
    <w:rsid w:val="0067621F"/>
    <w:rsid w:val="00676342"/>
    <w:rsid w:val="006763F0"/>
    <w:rsid w:val="00677934"/>
    <w:rsid w:val="00677C29"/>
    <w:rsid w:val="00680829"/>
    <w:rsid w:val="00680C4A"/>
    <w:rsid w:val="00681413"/>
    <w:rsid w:val="00681DAD"/>
    <w:rsid w:val="00683321"/>
    <w:rsid w:val="00683375"/>
    <w:rsid w:val="006838A7"/>
    <w:rsid w:val="00683C93"/>
    <w:rsid w:val="006840CE"/>
    <w:rsid w:val="00684B08"/>
    <w:rsid w:val="00685347"/>
    <w:rsid w:val="006857FA"/>
    <w:rsid w:val="00685BC0"/>
    <w:rsid w:val="00685F26"/>
    <w:rsid w:val="00685F6F"/>
    <w:rsid w:val="006861B1"/>
    <w:rsid w:val="00686785"/>
    <w:rsid w:val="00686C81"/>
    <w:rsid w:val="00686FB4"/>
    <w:rsid w:val="006871C9"/>
    <w:rsid w:val="00690830"/>
    <w:rsid w:val="006909AD"/>
    <w:rsid w:val="00690CF4"/>
    <w:rsid w:val="00690D69"/>
    <w:rsid w:val="00691316"/>
    <w:rsid w:val="006913E5"/>
    <w:rsid w:val="00691FD4"/>
    <w:rsid w:val="0069261E"/>
    <w:rsid w:val="006927AC"/>
    <w:rsid w:val="0069415B"/>
    <w:rsid w:val="006950DD"/>
    <w:rsid w:val="006959CC"/>
    <w:rsid w:val="00695C19"/>
    <w:rsid w:val="00695E87"/>
    <w:rsid w:val="00696F68"/>
    <w:rsid w:val="00697001"/>
    <w:rsid w:val="0069744F"/>
    <w:rsid w:val="00697CC8"/>
    <w:rsid w:val="00697CD0"/>
    <w:rsid w:val="006A134C"/>
    <w:rsid w:val="006A25BA"/>
    <w:rsid w:val="006A268A"/>
    <w:rsid w:val="006A3CF9"/>
    <w:rsid w:val="006A4011"/>
    <w:rsid w:val="006A4ECE"/>
    <w:rsid w:val="006A54C6"/>
    <w:rsid w:val="006A5524"/>
    <w:rsid w:val="006A5563"/>
    <w:rsid w:val="006A5D1E"/>
    <w:rsid w:val="006A5ECA"/>
    <w:rsid w:val="006A632B"/>
    <w:rsid w:val="006A6895"/>
    <w:rsid w:val="006A6CAB"/>
    <w:rsid w:val="006A7E0F"/>
    <w:rsid w:val="006B0032"/>
    <w:rsid w:val="006B10D3"/>
    <w:rsid w:val="006B177E"/>
    <w:rsid w:val="006B2284"/>
    <w:rsid w:val="006B2933"/>
    <w:rsid w:val="006B36CF"/>
    <w:rsid w:val="006B3932"/>
    <w:rsid w:val="006B4593"/>
    <w:rsid w:val="006B52CF"/>
    <w:rsid w:val="006B56EA"/>
    <w:rsid w:val="006B5A34"/>
    <w:rsid w:val="006B6319"/>
    <w:rsid w:val="006B750A"/>
    <w:rsid w:val="006B7788"/>
    <w:rsid w:val="006C0813"/>
    <w:rsid w:val="006C3056"/>
    <w:rsid w:val="006C30F4"/>
    <w:rsid w:val="006C32A1"/>
    <w:rsid w:val="006C335E"/>
    <w:rsid w:val="006C38EB"/>
    <w:rsid w:val="006C452A"/>
    <w:rsid w:val="006C48C7"/>
    <w:rsid w:val="006C52A7"/>
    <w:rsid w:val="006C57C5"/>
    <w:rsid w:val="006C5F5A"/>
    <w:rsid w:val="006C60D5"/>
    <w:rsid w:val="006C77AA"/>
    <w:rsid w:val="006C7B3B"/>
    <w:rsid w:val="006D01B8"/>
    <w:rsid w:val="006D0509"/>
    <w:rsid w:val="006D0677"/>
    <w:rsid w:val="006D0CA8"/>
    <w:rsid w:val="006D1073"/>
    <w:rsid w:val="006D1556"/>
    <w:rsid w:val="006D25A3"/>
    <w:rsid w:val="006D2D81"/>
    <w:rsid w:val="006D338E"/>
    <w:rsid w:val="006D4345"/>
    <w:rsid w:val="006D4551"/>
    <w:rsid w:val="006D616E"/>
    <w:rsid w:val="006D6C18"/>
    <w:rsid w:val="006D6F49"/>
    <w:rsid w:val="006D7044"/>
    <w:rsid w:val="006D70E7"/>
    <w:rsid w:val="006D7551"/>
    <w:rsid w:val="006E006F"/>
    <w:rsid w:val="006E0188"/>
    <w:rsid w:val="006E0606"/>
    <w:rsid w:val="006E11A2"/>
    <w:rsid w:val="006E187C"/>
    <w:rsid w:val="006E1B90"/>
    <w:rsid w:val="006E1D5D"/>
    <w:rsid w:val="006E1F65"/>
    <w:rsid w:val="006E2E98"/>
    <w:rsid w:val="006E3300"/>
    <w:rsid w:val="006E3F91"/>
    <w:rsid w:val="006E4591"/>
    <w:rsid w:val="006E470D"/>
    <w:rsid w:val="006E4B42"/>
    <w:rsid w:val="006E5783"/>
    <w:rsid w:val="006E5CB6"/>
    <w:rsid w:val="006E5CD3"/>
    <w:rsid w:val="006E5D68"/>
    <w:rsid w:val="006E6F7C"/>
    <w:rsid w:val="006E7092"/>
    <w:rsid w:val="006E73F4"/>
    <w:rsid w:val="006E7F23"/>
    <w:rsid w:val="006F26A4"/>
    <w:rsid w:val="006F274E"/>
    <w:rsid w:val="006F306F"/>
    <w:rsid w:val="006F351E"/>
    <w:rsid w:val="006F3C2A"/>
    <w:rsid w:val="006F3EB0"/>
    <w:rsid w:val="006F3F2E"/>
    <w:rsid w:val="006F43C2"/>
    <w:rsid w:val="006F4A39"/>
    <w:rsid w:val="006F5856"/>
    <w:rsid w:val="006F5C37"/>
    <w:rsid w:val="006F63A4"/>
    <w:rsid w:val="006F7BEC"/>
    <w:rsid w:val="00700069"/>
    <w:rsid w:val="00700996"/>
    <w:rsid w:val="00702337"/>
    <w:rsid w:val="0070258E"/>
    <w:rsid w:val="007037CB"/>
    <w:rsid w:val="00703F1C"/>
    <w:rsid w:val="0070416A"/>
    <w:rsid w:val="007046E8"/>
    <w:rsid w:val="00704CFD"/>
    <w:rsid w:val="00704DFB"/>
    <w:rsid w:val="00705C95"/>
    <w:rsid w:val="007060C7"/>
    <w:rsid w:val="00706206"/>
    <w:rsid w:val="00706219"/>
    <w:rsid w:val="00707146"/>
    <w:rsid w:val="007103A8"/>
    <w:rsid w:val="00710647"/>
    <w:rsid w:val="007108A8"/>
    <w:rsid w:val="00710F3E"/>
    <w:rsid w:val="0071116C"/>
    <w:rsid w:val="007116D1"/>
    <w:rsid w:val="00711A3E"/>
    <w:rsid w:val="00711EF7"/>
    <w:rsid w:val="0071204A"/>
    <w:rsid w:val="007121C8"/>
    <w:rsid w:val="007123C8"/>
    <w:rsid w:val="00712A70"/>
    <w:rsid w:val="007134C2"/>
    <w:rsid w:val="00716073"/>
    <w:rsid w:val="007165C0"/>
    <w:rsid w:val="007166A0"/>
    <w:rsid w:val="00716C04"/>
    <w:rsid w:val="007170E4"/>
    <w:rsid w:val="007179D0"/>
    <w:rsid w:val="00717D04"/>
    <w:rsid w:val="00717DD9"/>
    <w:rsid w:val="00721DF7"/>
    <w:rsid w:val="0072240B"/>
    <w:rsid w:val="007230B0"/>
    <w:rsid w:val="00723B23"/>
    <w:rsid w:val="00723BA5"/>
    <w:rsid w:val="007240D7"/>
    <w:rsid w:val="00724414"/>
    <w:rsid w:val="007249A5"/>
    <w:rsid w:val="00725EED"/>
    <w:rsid w:val="007261CE"/>
    <w:rsid w:val="00726AF6"/>
    <w:rsid w:val="007303EF"/>
    <w:rsid w:val="00730B3D"/>
    <w:rsid w:val="00730D12"/>
    <w:rsid w:val="00731520"/>
    <w:rsid w:val="007321CA"/>
    <w:rsid w:val="007323B7"/>
    <w:rsid w:val="007325FB"/>
    <w:rsid w:val="007328C9"/>
    <w:rsid w:val="00733379"/>
    <w:rsid w:val="00733C11"/>
    <w:rsid w:val="0073532A"/>
    <w:rsid w:val="007353E6"/>
    <w:rsid w:val="00735A05"/>
    <w:rsid w:val="00736782"/>
    <w:rsid w:val="00736B4D"/>
    <w:rsid w:val="00737103"/>
    <w:rsid w:val="00737615"/>
    <w:rsid w:val="007377C0"/>
    <w:rsid w:val="00737B38"/>
    <w:rsid w:val="007402A3"/>
    <w:rsid w:val="007404A1"/>
    <w:rsid w:val="0074084B"/>
    <w:rsid w:val="00740DFF"/>
    <w:rsid w:val="00741627"/>
    <w:rsid w:val="0074168C"/>
    <w:rsid w:val="00742336"/>
    <w:rsid w:val="00743401"/>
    <w:rsid w:val="00743535"/>
    <w:rsid w:val="00743688"/>
    <w:rsid w:val="00743BCC"/>
    <w:rsid w:val="007447D2"/>
    <w:rsid w:val="007458A4"/>
    <w:rsid w:val="00745F14"/>
    <w:rsid w:val="0074629D"/>
    <w:rsid w:val="00746B2C"/>
    <w:rsid w:val="00747017"/>
    <w:rsid w:val="007471DB"/>
    <w:rsid w:val="007478DF"/>
    <w:rsid w:val="007506A4"/>
    <w:rsid w:val="0075083A"/>
    <w:rsid w:val="00750871"/>
    <w:rsid w:val="00750E63"/>
    <w:rsid w:val="00751277"/>
    <w:rsid w:val="00751EF9"/>
    <w:rsid w:val="00751F6D"/>
    <w:rsid w:val="007526DF"/>
    <w:rsid w:val="00752828"/>
    <w:rsid w:val="00752A15"/>
    <w:rsid w:val="0075303D"/>
    <w:rsid w:val="00753305"/>
    <w:rsid w:val="007536E1"/>
    <w:rsid w:val="00753F4B"/>
    <w:rsid w:val="00754276"/>
    <w:rsid w:val="00754E97"/>
    <w:rsid w:val="007554FB"/>
    <w:rsid w:val="00755A4D"/>
    <w:rsid w:val="00755BB3"/>
    <w:rsid w:val="007563A7"/>
    <w:rsid w:val="00756629"/>
    <w:rsid w:val="00756855"/>
    <w:rsid w:val="007570ED"/>
    <w:rsid w:val="00757453"/>
    <w:rsid w:val="007578ED"/>
    <w:rsid w:val="00757C32"/>
    <w:rsid w:val="00760116"/>
    <w:rsid w:val="00761498"/>
    <w:rsid w:val="00763020"/>
    <w:rsid w:val="0076393F"/>
    <w:rsid w:val="00764038"/>
    <w:rsid w:val="0076442D"/>
    <w:rsid w:val="00764A40"/>
    <w:rsid w:val="00764BDB"/>
    <w:rsid w:val="00765F9A"/>
    <w:rsid w:val="00766614"/>
    <w:rsid w:val="00766E06"/>
    <w:rsid w:val="007671A9"/>
    <w:rsid w:val="007673BE"/>
    <w:rsid w:val="00767BB1"/>
    <w:rsid w:val="00770317"/>
    <w:rsid w:val="0077090A"/>
    <w:rsid w:val="00771AF0"/>
    <w:rsid w:val="00771D3A"/>
    <w:rsid w:val="00771DD3"/>
    <w:rsid w:val="00771EF8"/>
    <w:rsid w:val="00772709"/>
    <w:rsid w:val="00772725"/>
    <w:rsid w:val="00773382"/>
    <w:rsid w:val="00774315"/>
    <w:rsid w:val="00774CFB"/>
    <w:rsid w:val="00775711"/>
    <w:rsid w:val="007758A6"/>
    <w:rsid w:val="007766D8"/>
    <w:rsid w:val="00777717"/>
    <w:rsid w:val="00777735"/>
    <w:rsid w:val="00777900"/>
    <w:rsid w:val="0077795D"/>
    <w:rsid w:val="00777DC8"/>
    <w:rsid w:val="0078057E"/>
    <w:rsid w:val="00780DDC"/>
    <w:rsid w:val="007810E9"/>
    <w:rsid w:val="00781254"/>
    <w:rsid w:val="00781640"/>
    <w:rsid w:val="00782283"/>
    <w:rsid w:val="007828C5"/>
    <w:rsid w:val="0078290B"/>
    <w:rsid w:val="007832E4"/>
    <w:rsid w:val="007838E1"/>
    <w:rsid w:val="00783E40"/>
    <w:rsid w:val="00785916"/>
    <w:rsid w:val="0078737A"/>
    <w:rsid w:val="00787892"/>
    <w:rsid w:val="00787A80"/>
    <w:rsid w:val="00787ED5"/>
    <w:rsid w:val="00791187"/>
    <w:rsid w:val="007914DA"/>
    <w:rsid w:val="00791C66"/>
    <w:rsid w:val="00791E34"/>
    <w:rsid w:val="007920CE"/>
    <w:rsid w:val="0079285B"/>
    <w:rsid w:val="00792948"/>
    <w:rsid w:val="00792E22"/>
    <w:rsid w:val="00793A09"/>
    <w:rsid w:val="00794975"/>
    <w:rsid w:val="007949ED"/>
    <w:rsid w:val="00795E2E"/>
    <w:rsid w:val="00796ED1"/>
    <w:rsid w:val="00797B88"/>
    <w:rsid w:val="00797DC7"/>
    <w:rsid w:val="00797F87"/>
    <w:rsid w:val="007A04E2"/>
    <w:rsid w:val="007A06A9"/>
    <w:rsid w:val="007A0A1F"/>
    <w:rsid w:val="007A0CD1"/>
    <w:rsid w:val="007A133E"/>
    <w:rsid w:val="007A1CF1"/>
    <w:rsid w:val="007A22FD"/>
    <w:rsid w:val="007A2796"/>
    <w:rsid w:val="007A279A"/>
    <w:rsid w:val="007A2D12"/>
    <w:rsid w:val="007A31EB"/>
    <w:rsid w:val="007A326F"/>
    <w:rsid w:val="007A40BC"/>
    <w:rsid w:val="007A4795"/>
    <w:rsid w:val="007A6656"/>
    <w:rsid w:val="007A6714"/>
    <w:rsid w:val="007A6DD4"/>
    <w:rsid w:val="007A7F30"/>
    <w:rsid w:val="007B00CC"/>
    <w:rsid w:val="007B1276"/>
    <w:rsid w:val="007B16A5"/>
    <w:rsid w:val="007B2675"/>
    <w:rsid w:val="007B322E"/>
    <w:rsid w:val="007B324F"/>
    <w:rsid w:val="007B40FE"/>
    <w:rsid w:val="007B4160"/>
    <w:rsid w:val="007B4A07"/>
    <w:rsid w:val="007B4F03"/>
    <w:rsid w:val="007B5303"/>
    <w:rsid w:val="007B5A3A"/>
    <w:rsid w:val="007B6328"/>
    <w:rsid w:val="007B6816"/>
    <w:rsid w:val="007B6AD2"/>
    <w:rsid w:val="007B7C0C"/>
    <w:rsid w:val="007B7C38"/>
    <w:rsid w:val="007B7CB1"/>
    <w:rsid w:val="007B7D0B"/>
    <w:rsid w:val="007C0082"/>
    <w:rsid w:val="007C0EDE"/>
    <w:rsid w:val="007C1234"/>
    <w:rsid w:val="007C2A3B"/>
    <w:rsid w:val="007C2B5F"/>
    <w:rsid w:val="007C2D3A"/>
    <w:rsid w:val="007C2EAA"/>
    <w:rsid w:val="007C38D2"/>
    <w:rsid w:val="007C50DB"/>
    <w:rsid w:val="007C5276"/>
    <w:rsid w:val="007C63FF"/>
    <w:rsid w:val="007C6B24"/>
    <w:rsid w:val="007C6DAD"/>
    <w:rsid w:val="007C70A3"/>
    <w:rsid w:val="007C7186"/>
    <w:rsid w:val="007C75AC"/>
    <w:rsid w:val="007C7A5F"/>
    <w:rsid w:val="007C7AB4"/>
    <w:rsid w:val="007C7EBC"/>
    <w:rsid w:val="007C7ED2"/>
    <w:rsid w:val="007D01B4"/>
    <w:rsid w:val="007D0591"/>
    <w:rsid w:val="007D09A5"/>
    <w:rsid w:val="007D0BEC"/>
    <w:rsid w:val="007D2068"/>
    <w:rsid w:val="007D277A"/>
    <w:rsid w:val="007D3206"/>
    <w:rsid w:val="007D32AC"/>
    <w:rsid w:val="007D405C"/>
    <w:rsid w:val="007D43BE"/>
    <w:rsid w:val="007D4BB1"/>
    <w:rsid w:val="007D6418"/>
    <w:rsid w:val="007D66B7"/>
    <w:rsid w:val="007D686E"/>
    <w:rsid w:val="007D6D4C"/>
    <w:rsid w:val="007D744A"/>
    <w:rsid w:val="007D75A8"/>
    <w:rsid w:val="007D75DA"/>
    <w:rsid w:val="007E0CB3"/>
    <w:rsid w:val="007E12DF"/>
    <w:rsid w:val="007E1B4E"/>
    <w:rsid w:val="007E1D3A"/>
    <w:rsid w:val="007E2D6D"/>
    <w:rsid w:val="007E2D9A"/>
    <w:rsid w:val="007E2F6F"/>
    <w:rsid w:val="007E380F"/>
    <w:rsid w:val="007E3DAB"/>
    <w:rsid w:val="007E4B28"/>
    <w:rsid w:val="007E52D1"/>
    <w:rsid w:val="007E5CD4"/>
    <w:rsid w:val="007E6928"/>
    <w:rsid w:val="007E6E01"/>
    <w:rsid w:val="007F059F"/>
    <w:rsid w:val="007F05C1"/>
    <w:rsid w:val="007F067F"/>
    <w:rsid w:val="007F076A"/>
    <w:rsid w:val="007F0BB7"/>
    <w:rsid w:val="007F0D54"/>
    <w:rsid w:val="007F1668"/>
    <w:rsid w:val="007F173C"/>
    <w:rsid w:val="007F2682"/>
    <w:rsid w:val="007F28C6"/>
    <w:rsid w:val="007F358D"/>
    <w:rsid w:val="007F3602"/>
    <w:rsid w:val="007F38E2"/>
    <w:rsid w:val="007F41FB"/>
    <w:rsid w:val="007F5C5D"/>
    <w:rsid w:val="007F5D21"/>
    <w:rsid w:val="007F5E16"/>
    <w:rsid w:val="007F6817"/>
    <w:rsid w:val="007F6E4B"/>
    <w:rsid w:val="0080122E"/>
    <w:rsid w:val="00801743"/>
    <w:rsid w:val="008019F3"/>
    <w:rsid w:val="00801B01"/>
    <w:rsid w:val="00801F13"/>
    <w:rsid w:val="00802AA0"/>
    <w:rsid w:val="00802B22"/>
    <w:rsid w:val="00802BD2"/>
    <w:rsid w:val="00802DBB"/>
    <w:rsid w:val="00802E93"/>
    <w:rsid w:val="0080308E"/>
    <w:rsid w:val="008032DA"/>
    <w:rsid w:val="00803D81"/>
    <w:rsid w:val="00803DD4"/>
    <w:rsid w:val="00804085"/>
    <w:rsid w:val="00804117"/>
    <w:rsid w:val="00804865"/>
    <w:rsid w:val="00804A7F"/>
    <w:rsid w:val="00805113"/>
    <w:rsid w:val="00806BC8"/>
    <w:rsid w:val="008070E6"/>
    <w:rsid w:val="0080769B"/>
    <w:rsid w:val="00811544"/>
    <w:rsid w:val="008117A8"/>
    <w:rsid w:val="00811A00"/>
    <w:rsid w:val="00811C30"/>
    <w:rsid w:val="008120AE"/>
    <w:rsid w:val="00812812"/>
    <w:rsid w:val="00812C74"/>
    <w:rsid w:val="008134B9"/>
    <w:rsid w:val="0081390B"/>
    <w:rsid w:val="00813A8E"/>
    <w:rsid w:val="008141FF"/>
    <w:rsid w:val="0081426A"/>
    <w:rsid w:val="00814551"/>
    <w:rsid w:val="008145F1"/>
    <w:rsid w:val="00814ED6"/>
    <w:rsid w:val="008166CA"/>
    <w:rsid w:val="008173F7"/>
    <w:rsid w:val="0081757E"/>
    <w:rsid w:val="00817C65"/>
    <w:rsid w:val="0082011C"/>
    <w:rsid w:val="00820707"/>
    <w:rsid w:val="00820848"/>
    <w:rsid w:val="008214B9"/>
    <w:rsid w:val="00821865"/>
    <w:rsid w:val="00822A20"/>
    <w:rsid w:val="008231D0"/>
    <w:rsid w:val="0082343C"/>
    <w:rsid w:val="00823B5B"/>
    <w:rsid w:val="00823BC9"/>
    <w:rsid w:val="00823C7B"/>
    <w:rsid w:val="00825305"/>
    <w:rsid w:val="008265E4"/>
    <w:rsid w:val="00826C12"/>
    <w:rsid w:val="008275DC"/>
    <w:rsid w:val="00830850"/>
    <w:rsid w:val="00830F11"/>
    <w:rsid w:val="00831199"/>
    <w:rsid w:val="0083135A"/>
    <w:rsid w:val="00831DA1"/>
    <w:rsid w:val="0083209E"/>
    <w:rsid w:val="00832EDF"/>
    <w:rsid w:val="0083322E"/>
    <w:rsid w:val="0083395F"/>
    <w:rsid w:val="00833D9A"/>
    <w:rsid w:val="00834000"/>
    <w:rsid w:val="0083423E"/>
    <w:rsid w:val="008346DD"/>
    <w:rsid w:val="00834DD9"/>
    <w:rsid w:val="00835ED7"/>
    <w:rsid w:val="0083649A"/>
    <w:rsid w:val="008370E4"/>
    <w:rsid w:val="00837726"/>
    <w:rsid w:val="00837854"/>
    <w:rsid w:val="008402E5"/>
    <w:rsid w:val="00840380"/>
    <w:rsid w:val="00840956"/>
    <w:rsid w:val="00840D7D"/>
    <w:rsid w:val="00840E5E"/>
    <w:rsid w:val="0084114C"/>
    <w:rsid w:val="00841258"/>
    <w:rsid w:val="00841478"/>
    <w:rsid w:val="008416BC"/>
    <w:rsid w:val="008417BA"/>
    <w:rsid w:val="00842278"/>
    <w:rsid w:val="00843C7D"/>
    <w:rsid w:val="00843FA1"/>
    <w:rsid w:val="008448EC"/>
    <w:rsid w:val="008453D8"/>
    <w:rsid w:val="008458DC"/>
    <w:rsid w:val="0084654F"/>
    <w:rsid w:val="00846D7F"/>
    <w:rsid w:val="00847148"/>
    <w:rsid w:val="00847354"/>
    <w:rsid w:val="00850992"/>
    <w:rsid w:val="008511C9"/>
    <w:rsid w:val="008517B8"/>
    <w:rsid w:val="00851958"/>
    <w:rsid w:val="00851C0F"/>
    <w:rsid w:val="0085220F"/>
    <w:rsid w:val="008525B0"/>
    <w:rsid w:val="00852731"/>
    <w:rsid w:val="00853071"/>
    <w:rsid w:val="00853D94"/>
    <w:rsid w:val="00854085"/>
    <w:rsid w:val="008543A1"/>
    <w:rsid w:val="0085549C"/>
    <w:rsid w:val="0085558A"/>
    <w:rsid w:val="00855A6E"/>
    <w:rsid w:val="00855BA2"/>
    <w:rsid w:val="0085609E"/>
    <w:rsid w:val="008563A7"/>
    <w:rsid w:val="00857EF0"/>
    <w:rsid w:val="00860177"/>
    <w:rsid w:val="0086027D"/>
    <w:rsid w:val="00861F21"/>
    <w:rsid w:val="00861F30"/>
    <w:rsid w:val="00862560"/>
    <w:rsid w:val="00862C71"/>
    <w:rsid w:val="00863D74"/>
    <w:rsid w:val="00863D96"/>
    <w:rsid w:val="00863EB8"/>
    <w:rsid w:val="00864019"/>
    <w:rsid w:val="00864B13"/>
    <w:rsid w:val="00864E6D"/>
    <w:rsid w:val="00865735"/>
    <w:rsid w:val="00865F25"/>
    <w:rsid w:val="00867324"/>
    <w:rsid w:val="0086732D"/>
    <w:rsid w:val="00867E3F"/>
    <w:rsid w:val="008712CC"/>
    <w:rsid w:val="00871428"/>
    <w:rsid w:val="00872162"/>
    <w:rsid w:val="008722C4"/>
    <w:rsid w:val="00872414"/>
    <w:rsid w:val="00872596"/>
    <w:rsid w:val="00872F86"/>
    <w:rsid w:val="00873DB3"/>
    <w:rsid w:val="0087423D"/>
    <w:rsid w:val="0087462A"/>
    <w:rsid w:val="00875B06"/>
    <w:rsid w:val="00875FDA"/>
    <w:rsid w:val="00876753"/>
    <w:rsid w:val="0087697B"/>
    <w:rsid w:val="00876E8B"/>
    <w:rsid w:val="008771A7"/>
    <w:rsid w:val="0087764F"/>
    <w:rsid w:val="00877F2F"/>
    <w:rsid w:val="008804FB"/>
    <w:rsid w:val="00881684"/>
    <w:rsid w:val="00882253"/>
    <w:rsid w:val="00882389"/>
    <w:rsid w:val="00883DCD"/>
    <w:rsid w:val="00883E71"/>
    <w:rsid w:val="00884398"/>
    <w:rsid w:val="0088480C"/>
    <w:rsid w:val="008848E6"/>
    <w:rsid w:val="00884C42"/>
    <w:rsid w:val="00885048"/>
    <w:rsid w:val="00885162"/>
    <w:rsid w:val="0088582A"/>
    <w:rsid w:val="00886154"/>
    <w:rsid w:val="00886910"/>
    <w:rsid w:val="00886DFD"/>
    <w:rsid w:val="0089093F"/>
    <w:rsid w:val="00890DCD"/>
    <w:rsid w:val="00891094"/>
    <w:rsid w:val="008916C6"/>
    <w:rsid w:val="00891C85"/>
    <w:rsid w:val="008920A7"/>
    <w:rsid w:val="00892149"/>
    <w:rsid w:val="00892228"/>
    <w:rsid w:val="00892708"/>
    <w:rsid w:val="00894F7F"/>
    <w:rsid w:val="00894FFB"/>
    <w:rsid w:val="00895715"/>
    <w:rsid w:val="008960BA"/>
    <w:rsid w:val="00896101"/>
    <w:rsid w:val="00896451"/>
    <w:rsid w:val="00897BBA"/>
    <w:rsid w:val="008A1C5A"/>
    <w:rsid w:val="008A2390"/>
    <w:rsid w:val="008A3129"/>
    <w:rsid w:val="008A3205"/>
    <w:rsid w:val="008A3CA6"/>
    <w:rsid w:val="008A4110"/>
    <w:rsid w:val="008A4C2A"/>
    <w:rsid w:val="008A53D2"/>
    <w:rsid w:val="008A5903"/>
    <w:rsid w:val="008A65C0"/>
    <w:rsid w:val="008A6E04"/>
    <w:rsid w:val="008B02BC"/>
    <w:rsid w:val="008B0F5C"/>
    <w:rsid w:val="008B1374"/>
    <w:rsid w:val="008B19A1"/>
    <w:rsid w:val="008B1DA8"/>
    <w:rsid w:val="008B26CE"/>
    <w:rsid w:val="008B4152"/>
    <w:rsid w:val="008B43A2"/>
    <w:rsid w:val="008B466D"/>
    <w:rsid w:val="008B5389"/>
    <w:rsid w:val="008B5818"/>
    <w:rsid w:val="008B65F7"/>
    <w:rsid w:val="008B7FF2"/>
    <w:rsid w:val="008C0513"/>
    <w:rsid w:val="008C05F3"/>
    <w:rsid w:val="008C0A70"/>
    <w:rsid w:val="008C0D67"/>
    <w:rsid w:val="008C1797"/>
    <w:rsid w:val="008C191E"/>
    <w:rsid w:val="008C2B3F"/>
    <w:rsid w:val="008C3203"/>
    <w:rsid w:val="008C3749"/>
    <w:rsid w:val="008C3E21"/>
    <w:rsid w:val="008C4075"/>
    <w:rsid w:val="008C41E8"/>
    <w:rsid w:val="008C49ED"/>
    <w:rsid w:val="008C4B89"/>
    <w:rsid w:val="008C562F"/>
    <w:rsid w:val="008C5788"/>
    <w:rsid w:val="008C5808"/>
    <w:rsid w:val="008C5960"/>
    <w:rsid w:val="008C5962"/>
    <w:rsid w:val="008C5D82"/>
    <w:rsid w:val="008C5D99"/>
    <w:rsid w:val="008C609E"/>
    <w:rsid w:val="008C6F8D"/>
    <w:rsid w:val="008C7845"/>
    <w:rsid w:val="008C78BA"/>
    <w:rsid w:val="008D0DB3"/>
    <w:rsid w:val="008D1100"/>
    <w:rsid w:val="008D17C6"/>
    <w:rsid w:val="008D2360"/>
    <w:rsid w:val="008D24B4"/>
    <w:rsid w:val="008D2988"/>
    <w:rsid w:val="008D2EE8"/>
    <w:rsid w:val="008D31BA"/>
    <w:rsid w:val="008D3832"/>
    <w:rsid w:val="008D4F02"/>
    <w:rsid w:val="008D54E0"/>
    <w:rsid w:val="008D6130"/>
    <w:rsid w:val="008D61AC"/>
    <w:rsid w:val="008D647F"/>
    <w:rsid w:val="008D6DB2"/>
    <w:rsid w:val="008D72AE"/>
    <w:rsid w:val="008D786D"/>
    <w:rsid w:val="008E0DB2"/>
    <w:rsid w:val="008E11D4"/>
    <w:rsid w:val="008E1FE4"/>
    <w:rsid w:val="008E29A9"/>
    <w:rsid w:val="008E2A3F"/>
    <w:rsid w:val="008E5369"/>
    <w:rsid w:val="008E6EA4"/>
    <w:rsid w:val="008E786A"/>
    <w:rsid w:val="008E7A0F"/>
    <w:rsid w:val="008F0149"/>
    <w:rsid w:val="008F018F"/>
    <w:rsid w:val="008F0341"/>
    <w:rsid w:val="008F0CEF"/>
    <w:rsid w:val="008F13E9"/>
    <w:rsid w:val="008F16DD"/>
    <w:rsid w:val="008F1BB5"/>
    <w:rsid w:val="008F20B3"/>
    <w:rsid w:val="008F2414"/>
    <w:rsid w:val="008F264E"/>
    <w:rsid w:val="008F3571"/>
    <w:rsid w:val="008F3C15"/>
    <w:rsid w:val="008F4029"/>
    <w:rsid w:val="008F456C"/>
    <w:rsid w:val="008F577C"/>
    <w:rsid w:val="008F628C"/>
    <w:rsid w:val="008F6732"/>
    <w:rsid w:val="008F6787"/>
    <w:rsid w:val="008F69B3"/>
    <w:rsid w:val="008F735D"/>
    <w:rsid w:val="008F750E"/>
    <w:rsid w:val="00900AB4"/>
    <w:rsid w:val="00900B52"/>
    <w:rsid w:val="00900F2B"/>
    <w:rsid w:val="00900F3B"/>
    <w:rsid w:val="00901119"/>
    <w:rsid w:val="00902A97"/>
    <w:rsid w:val="00904659"/>
    <w:rsid w:val="009050F9"/>
    <w:rsid w:val="00906E75"/>
    <w:rsid w:val="00910490"/>
    <w:rsid w:val="00910931"/>
    <w:rsid w:val="00910BD5"/>
    <w:rsid w:val="00910E70"/>
    <w:rsid w:val="0091112E"/>
    <w:rsid w:val="009129BE"/>
    <w:rsid w:val="009133EA"/>
    <w:rsid w:val="009136E0"/>
    <w:rsid w:val="00913ED8"/>
    <w:rsid w:val="00914B7C"/>
    <w:rsid w:val="00915121"/>
    <w:rsid w:val="00915878"/>
    <w:rsid w:val="0091594B"/>
    <w:rsid w:val="00916121"/>
    <w:rsid w:val="00916315"/>
    <w:rsid w:val="009169B3"/>
    <w:rsid w:val="00917D46"/>
    <w:rsid w:val="00917F05"/>
    <w:rsid w:val="00920ED8"/>
    <w:rsid w:val="00921403"/>
    <w:rsid w:val="009214E6"/>
    <w:rsid w:val="00922899"/>
    <w:rsid w:val="00923113"/>
    <w:rsid w:val="00923627"/>
    <w:rsid w:val="00924772"/>
    <w:rsid w:val="00924BFA"/>
    <w:rsid w:val="00924EB1"/>
    <w:rsid w:val="00925331"/>
    <w:rsid w:val="009256CF"/>
    <w:rsid w:val="00925992"/>
    <w:rsid w:val="00925ADE"/>
    <w:rsid w:val="00926BE9"/>
    <w:rsid w:val="009273BD"/>
    <w:rsid w:val="00927D19"/>
    <w:rsid w:val="00930422"/>
    <w:rsid w:val="009307CA"/>
    <w:rsid w:val="009320D0"/>
    <w:rsid w:val="009324DE"/>
    <w:rsid w:val="00932A7A"/>
    <w:rsid w:val="00932C63"/>
    <w:rsid w:val="00932DA4"/>
    <w:rsid w:val="00932E40"/>
    <w:rsid w:val="0093315F"/>
    <w:rsid w:val="00933803"/>
    <w:rsid w:val="00933E75"/>
    <w:rsid w:val="00935FEE"/>
    <w:rsid w:val="00936392"/>
    <w:rsid w:val="0093762E"/>
    <w:rsid w:val="00937893"/>
    <w:rsid w:val="009378DB"/>
    <w:rsid w:val="0094027F"/>
    <w:rsid w:val="009402E1"/>
    <w:rsid w:val="00940564"/>
    <w:rsid w:val="00940DCD"/>
    <w:rsid w:val="009410C2"/>
    <w:rsid w:val="009418D4"/>
    <w:rsid w:val="0094191C"/>
    <w:rsid w:val="00942644"/>
    <w:rsid w:val="009428F8"/>
    <w:rsid w:val="00943FDC"/>
    <w:rsid w:val="009443EA"/>
    <w:rsid w:val="00944710"/>
    <w:rsid w:val="00944844"/>
    <w:rsid w:val="00945572"/>
    <w:rsid w:val="009456B5"/>
    <w:rsid w:val="00945BFC"/>
    <w:rsid w:val="00945D9E"/>
    <w:rsid w:val="00946EAB"/>
    <w:rsid w:val="00947C46"/>
    <w:rsid w:val="00950A24"/>
    <w:rsid w:val="00950B50"/>
    <w:rsid w:val="00950F53"/>
    <w:rsid w:val="00952B58"/>
    <w:rsid w:val="00952D68"/>
    <w:rsid w:val="00952F10"/>
    <w:rsid w:val="00953A5C"/>
    <w:rsid w:val="0095435A"/>
    <w:rsid w:val="00954681"/>
    <w:rsid w:val="0095476F"/>
    <w:rsid w:val="00954B6C"/>
    <w:rsid w:val="00955070"/>
    <w:rsid w:val="009550BD"/>
    <w:rsid w:val="009551FF"/>
    <w:rsid w:val="00955631"/>
    <w:rsid w:val="00955681"/>
    <w:rsid w:val="00955B9A"/>
    <w:rsid w:val="009561A8"/>
    <w:rsid w:val="00957149"/>
    <w:rsid w:val="00957348"/>
    <w:rsid w:val="009574DB"/>
    <w:rsid w:val="00957DCE"/>
    <w:rsid w:val="00957EF9"/>
    <w:rsid w:val="00960066"/>
    <w:rsid w:val="00961992"/>
    <w:rsid w:val="00961C6C"/>
    <w:rsid w:val="00961E2E"/>
    <w:rsid w:val="00962A1C"/>
    <w:rsid w:val="00962D5C"/>
    <w:rsid w:val="00962EAE"/>
    <w:rsid w:val="00962F9C"/>
    <w:rsid w:val="009639F3"/>
    <w:rsid w:val="00965738"/>
    <w:rsid w:val="009663BB"/>
    <w:rsid w:val="009669B1"/>
    <w:rsid w:val="00966CA7"/>
    <w:rsid w:val="00966E49"/>
    <w:rsid w:val="00967A68"/>
    <w:rsid w:val="00970679"/>
    <w:rsid w:val="009711A5"/>
    <w:rsid w:val="00971BA5"/>
    <w:rsid w:val="00971D0C"/>
    <w:rsid w:val="00971D38"/>
    <w:rsid w:val="00972552"/>
    <w:rsid w:val="00972745"/>
    <w:rsid w:val="00972A97"/>
    <w:rsid w:val="00972AD0"/>
    <w:rsid w:val="00972B2A"/>
    <w:rsid w:val="00974A41"/>
    <w:rsid w:val="00975406"/>
    <w:rsid w:val="00975B95"/>
    <w:rsid w:val="00976126"/>
    <w:rsid w:val="00976EF5"/>
    <w:rsid w:val="00977972"/>
    <w:rsid w:val="0098089B"/>
    <w:rsid w:val="009829A1"/>
    <w:rsid w:val="00983386"/>
    <w:rsid w:val="00984231"/>
    <w:rsid w:val="009849E9"/>
    <w:rsid w:val="00984C3F"/>
    <w:rsid w:val="0098540A"/>
    <w:rsid w:val="009870E4"/>
    <w:rsid w:val="00987AC1"/>
    <w:rsid w:val="00990516"/>
    <w:rsid w:val="00990ED6"/>
    <w:rsid w:val="00991C4B"/>
    <w:rsid w:val="00992355"/>
    <w:rsid w:val="00992477"/>
    <w:rsid w:val="0099253E"/>
    <w:rsid w:val="00993E0A"/>
    <w:rsid w:val="0099577D"/>
    <w:rsid w:val="00995B34"/>
    <w:rsid w:val="00995EC7"/>
    <w:rsid w:val="00996020"/>
    <w:rsid w:val="009960ED"/>
    <w:rsid w:val="009964D6"/>
    <w:rsid w:val="00997480"/>
    <w:rsid w:val="009979B6"/>
    <w:rsid w:val="00997CDC"/>
    <w:rsid w:val="00997E4D"/>
    <w:rsid w:val="00997FC5"/>
    <w:rsid w:val="009A068E"/>
    <w:rsid w:val="009A07DF"/>
    <w:rsid w:val="009A0A09"/>
    <w:rsid w:val="009A0C35"/>
    <w:rsid w:val="009A12DE"/>
    <w:rsid w:val="009A1878"/>
    <w:rsid w:val="009A1C2C"/>
    <w:rsid w:val="009A2823"/>
    <w:rsid w:val="009A3ED4"/>
    <w:rsid w:val="009A44D1"/>
    <w:rsid w:val="009A45F4"/>
    <w:rsid w:val="009A57A2"/>
    <w:rsid w:val="009A5D14"/>
    <w:rsid w:val="009A6B7B"/>
    <w:rsid w:val="009A7171"/>
    <w:rsid w:val="009A79ED"/>
    <w:rsid w:val="009B0634"/>
    <w:rsid w:val="009B08FA"/>
    <w:rsid w:val="009B0B1E"/>
    <w:rsid w:val="009B114D"/>
    <w:rsid w:val="009B1CB1"/>
    <w:rsid w:val="009B1F07"/>
    <w:rsid w:val="009B239E"/>
    <w:rsid w:val="009B4CD8"/>
    <w:rsid w:val="009B636F"/>
    <w:rsid w:val="009B6678"/>
    <w:rsid w:val="009B6BB5"/>
    <w:rsid w:val="009B7CE2"/>
    <w:rsid w:val="009C0499"/>
    <w:rsid w:val="009C0B0A"/>
    <w:rsid w:val="009C13E4"/>
    <w:rsid w:val="009C255F"/>
    <w:rsid w:val="009C3309"/>
    <w:rsid w:val="009C374D"/>
    <w:rsid w:val="009C374E"/>
    <w:rsid w:val="009C43E9"/>
    <w:rsid w:val="009C4953"/>
    <w:rsid w:val="009C5053"/>
    <w:rsid w:val="009C56F4"/>
    <w:rsid w:val="009C5FBA"/>
    <w:rsid w:val="009D1D5D"/>
    <w:rsid w:val="009D2D01"/>
    <w:rsid w:val="009D30AA"/>
    <w:rsid w:val="009D385A"/>
    <w:rsid w:val="009D3CAA"/>
    <w:rsid w:val="009D3F0B"/>
    <w:rsid w:val="009D6860"/>
    <w:rsid w:val="009D6DE5"/>
    <w:rsid w:val="009D6F3E"/>
    <w:rsid w:val="009D73EA"/>
    <w:rsid w:val="009D797C"/>
    <w:rsid w:val="009E0ED1"/>
    <w:rsid w:val="009E1002"/>
    <w:rsid w:val="009E104F"/>
    <w:rsid w:val="009E1963"/>
    <w:rsid w:val="009E26F8"/>
    <w:rsid w:val="009E2975"/>
    <w:rsid w:val="009E2ADA"/>
    <w:rsid w:val="009E2AF8"/>
    <w:rsid w:val="009E2DD6"/>
    <w:rsid w:val="009E3115"/>
    <w:rsid w:val="009E3BB9"/>
    <w:rsid w:val="009E470E"/>
    <w:rsid w:val="009E4CE3"/>
    <w:rsid w:val="009E4FE5"/>
    <w:rsid w:val="009E5228"/>
    <w:rsid w:val="009E5DFE"/>
    <w:rsid w:val="009E6829"/>
    <w:rsid w:val="009E73BF"/>
    <w:rsid w:val="009E7520"/>
    <w:rsid w:val="009E75B7"/>
    <w:rsid w:val="009E795A"/>
    <w:rsid w:val="009E7DFA"/>
    <w:rsid w:val="009F0207"/>
    <w:rsid w:val="009F030B"/>
    <w:rsid w:val="009F04A3"/>
    <w:rsid w:val="009F122D"/>
    <w:rsid w:val="009F1262"/>
    <w:rsid w:val="009F1592"/>
    <w:rsid w:val="009F1CC7"/>
    <w:rsid w:val="009F1D81"/>
    <w:rsid w:val="009F2F75"/>
    <w:rsid w:val="009F41B1"/>
    <w:rsid w:val="009F4720"/>
    <w:rsid w:val="009F59CD"/>
    <w:rsid w:val="009F5CB3"/>
    <w:rsid w:val="009F68EA"/>
    <w:rsid w:val="009F6AA5"/>
    <w:rsid w:val="009F76C6"/>
    <w:rsid w:val="00A015CC"/>
    <w:rsid w:val="00A01801"/>
    <w:rsid w:val="00A018E8"/>
    <w:rsid w:val="00A022C8"/>
    <w:rsid w:val="00A0253D"/>
    <w:rsid w:val="00A02C11"/>
    <w:rsid w:val="00A02D7F"/>
    <w:rsid w:val="00A02DBA"/>
    <w:rsid w:val="00A030B3"/>
    <w:rsid w:val="00A03270"/>
    <w:rsid w:val="00A03E8F"/>
    <w:rsid w:val="00A045A1"/>
    <w:rsid w:val="00A045D7"/>
    <w:rsid w:val="00A04BCF"/>
    <w:rsid w:val="00A04F79"/>
    <w:rsid w:val="00A05295"/>
    <w:rsid w:val="00A05592"/>
    <w:rsid w:val="00A0612A"/>
    <w:rsid w:val="00A06527"/>
    <w:rsid w:val="00A067F0"/>
    <w:rsid w:val="00A06A7A"/>
    <w:rsid w:val="00A074C9"/>
    <w:rsid w:val="00A07666"/>
    <w:rsid w:val="00A07BB9"/>
    <w:rsid w:val="00A108F7"/>
    <w:rsid w:val="00A10E59"/>
    <w:rsid w:val="00A114EF"/>
    <w:rsid w:val="00A14552"/>
    <w:rsid w:val="00A1540E"/>
    <w:rsid w:val="00A156A9"/>
    <w:rsid w:val="00A15848"/>
    <w:rsid w:val="00A15958"/>
    <w:rsid w:val="00A15A2C"/>
    <w:rsid w:val="00A15C3D"/>
    <w:rsid w:val="00A15E76"/>
    <w:rsid w:val="00A16656"/>
    <w:rsid w:val="00A16EC2"/>
    <w:rsid w:val="00A177EE"/>
    <w:rsid w:val="00A17A4B"/>
    <w:rsid w:val="00A17CCA"/>
    <w:rsid w:val="00A20350"/>
    <w:rsid w:val="00A2087D"/>
    <w:rsid w:val="00A20D82"/>
    <w:rsid w:val="00A20FDD"/>
    <w:rsid w:val="00A2267C"/>
    <w:rsid w:val="00A231E7"/>
    <w:rsid w:val="00A23264"/>
    <w:rsid w:val="00A23A06"/>
    <w:rsid w:val="00A2527E"/>
    <w:rsid w:val="00A256E7"/>
    <w:rsid w:val="00A25B8D"/>
    <w:rsid w:val="00A25F4A"/>
    <w:rsid w:val="00A26B9E"/>
    <w:rsid w:val="00A271C8"/>
    <w:rsid w:val="00A300A0"/>
    <w:rsid w:val="00A30163"/>
    <w:rsid w:val="00A30263"/>
    <w:rsid w:val="00A3068E"/>
    <w:rsid w:val="00A30726"/>
    <w:rsid w:val="00A30D5C"/>
    <w:rsid w:val="00A32185"/>
    <w:rsid w:val="00A32F93"/>
    <w:rsid w:val="00A33352"/>
    <w:rsid w:val="00A33459"/>
    <w:rsid w:val="00A34961"/>
    <w:rsid w:val="00A34CA1"/>
    <w:rsid w:val="00A3522A"/>
    <w:rsid w:val="00A35BE1"/>
    <w:rsid w:val="00A364C7"/>
    <w:rsid w:val="00A367BE"/>
    <w:rsid w:val="00A37255"/>
    <w:rsid w:val="00A37606"/>
    <w:rsid w:val="00A378D4"/>
    <w:rsid w:val="00A404A1"/>
    <w:rsid w:val="00A40A1A"/>
    <w:rsid w:val="00A40AA4"/>
    <w:rsid w:val="00A40FAF"/>
    <w:rsid w:val="00A425E6"/>
    <w:rsid w:val="00A431B8"/>
    <w:rsid w:val="00A43A1A"/>
    <w:rsid w:val="00A43A86"/>
    <w:rsid w:val="00A43C18"/>
    <w:rsid w:val="00A44161"/>
    <w:rsid w:val="00A4475E"/>
    <w:rsid w:val="00A447D8"/>
    <w:rsid w:val="00A449B5"/>
    <w:rsid w:val="00A45CF7"/>
    <w:rsid w:val="00A46A6D"/>
    <w:rsid w:val="00A46BEE"/>
    <w:rsid w:val="00A47372"/>
    <w:rsid w:val="00A477FD"/>
    <w:rsid w:val="00A478F2"/>
    <w:rsid w:val="00A5018D"/>
    <w:rsid w:val="00A50799"/>
    <w:rsid w:val="00A5093B"/>
    <w:rsid w:val="00A518D7"/>
    <w:rsid w:val="00A51C71"/>
    <w:rsid w:val="00A52C2A"/>
    <w:rsid w:val="00A537F0"/>
    <w:rsid w:val="00A54CE7"/>
    <w:rsid w:val="00A55297"/>
    <w:rsid w:val="00A559E9"/>
    <w:rsid w:val="00A5614F"/>
    <w:rsid w:val="00A569AD"/>
    <w:rsid w:val="00A56AC8"/>
    <w:rsid w:val="00A578C2"/>
    <w:rsid w:val="00A6034D"/>
    <w:rsid w:val="00A606CA"/>
    <w:rsid w:val="00A60D28"/>
    <w:rsid w:val="00A6173C"/>
    <w:rsid w:val="00A6194A"/>
    <w:rsid w:val="00A63090"/>
    <w:rsid w:val="00A633B8"/>
    <w:rsid w:val="00A64428"/>
    <w:rsid w:val="00A64896"/>
    <w:rsid w:val="00A6546E"/>
    <w:rsid w:val="00A66352"/>
    <w:rsid w:val="00A6649A"/>
    <w:rsid w:val="00A67039"/>
    <w:rsid w:val="00A677C3"/>
    <w:rsid w:val="00A67E1D"/>
    <w:rsid w:val="00A70093"/>
    <w:rsid w:val="00A70237"/>
    <w:rsid w:val="00A706DE"/>
    <w:rsid w:val="00A71E49"/>
    <w:rsid w:val="00A71FC6"/>
    <w:rsid w:val="00A72412"/>
    <w:rsid w:val="00A7263D"/>
    <w:rsid w:val="00A7277C"/>
    <w:rsid w:val="00A72E17"/>
    <w:rsid w:val="00A74090"/>
    <w:rsid w:val="00A742C6"/>
    <w:rsid w:val="00A742E4"/>
    <w:rsid w:val="00A74D9E"/>
    <w:rsid w:val="00A74DCF"/>
    <w:rsid w:val="00A752A8"/>
    <w:rsid w:val="00A752BD"/>
    <w:rsid w:val="00A75A45"/>
    <w:rsid w:val="00A75DDC"/>
    <w:rsid w:val="00A765A1"/>
    <w:rsid w:val="00A775B2"/>
    <w:rsid w:val="00A80827"/>
    <w:rsid w:val="00A810EE"/>
    <w:rsid w:val="00A812E5"/>
    <w:rsid w:val="00A81770"/>
    <w:rsid w:val="00A81EB6"/>
    <w:rsid w:val="00A8283B"/>
    <w:rsid w:val="00A828DC"/>
    <w:rsid w:val="00A832BE"/>
    <w:rsid w:val="00A83724"/>
    <w:rsid w:val="00A8409F"/>
    <w:rsid w:val="00A84570"/>
    <w:rsid w:val="00A84CC9"/>
    <w:rsid w:val="00A84EB0"/>
    <w:rsid w:val="00A84F03"/>
    <w:rsid w:val="00A855F6"/>
    <w:rsid w:val="00A8676C"/>
    <w:rsid w:val="00A86E61"/>
    <w:rsid w:val="00A86F47"/>
    <w:rsid w:val="00A87846"/>
    <w:rsid w:val="00A8793E"/>
    <w:rsid w:val="00A87E73"/>
    <w:rsid w:val="00A909A8"/>
    <w:rsid w:val="00A90FEC"/>
    <w:rsid w:val="00A9130F"/>
    <w:rsid w:val="00A91528"/>
    <w:rsid w:val="00A92090"/>
    <w:rsid w:val="00A92438"/>
    <w:rsid w:val="00A9258F"/>
    <w:rsid w:val="00A92595"/>
    <w:rsid w:val="00A92A56"/>
    <w:rsid w:val="00A9313E"/>
    <w:rsid w:val="00A93640"/>
    <w:rsid w:val="00A9382E"/>
    <w:rsid w:val="00A93976"/>
    <w:rsid w:val="00A95E98"/>
    <w:rsid w:val="00A9693C"/>
    <w:rsid w:val="00AA0097"/>
    <w:rsid w:val="00AA05D7"/>
    <w:rsid w:val="00AA06A2"/>
    <w:rsid w:val="00AA0C82"/>
    <w:rsid w:val="00AA104F"/>
    <w:rsid w:val="00AA1164"/>
    <w:rsid w:val="00AA185F"/>
    <w:rsid w:val="00AA27C5"/>
    <w:rsid w:val="00AA302A"/>
    <w:rsid w:val="00AA3915"/>
    <w:rsid w:val="00AA3AF2"/>
    <w:rsid w:val="00AA4B1B"/>
    <w:rsid w:val="00AA5E62"/>
    <w:rsid w:val="00AA667B"/>
    <w:rsid w:val="00AA6A09"/>
    <w:rsid w:val="00AA6A83"/>
    <w:rsid w:val="00AA71C0"/>
    <w:rsid w:val="00AA756A"/>
    <w:rsid w:val="00AA75C2"/>
    <w:rsid w:val="00AA7B36"/>
    <w:rsid w:val="00AB10AE"/>
    <w:rsid w:val="00AB1754"/>
    <w:rsid w:val="00AB17A4"/>
    <w:rsid w:val="00AB1E69"/>
    <w:rsid w:val="00AB2120"/>
    <w:rsid w:val="00AB27A9"/>
    <w:rsid w:val="00AB2C02"/>
    <w:rsid w:val="00AB3417"/>
    <w:rsid w:val="00AB3DE4"/>
    <w:rsid w:val="00AB55BB"/>
    <w:rsid w:val="00AB5D44"/>
    <w:rsid w:val="00AB7140"/>
    <w:rsid w:val="00AB7406"/>
    <w:rsid w:val="00AB7CFA"/>
    <w:rsid w:val="00AC0525"/>
    <w:rsid w:val="00AC0569"/>
    <w:rsid w:val="00AC17BB"/>
    <w:rsid w:val="00AC1A5B"/>
    <w:rsid w:val="00AC1E79"/>
    <w:rsid w:val="00AC2262"/>
    <w:rsid w:val="00AC3C9F"/>
    <w:rsid w:val="00AC4194"/>
    <w:rsid w:val="00AC442E"/>
    <w:rsid w:val="00AC5285"/>
    <w:rsid w:val="00AC5AE6"/>
    <w:rsid w:val="00AC6B74"/>
    <w:rsid w:val="00AC7B93"/>
    <w:rsid w:val="00AC7E17"/>
    <w:rsid w:val="00AD0252"/>
    <w:rsid w:val="00AD09A2"/>
    <w:rsid w:val="00AD0D33"/>
    <w:rsid w:val="00AD1961"/>
    <w:rsid w:val="00AD1CBC"/>
    <w:rsid w:val="00AD21C7"/>
    <w:rsid w:val="00AD3762"/>
    <w:rsid w:val="00AD3804"/>
    <w:rsid w:val="00AD3B34"/>
    <w:rsid w:val="00AD3E59"/>
    <w:rsid w:val="00AD4A89"/>
    <w:rsid w:val="00AD4E74"/>
    <w:rsid w:val="00AD5346"/>
    <w:rsid w:val="00AD57D4"/>
    <w:rsid w:val="00AD594E"/>
    <w:rsid w:val="00AD5B6B"/>
    <w:rsid w:val="00AD5D8E"/>
    <w:rsid w:val="00AD6912"/>
    <w:rsid w:val="00AD76C5"/>
    <w:rsid w:val="00AD7AAA"/>
    <w:rsid w:val="00AE06BA"/>
    <w:rsid w:val="00AE28EA"/>
    <w:rsid w:val="00AE4733"/>
    <w:rsid w:val="00AE4936"/>
    <w:rsid w:val="00AE4D8D"/>
    <w:rsid w:val="00AE4DF4"/>
    <w:rsid w:val="00AE538A"/>
    <w:rsid w:val="00AE6811"/>
    <w:rsid w:val="00AE6D46"/>
    <w:rsid w:val="00AE6D9D"/>
    <w:rsid w:val="00AE7D3F"/>
    <w:rsid w:val="00AF0182"/>
    <w:rsid w:val="00AF062D"/>
    <w:rsid w:val="00AF0CB3"/>
    <w:rsid w:val="00AF13A6"/>
    <w:rsid w:val="00AF2806"/>
    <w:rsid w:val="00AF2D0B"/>
    <w:rsid w:val="00AF30A4"/>
    <w:rsid w:val="00AF3109"/>
    <w:rsid w:val="00AF51CD"/>
    <w:rsid w:val="00AF51EE"/>
    <w:rsid w:val="00AF5F5F"/>
    <w:rsid w:val="00AF6627"/>
    <w:rsid w:val="00AF675E"/>
    <w:rsid w:val="00AF6A6C"/>
    <w:rsid w:val="00AF6E7D"/>
    <w:rsid w:val="00AF6EB6"/>
    <w:rsid w:val="00AF71B2"/>
    <w:rsid w:val="00AF7B93"/>
    <w:rsid w:val="00AF7D9C"/>
    <w:rsid w:val="00AF7FDE"/>
    <w:rsid w:val="00B002E1"/>
    <w:rsid w:val="00B006D0"/>
    <w:rsid w:val="00B00FF6"/>
    <w:rsid w:val="00B01053"/>
    <w:rsid w:val="00B012D9"/>
    <w:rsid w:val="00B0148B"/>
    <w:rsid w:val="00B01DD3"/>
    <w:rsid w:val="00B02563"/>
    <w:rsid w:val="00B027E6"/>
    <w:rsid w:val="00B02B39"/>
    <w:rsid w:val="00B0359F"/>
    <w:rsid w:val="00B0376B"/>
    <w:rsid w:val="00B038A8"/>
    <w:rsid w:val="00B03F35"/>
    <w:rsid w:val="00B04672"/>
    <w:rsid w:val="00B047F8"/>
    <w:rsid w:val="00B04F6E"/>
    <w:rsid w:val="00B066FD"/>
    <w:rsid w:val="00B1061F"/>
    <w:rsid w:val="00B117A5"/>
    <w:rsid w:val="00B124C1"/>
    <w:rsid w:val="00B129F5"/>
    <w:rsid w:val="00B12B52"/>
    <w:rsid w:val="00B1334D"/>
    <w:rsid w:val="00B13E78"/>
    <w:rsid w:val="00B148F0"/>
    <w:rsid w:val="00B14CF7"/>
    <w:rsid w:val="00B150C0"/>
    <w:rsid w:val="00B154B9"/>
    <w:rsid w:val="00B16539"/>
    <w:rsid w:val="00B16AE8"/>
    <w:rsid w:val="00B173B9"/>
    <w:rsid w:val="00B17924"/>
    <w:rsid w:val="00B17D16"/>
    <w:rsid w:val="00B20413"/>
    <w:rsid w:val="00B209B6"/>
    <w:rsid w:val="00B20B35"/>
    <w:rsid w:val="00B21551"/>
    <w:rsid w:val="00B23212"/>
    <w:rsid w:val="00B23466"/>
    <w:rsid w:val="00B23DC1"/>
    <w:rsid w:val="00B24944"/>
    <w:rsid w:val="00B24E21"/>
    <w:rsid w:val="00B24FFF"/>
    <w:rsid w:val="00B254CA"/>
    <w:rsid w:val="00B25A90"/>
    <w:rsid w:val="00B25E14"/>
    <w:rsid w:val="00B272B7"/>
    <w:rsid w:val="00B2762D"/>
    <w:rsid w:val="00B27DBC"/>
    <w:rsid w:val="00B27E5E"/>
    <w:rsid w:val="00B30C46"/>
    <w:rsid w:val="00B3222E"/>
    <w:rsid w:val="00B32576"/>
    <w:rsid w:val="00B32ACE"/>
    <w:rsid w:val="00B32D64"/>
    <w:rsid w:val="00B32E98"/>
    <w:rsid w:val="00B34985"/>
    <w:rsid w:val="00B35147"/>
    <w:rsid w:val="00B3550B"/>
    <w:rsid w:val="00B3689A"/>
    <w:rsid w:val="00B36A3B"/>
    <w:rsid w:val="00B36ECA"/>
    <w:rsid w:val="00B37104"/>
    <w:rsid w:val="00B376C8"/>
    <w:rsid w:val="00B37DFE"/>
    <w:rsid w:val="00B4038A"/>
    <w:rsid w:val="00B403C0"/>
    <w:rsid w:val="00B40D8C"/>
    <w:rsid w:val="00B41665"/>
    <w:rsid w:val="00B41F25"/>
    <w:rsid w:val="00B420A7"/>
    <w:rsid w:val="00B423A9"/>
    <w:rsid w:val="00B424F7"/>
    <w:rsid w:val="00B42843"/>
    <w:rsid w:val="00B42A94"/>
    <w:rsid w:val="00B43F36"/>
    <w:rsid w:val="00B44743"/>
    <w:rsid w:val="00B4492F"/>
    <w:rsid w:val="00B45B6D"/>
    <w:rsid w:val="00B468E3"/>
    <w:rsid w:val="00B46CB6"/>
    <w:rsid w:val="00B46D58"/>
    <w:rsid w:val="00B472DD"/>
    <w:rsid w:val="00B47335"/>
    <w:rsid w:val="00B47A08"/>
    <w:rsid w:val="00B501DC"/>
    <w:rsid w:val="00B502CF"/>
    <w:rsid w:val="00B50657"/>
    <w:rsid w:val="00B517C1"/>
    <w:rsid w:val="00B51D07"/>
    <w:rsid w:val="00B51E29"/>
    <w:rsid w:val="00B53671"/>
    <w:rsid w:val="00B53D75"/>
    <w:rsid w:val="00B53D8D"/>
    <w:rsid w:val="00B54F5A"/>
    <w:rsid w:val="00B55113"/>
    <w:rsid w:val="00B559EB"/>
    <w:rsid w:val="00B55C0A"/>
    <w:rsid w:val="00B5621E"/>
    <w:rsid w:val="00B57171"/>
    <w:rsid w:val="00B5799F"/>
    <w:rsid w:val="00B57B18"/>
    <w:rsid w:val="00B57B79"/>
    <w:rsid w:val="00B62506"/>
    <w:rsid w:val="00B62D68"/>
    <w:rsid w:val="00B63298"/>
    <w:rsid w:val="00B633D7"/>
    <w:rsid w:val="00B63712"/>
    <w:rsid w:val="00B64152"/>
    <w:rsid w:val="00B64D04"/>
    <w:rsid w:val="00B656DA"/>
    <w:rsid w:val="00B65904"/>
    <w:rsid w:val="00B670EC"/>
    <w:rsid w:val="00B6771B"/>
    <w:rsid w:val="00B6791E"/>
    <w:rsid w:val="00B67999"/>
    <w:rsid w:val="00B679C2"/>
    <w:rsid w:val="00B67FF8"/>
    <w:rsid w:val="00B70E9A"/>
    <w:rsid w:val="00B7168C"/>
    <w:rsid w:val="00B717A9"/>
    <w:rsid w:val="00B717CA"/>
    <w:rsid w:val="00B718B3"/>
    <w:rsid w:val="00B72A2C"/>
    <w:rsid w:val="00B72B25"/>
    <w:rsid w:val="00B72BB1"/>
    <w:rsid w:val="00B73D69"/>
    <w:rsid w:val="00B75694"/>
    <w:rsid w:val="00B756BC"/>
    <w:rsid w:val="00B7580E"/>
    <w:rsid w:val="00B75E16"/>
    <w:rsid w:val="00B7624D"/>
    <w:rsid w:val="00B765CE"/>
    <w:rsid w:val="00B768F3"/>
    <w:rsid w:val="00B8119C"/>
    <w:rsid w:val="00B81AB5"/>
    <w:rsid w:val="00B81FD6"/>
    <w:rsid w:val="00B8279A"/>
    <w:rsid w:val="00B82C0A"/>
    <w:rsid w:val="00B8372B"/>
    <w:rsid w:val="00B83B6A"/>
    <w:rsid w:val="00B83E43"/>
    <w:rsid w:val="00B84BAC"/>
    <w:rsid w:val="00B85E08"/>
    <w:rsid w:val="00B8741D"/>
    <w:rsid w:val="00B875D6"/>
    <w:rsid w:val="00B87BEA"/>
    <w:rsid w:val="00B87CB5"/>
    <w:rsid w:val="00B9012C"/>
    <w:rsid w:val="00B913D1"/>
    <w:rsid w:val="00B91E1B"/>
    <w:rsid w:val="00B92021"/>
    <w:rsid w:val="00B925C3"/>
    <w:rsid w:val="00B9265C"/>
    <w:rsid w:val="00B928DD"/>
    <w:rsid w:val="00B92E45"/>
    <w:rsid w:val="00B932AE"/>
    <w:rsid w:val="00B9340C"/>
    <w:rsid w:val="00B93AAC"/>
    <w:rsid w:val="00B93B93"/>
    <w:rsid w:val="00B93F23"/>
    <w:rsid w:val="00B946BB"/>
    <w:rsid w:val="00B954E3"/>
    <w:rsid w:val="00B95CBA"/>
    <w:rsid w:val="00B95FD1"/>
    <w:rsid w:val="00B96631"/>
    <w:rsid w:val="00B96AB1"/>
    <w:rsid w:val="00B97A3B"/>
    <w:rsid w:val="00B97C6B"/>
    <w:rsid w:val="00BA079D"/>
    <w:rsid w:val="00BA0C43"/>
    <w:rsid w:val="00BA1EDA"/>
    <w:rsid w:val="00BA22F6"/>
    <w:rsid w:val="00BA3467"/>
    <w:rsid w:val="00BA34A6"/>
    <w:rsid w:val="00BA35B2"/>
    <w:rsid w:val="00BA4194"/>
    <w:rsid w:val="00BA46C8"/>
    <w:rsid w:val="00BA48CB"/>
    <w:rsid w:val="00BA5AAD"/>
    <w:rsid w:val="00BA5F1A"/>
    <w:rsid w:val="00BA604F"/>
    <w:rsid w:val="00BA60A3"/>
    <w:rsid w:val="00BA6308"/>
    <w:rsid w:val="00BA66CC"/>
    <w:rsid w:val="00BA67E8"/>
    <w:rsid w:val="00BA7414"/>
    <w:rsid w:val="00BA7D18"/>
    <w:rsid w:val="00BA7E1E"/>
    <w:rsid w:val="00BB03B0"/>
    <w:rsid w:val="00BB07F2"/>
    <w:rsid w:val="00BB0E54"/>
    <w:rsid w:val="00BB0EE4"/>
    <w:rsid w:val="00BB17BD"/>
    <w:rsid w:val="00BB2171"/>
    <w:rsid w:val="00BB2678"/>
    <w:rsid w:val="00BB2936"/>
    <w:rsid w:val="00BB2AF3"/>
    <w:rsid w:val="00BB319F"/>
    <w:rsid w:val="00BB392F"/>
    <w:rsid w:val="00BB4142"/>
    <w:rsid w:val="00BB419C"/>
    <w:rsid w:val="00BB43C7"/>
    <w:rsid w:val="00BB4477"/>
    <w:rsid w:val="00BB53FC"/>
    <w:rsid w:val="00BB5966"/>
    <w:rsid w:val="00BB59A4"/>
    <w:rsid w:val="00BB670E"/>
    <w:rsid w:val="00BB6D00"/>
    <w:rsid w:val="00BC00F4"/>
    <w:rsid w:val="00BC069A"/>
    <w:rsid w:val="00BC0E7A"/>
    <w:rsid w:val="00BC0F5D"/>
    <w:rsid w:val="00BC18D9"/>
    <w:rsid w:val="00BC235E"/>
    <w:rsid w:val="00BC2714"/>
    <w:rsid w:val="00BC27F2"/>
    <w:rsid w:val="00BC38FF"/>
    <w:rsid w:val="00BC470E"/>
    <w:rsid w:val="00BC4B53"/>
    <w:rsid w:val="00BC568D"/>
    <w:rsid w:val="00BC5BD8"/>
    <w:rsid w:val="00BC627F"/>
    <w:rsid w:val="00BC64D4"/>
    <w:rsid w:val="00BC68B2"/>
    <w:rsid w:val="00BC6E08"/>
    <w:rsid w:val="00BC7316"/>
    <w:rsid w:val="00BC76CD"/>
    <w:rsid w:val="00BC7D49"/>
    <w:rsid w:val="00BC7F68"/>
    <w:rsid w:val="00BD00DB"/>
    <w:rsid w:val="00BD0706"/>
    <w:rsid w:val="00BD079B"/>
    <w:rsid w:val="00BD08B9"/>
    <w:rsid w:val="00BD09B1"/>
    <w:rsid w:val="00BD0B70"/>
    <w:rsid w:val="00BD1AEA"/>
    <w:rsid w:val="00BD213A"/>
    <w:rsid w:val="00BD2527"/>
    <w:rsid w:val="00BD26AA"/>
    <w:rsid w:val="00BD293B"/>
    <w:rsid w:val="00BD2E7A"/>
    <w:rsid w:val="00BD364A"/>
    <w:rsid w:val="00BD413F"/>
    <w:rsid w:val="00BD468E"/>
    <w:rsid w:val="00BD4A05"/>
    <w:rsid w:val="00BD5DD6"/>
    <w:rsid w:val="00BD67D4"/>
    <w:rsid w:val="00BD7166"/>
    <w:rsid w:val="00BD73AF"/>
    <w:rsid w:val="00BD7DFB"/>
    <w:rsid w:val="00BD7FFE"/>
    <w:rsid w:val="00BE09EA"/>
    <w:rsid w:val="00BE0ABC"/>
    <w:rsid w:val="00BE0EBB"/>
    <w:rsid w:val="00BE1795"/>
    <w:rsid w:val="00BE1E80"/>
    <w:rsid w:val="00BE2035"/>
    <w:rsid w:val="00BE29BA"/>
    <w:rsid w:val="00BE3469"/>
    <w:rsid w:val="00BE3AFB"/>
    <w:rsid w:val="00BE3EB2"/>
    <w:rsid w:val="00BE5D6C"/>
    <w:rsid w:val="00BE6048"/>
    <w:rsid w:val="00BE61C9"/>
    <w:rsid w:val="00BE6705"/>
    <w:rsid w:val="00BE6773"/>
    <w:rsid w:val="00BE709D"/>
    <w:rsid w:val="00BE7D54"/>
    <w:rsid w:val="00BF0AFF"/>
    <w:rsid w:val="00BF0DBD"/>
    <w:rsid w:val="00BF23FF"/>
    <w:rsid w:val="00BF286F"/>
    <w:rsid w:val="00BF3033"/>
    <w:rsid w:val="00BF3271"/>
    <w:rsid w:val="00BF33F2"/>
    <w:rsid w:val="00BF3E64"/>
    <w:rsid w:val="00BF3FFC"/>
    <w:rsid w:val="00BF473C"/>
    <w:rsid w:val="00BF4B45"/>
    <w:rsid w:val="00BF6DDC"/>
    <w:rsid w:val="00BF7708"/>
    <w:rsid w:val="00BF78F0"/>
    <w:rsid w:val="00BF79BC"/>
    <w:rsid w:val="00BF7B5E"/>
    <w:rsid w:val="00BF7F6D"/>
    <w:rsid w:val="00C000A9"/>
    <w:rsid w:val="00C00C9B"/>
    <w:rsid w:val="00C010ED"/>
    <w:rsid w:val="00C023CB"/>
    <w:rsid w:val="00C02BC4"/>
    <w:rsid w:val="00C0319B"/>
    <w:rsid w:val="00C03C49"/>
    <w:rsid w:val="00C042BD"/>
    <w:rsid w:val="00C048A2"/>
    <w:rsid w:val="00C05462"/>
    <w:rsid w:val="00C05D43"/>
    <w:rsid w:val="00C063FF"/>
    <w:rsid w:val="00C1000B"/>
    <w:rsid w:val="00C10016"/>
    <w:rsid w:val="00C1048C"/>
    <w:rsid w:val="00C10824"/>
    <w:rsid w:val="00C11193"/>
    <w:rsid w:val="00C11B9E"/>
    <w:rsid w:val="00C12542"/>
    <w:rsid w:val="00C12899"/>
    <w:rsid w:val="00C13851"/>
    <w:rsid w:val="00C1488A"/>
    <w:rsid w:val="00C15063"/>
    <w:rsid w:val="00C158DA"/>
    <w:rsid w:val="00C15A4B"/>
    <w:rsid w:val="00C1631C"/>
    <w:rsid w:val="00C16829"/>
    <w:rsid w:val="00C169EC"/>
    <w:rsid w:val="00C16B85"/>
    <w:rsid w:val="00C16BDD"/>
    <w:rsid w:val="00C1745C"/>
    <w:rsid w:val="00C17DAF"/>
    <w:rsid w:val="00C20765"/>
    <w:rsid w:val="00C2094D"/>
    <w:rsid w:val="00C21027"/>
    <w:rsid w:val="00C21094"/>
    <w:rsid w:val="00C21503"/>
    <w:rsid w:val="00C217F5"/>
    <w:rsid w:val="00C21D73"/>
    <w:rsid w:val="00C21DFC"/>
    <w:rsid w:val="00C21E5D"/>
    <w:rsid w:val="00C22F4C"/>
    <w:rsid w:val="00C231B7"/>
    <w:rsid w:val="00C2427A"/>
    <w:rsid w:val="00C2434D"/>
    <w:rsid w:val="00C245E6"/>
    <w:rsid w:val="00C249B0"/>
    <w:rsid w:val="00C25202"/>
    <w:rsid w:val="00C2547B"/>
    <w:rsid w:val="00C25802"/>
    <w:rsid w:val="00C25C4E"/>
    <w:rsid w:val="00C25DAC"/>
    <w:rsid w:val="00C26177"/>
    <w:rsid w:val="00C266A7"/>
    <w:rsid w:val="00C27016"/>
    <w:rsid w:val="00C30350"/>
    <w:rsid w:val="00C30371"/>
    <w:rsid w:val="00C30E63"/>
    <w:rsid w:val="00C31322"/>
    <w:rsid w:val="00C31483"/>
    <w:rsid w:val="00C3192A"/>
    <w:rsid w:val="00C31AC4"/>
    <w:rsid w:val="00C31CA9"/>
    <w:rsid w:val="00C320BF"/>
    <w:rsid w:val="00C33066"/>
    <w:rsid w:val="00C3342A"/>
    <w:rsid w:val="00C33674"/>
    <w:rsid w:val="00C33BA8"/>
    <w:rsid w:val="00C340B2"/>
    <w:rsid w:val="00C3441A"/>
    <w:rsid w:val="00C34B01"/>
    <w:rsid w:val="00C35334"/>
    <w:rsid w:val="00C35427"/>
    <w:rsid w:val="00C35898"/>
    <w:rsid w:val="00C35FDB"/>
    <w:rsid w:val="00C36514"/>
    <w:rsid w:val="00C374BF"/>
    <w:rsid w:val="00C405EF"/>
    <w:rsid w:val="00C40731"/>
    <w:rsid w:val="00C40895"/>
    <w:rsid w:val="00C41BAA"/>
    <w:rsid w:val="00C4211C"/>
    <w:rsid w:val="00C422F2"/>
    <w:rsid w:val="00C4253E"/>
    <w:rsid w:val="00C42B3E"/>
    <w:rsid w:val="00C42C4C"/>
    <w:rsid w:val="00C42D6F"/>
    <w:rsid w:val="00C437D3"/>
    <w:rsid w:val="00C4438D"/>
    <w:rsid w:val="00C44F69"/>
    <w:rsid w:val="00C45A28"/>
    <w:rsid w:val="00C47638"/>
    <w:rsid w:val="00C506EA"/>
    <w:rsid w:val="00C50AC6"/>
    <w:rsid w:val="00C50C2B"/>
    <w:rsid w:val="00C50FE8"/>
    <w:rsid w:val="00C51F99"/>
    <w:rsid w:val="00C526B4"/>
    <w:rsid w:val="00C5276D"/>
    <w:rsid w:val="00C52776"/>
    <w:rsid w:val="00C52B6B"/>
    <w:rsid w:val="00C5338C"/>
    <w:rsid w:val="00C53881"/>
    <w:rsid w:val="00C53C4D"/>
    <w:rsid w:val="00C5466C"/>
    <w:rsid w:val="00C54AA5"/>
    <w:rsid w:val="00C54DA8"/>
    <w:rsid w:val="00C556DB"/>
    <w:rsid w:val="00C56702"/>
    <w:rsid w:val="00C5683C"/>
    <w:rsid w:val="00C568F9"/>
    <w:rsid w:val="00C56B56"/>
    <w:rsid w:val="00C6127F"/>
    <w:rsid w:val="00C612C1"/>
    <w:rsid w:val="00C62281"/>
    <w:rsid w:val="00C6349A"/>
    <w:rsid w:val="00C64618"/>
    <w:rsid w:val="00C64690"/>
    <w:rsid w:val="00C64A93"/>
    <w:rsid w:val="00C64E2F"/>
    <w:rsid w:val="00C654E9"/>
    <w:rsid w:val="00C65D56"/>
    <w:rsid w:val="00C66A91"/>
    <w:rsid w:val="00C670C8"/>
    <w:rsid w:val="00C70E10"/>
    <w:rsid w:val="00C71998"/>
    <w:rsid w:val="00C71E06"/>
    <w:rsid w:val="00C72E9E"/>
    <w:rsid w:val="00C73292"/>
    <w:rsid w:val="00C734EE"/>
    <w:rsid w:val="00C738FE"/>
    <w:rsid w:val="00C73D6B"/>
    <w:rsid w:val="00C74436"/>
    <w:rsid w:val="00C750FF"/>
    <w:rsid w:val="00C7583B"/>
    <w:rsid w:val="00C761FE"/>
    <w:rsid w:val="00C76709"/>
    <w:rsid w:val="00C809AB"/>
    <w:rsid w:val="00C80BFD"/>
    <w:rsid w:val="00C80C2B"/>
    <w:rsid w:val="00C81073"/>
    <w:rsid w:val="00C81B6D"/>
    <w:rsid w:val="00C81CAE"/>
    <w:rsid w:val="00C83380"/>
    <w:rsid w:val="00C83853"/>
    <w:rsid w:val="00C83CD0"/>
    <w:rsid w:val="00C84937"/>
    <w:rsid w:val="00C84B62"/>
    <w:rsid w:val="00C85524"/>
    <w:rsid w:val="00C863B6"/>
    <w:rsid w:val="00C866C2"/>
    <w:rsid w:val="00C86799"/>
    <w:rsid w:val="00C87F14"/>
    <w:rsid w:val="00C90130"/>
    <w:rsid w:val="00C9040F"/>
    <w:rsid w:val="00C90A1B"/>
    <w:rsid w:val="00C90AC8"/>
    <w:rsid w:val="00C91745"/>
    <w:rsid w:val="00C91FC8"/>
    <w:rsid w:val="00C9292E"/>
    <w:rsid w:val="00C932CC"/>
    <w:rsid w:val="00C939F2"/>
    <w:rsid w:val="00C940E4"/>
    <w:rsid w:val="00C948DC"/>
    <w:rsid w:val="00C94D62"/>
    <w:rsid w:val="00C9500B"/>
    <w:rsid w:val="00C959A0"/>
    <w:rsid w:val="00C95EDE"/>
    <w:rsid w:val="00C96FF3"/>
    <w:rsid w:val="00C9748E"/>
    <w:rsid w:val="00C976FC"/>
    <w:rsid w:val="00C9789C"/>
    <w:rsid w:val="00CA0202"/>
    <w:rsid w:val="00CA0251"/>
    <w:rsid w:val="00CA04EE"/>
    <w:rsid w:val="00CA0878"/>
    <w:rsid w:val="00CA0C05"/>
    <w:rsid w:val="00CA0E7E"/>
    <w:rsid w:val="00CA1570"/>
    <w:rsid w:val="00CA25F7"/>
    <w:rsid w:val="00CA30AB"/>
    <w:rsid w:val="00CA3963"/>
    <w:rsid w:val="00CA3E90"/>
    <w:rsid w:val="00CA5992"/>
    <w:rsid w:val="00CA621C"/>
    <w:rsid w:val="00CA69D9"/>
    <w:rsid w:val="00CA7D97"/>
    <w:rsid w:val="00CB04D3"/>
    <w:rsid w:val="00CB0F7C"/>
    <w:rsid w:val="00CB10E2"/>
    <w:rsid w:val="00CB2282"/>
    <w:rsid w:val="00CB2D03"/>
    <w:rsid w:val="00CB31C0"/>
    <w:rsid w:val="00CB3396"/>
    <w:rsid w:val="00CB379D"/>
    <w:rsid w:val="00CB3829"/>
    <w:rsid w:val="00CB39E4"/>
    <w:rsid w:val="00CB3CB5"/>
    <w:rsid w:val="00CB4654"/>
    <w:rsid w:val="00CB4680"/>
    <w:rsid w:val="00CB502F"/>
    <w:rsid w:val="00CB524D"/>
    <w:rsid w:val="00CB55A5"/>
    <w:rsid w:val="00CB5667"/>
    <w:rsid w:val="00CB57E1"/>
    <w:rsid w:val="00CB5BE1"/>
    <w:rsid w:val="00CB5DCC"/>
    <w:rsid w:val="00CB6EAE"/>
    <w:rsid w:val="00CB7553"/>
    <w:rsid w:val="00CB7C11"/>
    <w:rsid w:val="00CC033F"/>
    <w:rsid w:val="00CC0578"/>
    <w:rsid w:val="00CC0A26"/>
    <w:rsid w:val="00CC141D"/>
    <w:rsid w:val="00CC2383"/>
    <w:rsid w:val="00CC2412"/>
    <w:rsid w:val="00CC35F4"/>
    <w:rsid w:val="00CC3B05"/>
    <w:rsid w:val="00CC44D8"/>
    <w:rsid w:val="00CC49F9"/>
    <w:rsid w:val="00CC4D58"/>
    <w:rsid w:val="00CC4D5D"/>
    <w:rsid w:val="00CC5AAD"/>
    <w:rsid w:val="00CC5BF8"/>
    <w:rsid w:val="00CC5DE0"/>
    <w:rsid w:val="00CC67FF"/>
    <w:rsid w:val="00CC6C26"/>
    <w:rsid w:val="00CD0057"/>
    <w:rsid w:val="00CD0C7C"/>
    <w:rsid w:val="00CD0CA5"/>
    <w:rsid w:val="00CD1EB1"/>
    <w:rsid w:val="00CD2FC6"/>
    <w:rsid w:val="00CD30E4"/>
    <w:rsid w:val="00CD32D7"/>
    <w:rsid w:val="00CD402E"/>
    <w:rsid w:val="00CD476D"/>
    <w:rsid w:val="00CD4B4B"/>
    <w:rsid w:val="00CD5922"/>
    <w:rsid w:val="00CD5A89"/>
    <w:rsid w:val="00CD6AF9"/>
    <w:rsid w:val="00CD6FCA"/>
    <w:rsid w:val="00CD7EA6"/>
    <w:rsid w:val="00CD7F93"/>
    <w:rsid w:val="00CE016B"/>
    <w:rsid w:val="00CE0332"/>
    <w:rsid w:val="00CE08EA"/>
    <w:rsid w:val="00CE0CCA"/>
    <w:rsid w:val="00CE10E9"/>
    <w:rsid w:val="00CE16DB"/>
    <w:rsid w:val="00CE185C"/>
    <w:rsid w:val="00CE2904"/>
    <w:rsid w:val="00CE29F8"/>
    <w:rsid w:val="00CE2B78"/>
    <w:rsid w:val="00CE3B5C"/>
    <w:rsid w:val="00CE3D40"/>
    <w:rsid w:val="00CE3F43"/>
    <w:rsid w:val="00CE3FAB"/>
    <w:rsid w:val="00CE4C93"/>
    <w:rsid w:val="00CE4EBD"/>
    <w:rsid w:val="00CE5259"/>
    <w:rsid w:val="00CE56A9"/>
    <w:rsid w:val="00CE5724"/>
    <w:rsid w:val="00CE5C81"/>
    <w:rsid w:val="00CE69B5"/>
    <w:rsid w:val="00CE7246"/>
    <w:rsid w:val="00CE7E78"/>
    <w:rsid w:val="00CF05C0"/>
    <w:rsid w:val="00CF0672"/>
    <w:rsid w:val="00CF1064"/>
    <w:rsid w:val="00CF2E6E"/>
    <w:rsid w:val="00CF32A0"/>
    <w:rsid w:val="00CF3394"/>
    <w:rsid w:val="00CF3580"/>
    <w:rsid w:val="00CF3963"/>
    <w:rsid w:val="00CF4939"/>
    <w:rsid w:val="00CF49E0"/>
    <w:rsid w:val="00CF4CF6"/>
    <w:rsid w:val="00CF4DE7"/>
    <w:rsid w:val="00CF5CFD"/>
    <w:rsid w:val="00CF6239"/>
    <w:rsid w:val="00CF64D7"/>
    <w:rsid w:val="00CF7303"/>
    <w:rsid w:val="00CF7432"/>
    <w:rsid w:val="00CF7860"/>
    <w:rsid w:val="00CF7AB7"/>
    <w:rsid w:val="00CF7B3A"/>
    <w:rsid w:val="00D001D7"/>
    <w:rsid w:val="00D0036A"/>
    <w:rsid w:val="00D00665"/>
    <w:rsid w:val="00D00E5D"/>
    <w:rsid w:val="00D0151E"/>
    <w:rsid w:val="00D018B8"/>
    <w:rsid w:val="00D02557"/>
    <w:rsid w:val="00D02BFF"/>
    <w:rsid w:val="00D03553"/>
    <w:rsid w:val="00D036C8"/>
    <w:rsid w:val="00D037C0"/>
    <w:rsid w:val="00D03D84"/>
    <w:rsid w:val="00D04927"/>
    <w:rsid w:val="00D05275"/>
    <w:rsid w:val="00D05364"/>
    <w:rsid w:val="00D05A69"/>
    <w:rsid w:val="00D0744D"/>
    <w:rsid w:val="00D07472"/>
    <w:rsid w:val="00D0793B"/>
    <w:rsid w:val="00D105B3"/>
    <w:rsid w:val="00D10A8C"/>
    <w:rsid w:val="00D10C41"/>
    <w:rsid w:val="00D10C86"/>
    <w:rsid w:val="00D1116C"/>
    <w:rsid w:val="00D127FF"/>
    <w:rsid w:val="00D12B1E"/>
    <w:rsid w:val="00D12EF1"/>
    <w:rsid w:val="00D134DE"/>
    <w:rsid w:val="00D138B8"/>
    <w:rsid w:val="00D13C24"/>
    <w:rsid w:val="00D13EF8"/>
    <w:rsid w:val="00D144E6"/>
    <w:rsid w:val="00D165B0"/>
    <w:rsid w:val="00D17149"/>
    <w:rsid w:val="00D17235"/>
    <w:rsid w:val="00D173BA"/>
    <w:rsid w:val="00D179F4"/>
    <w:rsid w:val="00D17F7E"/>
    <w:rsid w:val="00D2066B"/>
    <w:rsid w:val="00D208D5"/>
    <w:rsid w:val="00D20D25"/>
    <w:rsid w:val="00D2106C"/>
    <w:rsid w:val="00D211F5"/>
    <w:rsid w:val="00D22047"/>
    <w:rsid w:val="00D23646"/>
    <w:rsid w:val="00D23A0B"/>
    <w:rsid w:val="00D23E74"/>
    <w:rsid w:val="00D23FD8"/>
    <w:rsid w:val="00D24034"/>
    <w:rsid w:val="00D24E77"/>
    <w:rsid w:val="00D2534E"/>
    <w:rsid w:val="00D25B8E"/>
    <w:rsid w:val="00D25CF6"/>
    <w:rsid w:val="00D2641D"/>
    <w:rsid w:val="00D2651B"/>
    <w:rsid w:val="00D266FC"/>
    <w:rsid w:val="00D269BC"/>
    <w:rsid w:val="00D27404"/>
    <w:rsid w:val="00D27456"/>
    <w:rsid w:val="00D277BF"/>
    <w:rsid w:val="00D27963"/>
    <w:rsid w:val="00D30062"/>
    <w:rsid w:val="00D304F8"/>
    <w:rsid w:val="00D307BA"/>
    <w:rsid w:val="00D30923"/>
    <w:rsid w:val="00D31718"/>
    <w:rsid w:val="00D31E84"/>
    <w:rsid w:val="00D33559"/>
    <w:rsid w:val="00D33E46"/>
    <w:rsid w:val="00D34F4B"/>
    <w:rsid w:val="00D356B9"/>
    <w:rsid w:val="00D364BF"/>
    <w:rsid w:val="00D37584"/>
    <w:rsid w:val="00D37C2E"/>
    <w:rsid w:val="00D402C0"/>
    <w:rsid w:val="00D407C2"/>
    <w:rsid w:val="00D4099D"/>
    <w:rsid w:val="00D40E9E"/>
    <w:rsid w:val="00D4227C"/>
    <w:rsid w:val="00D42E96"/>
    <w:rsid w:val="00D43017"/>
    <w:rsid w:val="00D4385B"/>
    <w:rsid w:val="00D44281"/>
    <w:rsid w:val="00D44D7F"/>
    <w:rsid w:val="00D450AF"/>
    <w:rsid w:val="00D451C4"/>
    <w:rsid w:val="00D45299"/>
    <w:rsid w:val="00D45A44"/>
    <w:rsid w:val="00D46973"/>
    <w:rsid w:val="00D4764D"/>
    <w:rsid w:val="00D47942"/>
    <w:rsid w:val="00D47BC4"/>
    <w:rsid w:val="00D47D4D"/>
    <w:rsid w:val="00D47F0B"/>
    <w:rsid w:val="00D50047"/>
    <w:rsid w:val="00D503EE"/>
    <w:rsid w:val="00D50A2D"/>
    <w:rsid w:val="00D50A4F"/>
    <w:rsid w:val="00D515E7"/>
    <w:rsid w:val="00D5164C"/>
    <w:rsid w:val="00D5230B"/>
    <w:rsid w:val="00D537A7"/>
    <w:rsid w:val="00D54ED7"/>
    <w:rsid w:val="00D55102"/>
    <w:rsid w:val="00D55B69"/>
    <w:rsid w:val="00D56091"/>
    <w:rsid w:val="00D57C1C"/>
    <w:rsid w:val="00D602BE"/>
    <w:rsid w:val="00D61131"/>
    <w:rsid w:val="00D61417"/>
    <w:rsid w:val="00D61691"/>
    <w:rsid w:val="00D61CFB"/>
    <w:rsid w:val="00D61F08"/>
    <w:rsid w:val="00D6234B"/>
    <w:rsid w:val="00D6296B"/>
    <w:rsid w:val="00D62B55"/>
    <w:rsid w:val="00D62E42"/>
    <w:rsid w:val="00D6302E"/>
    <w:rsid w:val="00D63892"/>
    <w:rsid w:val="00D63A1B"/>
    <w:rsid w:val="00D6430C"/>
    <w:rsid w:val="00D64965"/>
    <w:rsid w:val="00D65109"/>
    <w:rsid w:val="00D65D1C"/>
    <w:rsid w:val="00D67269"/>
    <w:rsid w:val="00D675EF"/>
    <w:rsid w:val="00D67AE5"/>
    <w:rsid w:val="00D67F10"/>
    <w:rsid w:val="00D67F9A"/>
    <w:rsid w:val="00D70130"/>
    <w:rsid w:val="00D70B66"/>
    <w:rsid w:val="00D70D5F"/>
    <w:rsid w:val="00D70F33"/>
    <w:rsid w:val="00D71002"/>
    <w:rsid w:val="00D716CF"/>
    <w:rsid w:val="00D726EA"/>
    <w:rsid w:val="00D73D12"/>
    <w:rsid w:val="00D743BA"/>
    <w:rsid w:val="00D7683E"/>
    <w:rsid w:val="00D7691B"/>
    <w:rsid w:val="00D76966"/>
    <w:rsid w:val="00D7702E"/>
    <w:rsid w:val="00D7746F"/>
    <w:rsid w:val="00D778DB"/>
    <w:rsid w:val="00D8011D"/>
    <w:rsid w:val="00D80BCF"/>
    <w:rsid w:val="00D81716"/>
    <w:rsid w:val="00D82082"/>
    <w:rsid w:val="00D8231B"/>
    <w:rsid w:val="00D828CC"/>
    <w:rsid w:val="00D839CF"/>
    <w:rsid w:val="00D83C0B"/>
    <w:rsid w:val="00D84E7B"/>
    <w:rsid w:val="00D84F96"/>
    <w:rsid w:val="00D85FDC"/>
    <w:rsid w:val="00D86817"/>
    <w:rsid w:val="00D8696C"/>
    <w:rsid w:val="00D871D6"/>
    <w:rsid w:val="00D902A5"/>
    <w:rsid w:val="00D909DE"/>
    <w:rsid w:val="00D90DFE"/>
    <w:rsid w:val="00D91060"/>
    <w:rsid w:val="00D911DA"/>
    <w:rsid w:val="00D91D59"/>
    <w:rsid w:val="00D91E44"/>
    <w:rsid w:val="00D92330"/>
    <w:rsid w:val="00D928E3"/>
    <w:rsid w:val="00D92CF4"/>
    <w:rsid w:val="00D93A80"/>
    <w:rsid w:val="00D94CDC"/>
    <w:rsid w:val="00D94D82"/>
    <w:rsid w:val="00D95F96"/>
    <w:rsid w:val="00D96079"/>
    <w:rsid w:val="00D9625B"/>
    <w:rsid w:val="00D963F0"/>
    <w:rsid w:val="00D9647B"/>
    <w:rsid w:val="00D966A5"/>
    <w:rsid w:val="00D97076"/>
    <w:rsid w:val="00D97E8D"/>
    <w:rsid w:val="00DA0267"/>
    <w:rsid w:val="00DA0BE7"/>
    <w:rsid w:val="00DA14AD"/>
    <w:rsid w:val="00DA1737"/>
    <w:rsid w:val="00DA1843"/>
    <w:rsid w:val="00DA1851"/>
    <w:rsid w:val="00DA1A76"/>
    <w:rsid w:val="00DA1ED4"/>
    <w:rsid w:val="00DA3658"/>
    <w:rsid w:val="00DA3673"/>
    <w:rsid w:val="00DA408C"/>
    <w:rsid w:val="00DA498E"/>
    <w:rsid w:val="00DA5042"/>
    <w:rsid w:val="00DA5438"/>
    <w:rsid w:val="00DA58A3"/>
    <w:rsid w:val="00DA5D41"/>
    <w:rsid w:val="00DA674E"/>
    <w:rsid w:val="00DA7214"/>
    <w:rsid w:val="00DB1111"/>
    <w:rsid w:val="00DB1B3B"/>
    <w:rsid w:val="00DB1C41"/>
    <w:rsid w:val="00DB2364"/>
    <w:rsid w:val="00DB2654"/>
    <w:rsid w:val="00DB2785"/>
    <w:rsid w:val="00DB2860"/>
    <w:rsid w:val="00DB2A2A"/>
    <w:rsid w:val="00DB3083"/>
    <w:rsid w:val="00DB36D9"/>
    <w:rsid w:val="00DB3948"/>
    <w:rsid w:val="00DB3F26"/>
    <w:rsid w:val="00DB4743"/>
    <w:rsid w:val="00DB50EB"/>
    <w:rsid w:val="00DB54E1"/>
    <w:rsid w:val="00DB5945"/>
    <w:rsid w:val="00DB6547"/>
    <w:rsid w:val="00DB6DBF"/>
    <w:rsid w:val="00DB6E5D"/>
    <w:rsid w:val="00DB7018"/>
    <w:rsid w:val="00DB711F"/>
    <w:rsid w:val="00DB71EA"/>
    <w:rsid w:val="00DB797D"/>
    <w:rsid w:val="00DC1611"/>
    <w:rsid w:val="00DC1EB0"/>
    <w:rsid w:val="00DC281F"/>
    <w:rsid w:val="00DC341E"/>
    <w:rsid w:val="00DC40C4"/>
    <w:rsid w:val="00DC4804"/>
    <w:rsid w:val="00DC4CA3"/>
    <w:rsid w:val="00DC4CBF"/>
    <w:rsid w:val="00DC5536"/>
    <w:rsid w:val="00DC5D16"/>
    <w:rsid w:val="00DC6E97"/>
    <w:rsid w:val="00DC7C6A"/>
    <w:rsid w:val="00DC7CBC"/>
    <w:rsid w:val="00DD0125"/>
    <w:rsid w:val="00DD08B3"/>
    <w:rsid w:val="00DD0D86"/>
    <w:rsid w:val="00DD0FA7"/>
    <w:rsid w:val="00DD19C6"/>
    <w:rsid w:val="00DD23A1"/>
    <w:rsid w:val="00DD283D"/>
    <w:rsid w:val="00DD3448"/>
    <w:rsid w:val="00DD39BC"/>
    <w:rsid w:val="00DD4476"/>
    <w:rsid w:val="00DD4C59"/>
    <w:rsid w:val="00DD575D"/>
    <w:rsid w:val="00DD57AE"/>
    <w:rsid w:val="00DD5EAE"/>
    <w:rsid w:val="00DD5F08"/>
    <w:rsid w:val="00DD6360"/>
    <w:rsid w:val="00DD6495"/>
    <w:rsid w:val="00DD7D67"/>
    <w:rsid w:val="00DD7F85"/>
    <w:rsid w:val="00DE00F8"/>
    <w:rsid w:val="00DE036D"/>
    <w:rsid w:val="00DE14FA"/>
    <w:rsid w:val="00DE1AF8"/>
    <w:rsid w:val="00DE393F"/>
    <w:rsid w:val="00DE4B28"/>
    <w:rsid w:val="00DE4CC4"/>
    <w:rsid w:val="00DE4F29"/>
    <w:rsid w:val="00DE5E08"/>
    <w:rsid w:val="00DE6E83"/>
    <w:rsid w:val="00DE7416"/>
    <w:rsid w:val="00DE7427"/>
    <w:rsid w:val="00DE7B0B"/>
    <w:rsid w:val="00DF0CAB"/>
    <w:rsid w:val="00DF1921"/>
    <w:rsid w:val="00DF2B5C"/>
    <w:rsid w:val="00DF2E6A"/>
    <w:rsid w:val="00DF3B7C"/>
    <w:rsid w:val="00DF5319"/>
    <w:rsid w:val="00DF5B45"/>
    <w:rsid w:val="00DF73B0"/>
    <w:rsid w:val="00DF74AB"/>
    <w:rsid w:val="00DF793F"/>
    <w:rsid w:val="00DF7AB2"/>
    <w:rsid w:val="00DF7BD3"/>
    <w:rsid w:val="00DF7F46"/>
    <w:rsid w:val="00E000E2"/>
    <w:rsid w:val="00E00F18"/>
    <w:rsid w:val="00E028B0"/>
    <w:rsid w:val="00E03E11"/>
    <w:rsid w:val="00E04067"/>
    <w:rsid w:val="00E0483D"/>
    <w:rsid w:val="00E05798"/>
    <w:rsid w:val="00E05D4A"/>
    <w:rsid w:val="00E06EB7"/>
    <w:rsid w:val="00E071DC"/>
    <w:rsid w:val="00E072D8"/>
    <w:rsid w:val="00E073AE"/>
    <w:rsid w:val="00E077CC"/>
    <w:rsid w:val="00E10201"/>
    <w:rsid w:val="00E114F7"/>
    <w:rsid w:val="00E12856"/>
    <w:rsid w:val="00E12DED"/>
    <w:rsid w:val="00E13220"/>
    <w:rsid w:val="00E13B59"/>
    <w:rsid w:val="00E13BFB"/>
    <w:rsid w:val="00E13D3F"/>
    <w:rsid w:val="00E14120"/>
    <w:rsid w:val="00E141E4"/>
    <w:rsid w:val="00E14A02"/>
    <w:rsid w:val="00E14A3D"/>
    <w:rsid w:val="00E14C9A"/>
    <w:rsid w:val="00E161F2"/>
    <w:rsid w:val="00E16244"/>
    <w:rsid w:val="00E1641D"/>
    <w:rsid w:val="00E16D40"/>
    <w:rsid w:val="00E17760"/>
    <w:rsid w:val="00E22F51"/>
    <w:rsid w:val="00E23C61"/>
    <w:rsid w:val="00E240B5"/>
    <w:rsid w:val="00E24134"/>
    <w:rsid w:val="00E24F07"/>
    <w:rsid w:val="00E25791"/>
    <w:rsid w:val="00E25E5F"/>
    <w:rsid w:val="00E26878"/>
    <w:rsid w:val="00E26A98"/>
    <w:rsid w:val="00E2703D"/>
    <w:rsid w:val="00E27292"/>
    <w:rsid w:val="00E274EA"/>
    <w:rsid w:val="00E303F7"/>
    <w:rsid w:val="00E3064C"/>
    <w:rsid w:val="00E30AB3"/>
    <w:rsid w:val="00E31288"/>
    <w:rsid w:val="00E3228A"/>
    <w:rsid w:val="00E32CFA"/>
    <w:rsid w:val="00E33035"/>
    <w:rsid w:val="00E330D3"/>
    <w:rsid w:val="00E332C8"/>
    <w:rsid w:val="00E33696"/>
    <w:rsid w:val="00E34034"/>
    <w:rsid w:val="00E342A8"/>
    <w:rsid w:val="00E34911"/>
    <w:rsid w:val="00E34C0D"/>
    <w:rsid w:val="00E35532"/>
    <w:rsid w:val="00E362A0"/>
    <w:rsid w:val="00E36927"/>
    <w:rsid w:val="00E36B97"/>
    <w:rsid w:val="00E371FD"/>
    <w:rsid w:val="00E3727D"/>
    <w:rsid w:val="00E379ED"/>
    <w:rsid w:val="00E40A74"/>
    <w:rsid w:val="00E4215D"/>
    <w:rsid w:val="00E42CAE"/>
    <w:rsid w:val="00E43014"/>
    <w:rsid w:val="00E4439B"/>
    <w:rsid w:val="00E44F4A"/>
    <w:rsid w:val="00E45F28"/>
    <w:rsid w:val="00E4606F"/>
    <w:rsid w:val="00E47D02"/>
    <w:rsid w:val="00E47D2C"/>
    <w:rsid w:val="00E47E9A"/>
    <w:rsid w:val="00E50CF5"/>
    <w:rsid w:val="00E51629"/>
    <w:rsid w:val="00E52481"/>
    <w:rsid w:val="00E5301C"/>
    <w:rsid w:val="00E53427"/>
    <w:rsid w:val="00E538F2"/>
    <w:rsid w:val="00E547FD"/>
    <w:rsid w:val="00E5517D"/>
    <w:rsid w:val="00E5518E"/>
    <w:rsid w:val="00E5572D"/>
    <w:rsid w:val="00E56126"/>
    <w:rsid w:val="00E60860"/>
    <w:rsid w:val="00E6115B"/>
    <w:rsid w:val="00E61508"/>
    <w:rsid w:val="00E62271"/>
    <w:rsid w:val="00E62856"/>
    <w:rsid w:val="00E62CE6"/>
    <w:rsid w:val="00E636BC"/>
    <w:rsid w:val="00E637D2"/>
    <w:rsid w:val="00E639E0"/>
    <w:rsid w:val="00E63C9C"/>
    <w:rsid w:val="00E6648C"/>
    <w:rsid w:val="00E66A42"/>
    <w:rsid w:val="00E67186"/>
    <w:rsid w:val="00E675FC"/>
    <w:rsid w:val="00E71583"/>
    <w:rsid w:val="00E71AB1"/>
    <w:rsid w:val="00E71E0B"/>
    <w:rsid w:val="00E72446"/>
    <w:rsid w:val="00E74816"/>
    <w:rsid w:val="00E74823"/>
    <w:rsid w:val="00E758BB"/>
    <w:rsid w:val="00E75B1D"/>
    <w:rsid w:val="00E75EB3"/>
    <w:rsid w:val="00E76171"/>
    <w:rsid w:val="00E7681A"/>
    <w:rsid w:val="00E76F7A"/>
    <w:rsid w:val="00E773AC"/>
    <w:rsid w:val="00E7759B"/>
    <w:rsid w:val="00E80491"/>
    <w:rsid w:val="00E809C2"/>
    <w:rsid w:val="00E80AEE"/>
    <w:rsid w:val="00E81684"/>
    <w:rsid w:val="00E81B9D"/>
    <w:rsid w:val="00E81C23"/>
    <w:rsid w:val="00E836DE"/>
    <w:rsid w:val="00E83A42"/>
    <w:rsid w:val="00E83B5D"/>
    <w:rsid w:val="00E84622"/>
    <w:rsid w:val="00E84A59"/>
    <w:rsid w:val="00E852A1"/>
    <w:rsid w:val="00E85570"/>
    <w:rsid w:val="00E86355"/>
    <w:rsid w:val="00E8636D"/>
    <w:rsid w:val="00E866D1"/>
    <w:rsid w:val="00E86759"/>
    <w:rsid w:val="00E86C74"/>
    <w:rsid w:val="00E874C2"/>
    <w:rsid w:val="00E87A31"/>
    <w:rsid w:val="00E87AD8"/>
    <w:rsid w:val="00E90F2F"/>
    <w:rsid w:val="00E91740"/>
    <w:rsid w:val="00E923E3"/>
    <w:rsid w:val="00E9261D"/>
    <w:rsid w:val="00E927F4"/>
    <w:rsid w:val="00E928B6"/>
    <w:rsid w:val="00E92AD0"/>
    <w:rsid w:val="00E9325B"/>
    <w:rsid w:val="00E93B25"/>
    <w:rsid w:val="00E93E96"/>
    <w:rsid w:val="00E94DA7"/>
    <w:rsid w:val="00E95059"/>
    <w:rsid w:val="00E951B8"/>
    <w:rsid w:val="00E9551D"/>
    <w:rsid w:val="00E9696A"/>
    <w:rsid w:val="00E970B3"/>
    <w:rsid w:val="00E971BD"/>
    <w:rsid w:val="00E971C2"/>
    <w:rsid w:val="00E972A1"/>
    <w:rsid w:val="00E97481"/>
    <w:rsid w:val="00EA0468"/>
    <w:rsid w:val="00EA090A"/>
    <w:rsid w:val="00EA1278"/>
    <w:rsid w:val="00EA1770"/>
    <w:rsid w:val="00EA181D"/>
    <w:rsid w:val="00EA1F4D"/>
    <w:rsid w:val="00EA2295"/>
    <w:rsid w:val="00EA2893"/>
    <w:rsid w:val="00EA2FDB"/>
    <w:rsid w:val="00EA309C"/>
    <w:rsid w:val="00EA3673"/>
    <w:rsid w:val="00EA46FC"/>
    <w:rsid w:val="00EA47B8"/>
    <w:rsid w:val="00EA4AD2"/>
    <w:rsid w:val="00EA4DBB"/>
    <w:rsid w:val="00EA74C3"/>
    <w:rsid w:val="00EA7DF0"/>
    <w:rsid w:val="00EB0737"/>
    <w:rsid w:val="00EB084D"/>
    <w:rsid w:val="00EB1139"/>
    <w:rsid w:val="00EB349F"/>
    <w:rsid w:val="00EB3561"/>
    <w:rsid w:val="00EB41BB"/>
    <w:rsid w:val="00EB4802"/>
    <w:rsid w:val="00EB5184"/>
    <w:rsid w:val="00EB5679"/>
    <w:rsid w:val="00EB5D90"/>
    <w:rsid w:val="00EB6DD5"/>
    <w:rsid w:val="00EC0E79"/>
    <w:rsid w:val="00EC15C2"/>
    <w:rsid w:val="00EC1E1E"/>
    <w:rsid w:val="00EC24F4"/>
    <w:rsid w:val="00EC2E51"/>
    <w:rsid w:val="00EC39AF"/>
    <w:rsid w:val="00EC3F8E"/>
    <w:rsid w:val="00EC4831"/>
    <w:rsid w:val="00EC4ACE"/>
    <w:rsid w:val="00EC50A6"/>
    <w:rsid w:val="00EC589E"/>
    <w:rsid w:val="00EC6F12"/>
    <w:rsid w:val="00EC76E8"/>
    <w:rsid w:val="00EC78FE"/>
    <w:rsid w:val="00EC7C1F"/>
    <w:rsid w:val="00ED0455"/>
    <w:rsid w:val="00ED05A2"/>
    <w:rsid w:val="00ED05B6"/>
    <w:rsid w:val="00ED0825"/>
    <w:rsid w:val="00ED0BAC"/>
    <w:rsid w:val="00ED0E01"/>
    <w:rsid w:val="00ED1355"/>
    <w:rsid w:val="00ED13D9"/>
    <w:rsid w:val="00ED16E2"/>
    <w:rsid w:val="00ED20CC"/>
    <w:rsid w:val="00ED260A"/>
    <w:rsid w:val="00ED277A"/>
    <w:rsid w:val="00ED2D2C"/>
    <w:rsid w:val="00ED2DF7"/>
    <w:rsid w:val="00ED4279"/>
    <w:rsid w:val="00ED48A4"/>
    <w:rsid w:val="00ED546F"/>
    <w:rsid w:val="00ED6052"/>
    <w:rsid w:val="00ED6B17"/>
    <w:rsid w:val="00ED6D50"/>
    <w:rsid w:val="00ED7CC9"/>
    <w:rsid w:val="00ED7E43"/>
    <w:rsid w:val="00ED7F18"/>
    <w:rsid w:val="00EE0AD5"/>
    <w:rsid w:val="00EE1308"/>
    <w:rsid w:val="00EE17E9"/>
    <w:rsid w:val="00EE2D16"/>
    <w:rsid w:val="00EE320F"/>
    <w:rsid w:val="00EE354C"/>
    <w:rsid w:val="00EE4318"/>
    <w:rsid w:val="00EE578B"/>
    <w:rsid w:val="00EE5E5A"/>
    <w:rsid w:val="00EE6DB6"/>
    <w:rsid w:val="00EE7243"/>
    <w:rsid w:val="00EF1A91"/>
    <w:rsid w:val="00EF268F"/>
    <w:rsid w:val="00EF3976"/>
    <w:rsid w:val="00EF4B88"/>
    <w:rsid w:val="00EF4C5B"/>
    <w:rsid w:val="00EF4C96"/>
    <w:rsid w:val="00EF5294"/>
    <w:rsid w:val="00EF5487"/>
    <w:rsid w:val="00EF6219"/>
    <w:rsid w:val="00EF7BD2"/>
    <w:rsid w:val="00F006C9"/>
    <w:rsid w:val="00F0088E"/>
    <w:rsid w:val="00F0200F"/>
    <w:rsid w:val="00F02A59"/>
    <w:rsid w:val="00F0392F"/>
    <w:rsid w:val="00F049EA"/>
    <w:rsid w:val="00F06791"/>
    <w:rsid w:val="00F077CB"/>
    <w:rsid w:val="00F079E5"/>
    <w:rsid w:val="00F07BE4"/>
    <w:rsid w:val="00F07DBD"/>
    <w:rsid w:val="00F104EC"/>
    <w:rsid w:val="00F109C4"/>
    <w:rsid w:val="00F10C5D"/>
    <w:rsid w:val="00F10E40"/>
    <w:rsid w:val="00F11168"/>
    <w:rsid w:val="00F1134C"/>
    <w:rsid w:val="00F11523"/>
    <w:rsid w:val="00F11AC7"/>
    <w:rsid w:val="00F121A4"/>
    <w:rsid w:val="00F131E8"/>
    <w:rsid w:val="00F13319"/>
    <w:rsid w:val="00F13563"/>
    <w:rsid w:val="00F13E14"/>
    <w:rsid w:val="00F14060"/>
    <w:rsid w:val="00F14C68"/>
    <w:rsid w:val="00F15094"/>
    <w:rsid w:val="00F15FAC"/>
    <w:rsid w:val="00F15FB2"/>
    <w:rsid w:val="00F164EE"/>
    <w:rsid w:val="00F164FE"/>
    <w:rsid w:val="00F1662D"/>
    <w:rsid w:val="00F16703"/>
    <w:rsid w:val="00F17BEF"/>
    <w:rsid w:val="00F17BFA"/>
    <w:rsid w:val="00F17F7D"/>
    <w:rsid w:val="00F2011A"/>
    <w:rsid w:val="00F20742"/>
    <w:rsid w:val="00F2086D"/>
    <w:rsid w:val="00F216CE"/>
    <w:rsid w:val="00F21973"/>
    <w:rsid w:val="00F22881"/>
    <w:rsid w:val="00F2291C"/>
    <w:rsid w:val="00F229C9"/>
    <w:rsid w:val="00F23854"/>
    <w:rsid w:val="00F23D6C"/>
    <w:rsid w:val="00F24C0B"/>
    <w:rsid w:val="00F24F60"/>
    <w:rsid w:val="00F252B4"/>
    <w:rsid w:val="00F25791"/>
    <w:rsid w:val="00F25C54"/>
    <w:rsid w:val="00F26020"/>
    <w:rsid w:val="00F262E9"/>
    <w:rsid w:val="00F27478"/>
    <w:rsid w:val="00F27705"/>
    <w:rsid w:val="00F27768"/>
    <w:rsid w:val="00F2797F"/>
    <w:rsid w:val="00F27FBE"/>
    <w:rsid w:val="00F303C8"/>
    <w:rsid w:val="00F308DC"/>
    <w:rsid w:val="00F30A7F"/>
    <w:rsid w:val="00F3137F"/>
    <w:rsid w:val="00F335E3"/>
    <w:rsid w:val="00F33DCC"/>
    <w:rsid w:val="00F345CF"/>
    <w:rsid w:val="00F34DD9"/>
    <w:rsid w:val="00F35298"/>
    <w:rsid w:val="00F358A9"/>
    <w:rsid w:val="00F360E2"/>
    <w:rsid w:val="00F362A9"/>
    <w:rsid w:val="00F364E8"/>
    <w:rsid w:val="00F36837"/>
    <w:rsid w:val="00F3697C"/>
    <w:rsid w:val="00F36C0C"/>
    <w:rsid w:val="00F40D49"/>
    <w:rsid w:val="00F419A3"/>
    <w:rsid w:val="00F426FF"/>
    <w:rsid w:val="00F43771"/>
    <w:rsid w:val="00F44FA3"/>
    <w:rsid w:val="00F459F1"/>
    <w:rsid w:val="00F466AC"/>
    <w:rsid w:val="00F4684F"/>
    <w:rsid w:val="00F47C79"/>
    <w:rsid w:val="00F503E5"/>
    <w:rsid w:val="00F534F0"/>
    <w:rsid w:val="00F5400E"/>
    <w:rsid w:val="00F54AAD"/>
    <w:rsid w:val="00F54FFE"/>
    <w:rsid w:val="00F5528C"/>
    <w:rsid w:val="00F55401"/>
    <w:rsid w:val="00F55818"/>
    <w:rsid w:val="00F566CD"/>
    <w:rsid w:val="00F577F3"/>
    <w:rsid w:val="00F610ED"/>
    <w:rsid w:val="00F613B2"/>
    <w:rsid w:val="00F61857"/>
    <w:rsid w:val="00F61F34"/>
    <w:rsid w:val="00F632CA"/>
    <w:rsid w:val="00F638A9"/>
    <w:rsid w:val="00F6480A"/>
    <w:rsid w:val="00F65472"/>
    <w:rsid w:val="00F65502"/>
    <w:rsid w:val="00F6682D"/>
    <w:rsid w:val="00F67B62"/>
    <w:rsid w:val="00F704A2"/>
    <w:rsid w:val="00F710D5"/>
    <w:rsid w:val="00F71261"/>
    <w:rsid w:val="00F71402"/>
    <w:rsid w:val="00F71CB2"/>
    <w:rsid w:val="00F71E0E"/>
    <w:rsid w:val="00F71FBB"/>
    <w:rsid w:val="00F72627"/>
    <w:rsid w:val="00F729C6"/>
    <w:rsid w:val="00F72BF4"/>
    <w:rsid w:val="00F72F8B"/>
    <w:rsid w:val="00F73977"/>
    <w:rsid w:val="00F73E6A"/>
    <w:rsid w:val="00F74503"/>
    <w:rsid w:val="00F74706"/>
    <w:rsid w:val="00F75618"/>
    <w:rsid w:val="00F75C34"/>
    <w:rsid w:val="00F75D17"/>
    <w:rsid w:val="00F76AAC"/>
    <w:rsid w:val="00F771CE"/>
    <w:rsid w:val="00F771CF"/>
    <w:rsid w:val="00F77290"/>
    <w:rsid w:val="00F778FF"/>
    <w:rsid w:val="00F77FAE"/>
    <w:rsid w:val="00F81517"/>
    <w:rsid w:val="00F816B4"/>
    <w:rsid w:val="00F82874"/>
    <w:rsid w:val="00F82BA8"/>
    <w:rsid w:val="00F83BBE"/>
    <w:rsid w:val="00F83DA4"/>
    <w:rsid w:val="00F8403B"/>
    <w:rsid w:val="00F846AC"/>
    <w:rsid w:val="00F84868"/>
    <w:rsid w:val="00F84A71"/>
    <w:rsid w:val="00F84B10"/>
    <w:rsid w:val="00F85275"/>
    <w:rsid w:val="00F854D6"/>
    <w:rsid w:val="00F859BA"/>
    <w:rsid w:val="00F860CB"/>
    <w:rsid w:val="00F86815"/>
    <w:rsid w:val="00F86B2F"/>
    <w:rsid w:val="00F87FDE"/>
    <w:rsid w:val="00F902E4"/>
    <w:rsid w:val="00F903B5"/>
    <w:rsid w:val="00F90742"/>
    <w:rsid w:val="00F90C0E"/>
    <w:rsid w:val="00F90DDB"/>
    <w:rsid w:val="00F91ABC"/>
    <w:rsid w:val="00F91C5C"/>
    <w:rsid w:val="00F924F2"/>
    <w:rsid w:val="00F92831"/>
    <w:rsid w:val="00F93717"/>
    <w:rsid w:val="00F93DCC"/>
    <w:rsid w:val="00F93F2A"/>
    <w:rsid w:val="00F950CC"/>
    <w:rsid w:val="00F951F9"/>
    <w:rsid w:val="00F95347"/>
    <w:rsid w:val="00F956C3"/>
    <w:rsid w:val="00F95F03"/>
    <w:rsid w:val="00F968AB"/>
    <w:rsid w:val="00F9691D"/>
    <w:rsid w:val="00F96F40"/>
    <w:rsid w:val="00F970B5"/>
    <w:rsid w:val="00F9769F"/>
    <w:rsid w:val="00F9785D"/>
    <w:rsid w:val="00F97BE8"/>
    <w:rsid w:val="00FA020E"/>
    <w:rsid w:val="00FA04F2"/>
    <w:rsid w:val="00FA0C83"/>
    <w:rsid w:val="00FA1102"/>
    <w:rsid w:val="00FA1937"/>
    <w:rsid w:val="00FA1CA4"/>
    <w:rsid w:val="00FA2C96"/>
    <w:rsid w:val="00FA2DA9"/>
    <w:rsid w:val="00FA2F93"/>
    <w:rsid w:val="00FA35D6"/>
    <w:rsid w:val="00FA37BF"/>
    <w:rsid w:val="00FA4BEC"/>
    <w:rsid w:val="00FA63D7"/>
    <w:rsid w:val="00FA779D"/>
    <w:rsid w:val="00FA7816"/>
    <w:rsid w:val="00FB090E"/>
    <w:rsid w:val="00FB096E"/>
    <w:rsid w:val="00FB0FE8"/>
    <w:rsid w:val="00FB1257"/>
    <w:rsid w:val="00FB1B3A"/>
    <w:rsid w:val="00FB1D02"/>
    <w:rsid w:val="00FB2699"/>
    <w:rsid w:val="00FB294E"/>
    <w:rsid w:val="00FB3369"/>
    <w:rsid w:val="00FB3370"/>
    <w:rsid w:val="00FB55DC"/>
    <w:rsid w:val="00FB5D00"/>
    <w:rsid w:val="00FB6085"/>
    <w:rsid w:val="00FB6842"/>
    <w:rsid w:val="00FB68C4"/>
    <w:rsid w:val="00FB6B11"/>
    <w:rsid w:val="00FC01DD"/>
    <w:rsid w:val="00FC0829"/>
    <w:rsid w:val="00FC1071"/>
    <w:rsid w:val="00FC1696"/>
    <w:rsid w:val="00FC2615"/>
    <w:rsid w:val="00FC2FEB"/>
    <w:rsid w:val="00FC3226"/>
    <w:rsid w:val="00FC3554"/>
    <w:rsid w:val="00FC3CEA"/>
    <w:rsid w:val="00FC427A"/>
    <w:rsid w:val="00FC577A"/>
    <w:rsid w:val="00FC5E8F"/>
    <w:rsid w:val="00FC634D"/>
    <w:rsid w:val="00FC7244"/>
    <w:rsid w:val="00FC77C1"/>
    <w:rsid w:val="00FD06C8"/>
    <w:rsid w:val="00FD10A1"/>
    <w:rsid w:val="00FD17E3"/>
    <w:rsid w:val="00FD1D69"/>
    <w:rsid w:val="00FD2702"/>
    <w:rsid w:val="00FD2837"/>
    <w:rsid w:val="00FD4094"/>
    <w:rsid w:val="00FD45E1"/>
    <w:rsid w:val="00FD4C9A"/>
    <w:rsid w:val="00FD4CDD"/>
    <w:rsid w:val="00FD52F4"/>
    <w:rsid w:val="00FD531E"/>
    <w:rsid w:val="00FD5368"/>
    <w:rsid w:val="00FD54FF"/>
    <w:rsid w:val="00FD5513"/>
    <w:rsid w:val="00FD626A"/>
    <w:rsid w:val="00FD71B8"/>
    <w:rsid w:val="00FD7360"/>
    <w:rsid w:val="00FD7E7D"/>
    <w:rsid w:val="00FE1613"/>
    <w:rsid w:val="00FE1C7E"/>
    <w:rsid w:val="00FE2F28"/>
    <w:rsid w:val="00FE3AB0"/>
    <w:rsid w:val="00FE4529"/>
    <w:rsid w:val="00FE468C"/>
    <w:rsid w:val="00FE469D"/>
    <w:rsid w:val="00FE50F4"/>
    <w:rsid w:val="00FE5E59"/>
    <w:rsid w:val="00FE635E"/>
    <w:rsid w:val="00FE6CF7"/>
    <w:rsid w:val="00FE71BA"/>
    <w:rsid w:val="00FE72BE"/>
    <w:rsid w:val="00FE76AC"/>
    <w:rsid w:val="00FF01FE"/>
    <w:rsid w:val="00FF0493"/>
    <w:rsid w:val="00FF04CC"/>
    <w:rsid w:val="00FF050E"/>
    <w:rsid w:val="00FF0565"/>
    <w:rsid w:val="00FF1306"/>
    <w:rsid w:val="00FF331F"/>
    <w:rsid w:val="00FF3529"/>
    <w:rsid w:val="00FF3750"/>
    <w:rsid w:val="00FF386F"/>
    <w:rsid w:val="00FF3875"/>
    <w:rsid w:val="00FF3A0C"/>
    <w:rsid w:val="00FF4EA3"/>
    <w:rsid w:val="00FF55ED"/>
    <w:rsid w:val="00FF62A1"/>
    <w:rsid w:val="00FF6539"/>
    <w:rsid w:val="00FF68D9"/>
    <w:rsid w:val="00FF6B0F"/>
    <w:rsid w:val="00FF6C4C"/>
    <w:rsid w:val="00FF748F"/>
    <w:rsid w:val="00FF7E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colormru v:ext="edit" colors="#9fc,#963,#cfc"/>
    </o:shapedefaults>
    <o:shapelayout v:ext="edit">
      <o:idmap v:ext="edit" data="2"/>
    </o:shapelayout>
  </w:shapeDefaults>
  <w:decimalSymbol w:val=","/>
  <w:listSeparator w:val=";"/>
  <w14:docId w14:val="7C9524E5"/>
  <w15:chartTrackingRefBased/>
  <w15:docId w15:val="{04157F6D-8566-413C-AD56-36850B9D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BE" w:eastAsia="fr-BE" w:bidi="ar-SA"/>
      </w:rPr>
    </w:rPrDefault>
    <w:pPrDefault>
      <w:pPr>
        <w:spacing w:after="8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annotation reference" w:uiPriority="99"/>
    <w:lsdException w:name="Subtitle" w:uiPriority="11"/>
    <w:lsdException w:name="Hyperlink" w:uiPriority="99"/>
    <w:lsdException w:name="Strong" w:uiPriority="22"/>
    <w:lsdException w:name="Plain Text" w:uiPriority="99"/>
    <w:lsdException w:name="Normal (Web)" w:uiPriority="99"/>
    <w:lsdException w:name="HTML Cite"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EDE"/>
    <w:pPr>
      <w:jc w:val="both"/>
    </w:pPr>
    <w:rPr>
      <w:sz w:val="22"/>
    </w:rPr>
  </w:style>
  <w:style w:type="paragraph" w:styleId="Titre1">
    <w:name w:val="heading 1"/>
    <w:basedOn w:val="Normal"/>
    <w:next w:val="Normal"/>
    <w:link w:val="Titre1Car"/>
    <w:autoRedefine/>
    <w:qFormat/>
    <w:rsid w:val="009E2975"/>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ind w:right="-2"/>
      <w:outlineLvl w:val="0"/>
    </w:pPr>
    <w:rPr>
      <w:rFonts w:asciiTheme="majorHAnsi" w:hAnsiTheme="majorHAnsi"/>
      <w:b/>
      <w:caps/>
      <w:noProof/>
      <w:color w:val="FFFFFF" w:themeColor="background1"/>
      <w:spacing w:val="15"/>
      <w:sz w:val="26"/>
      <w:szCs w:val="22"/>
    </w:rPr>
  </w:style>
  <w:style w:type="paragraph" w:styleId="Titre2">
    <w:name w:val="heading 2"/>
    <w:basedOn w:val="Normal"/>
    <w:next w:val="Normal"/>
    <w:link w:val="Titre2Car"/>
    <w:autoRedefine/>
    <w:unhideWhenUsed/>
    <w:qFormat/>
    <w:rsid w:val="00E80AEE"/>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b/>
      <w:spacing w:val="15"/>
      <w:szCs w:val="22"/>
      <w14:shadow w14:blurRad="50800" w14:dist="50800" w14:dir="5400000" w14:sx="0" w14:sy="0" w14:kx="0" w14:ky="0" w14:algn="ctr">
        <w14:srgbClr w14:val="000000"/>
      </w14:shadow>
    </w:rPr>
  </w:style>
  <w:style w:type="paragraph" w:styleId="Titre3">
    <w:name w:val="heading 3"/>
    <w:basedOn w:val="Normal"/>
    <w:next w:val="Normal"/>
    <w:link w:val="Titre3Car"/>
    <w:uiPriority w:val="9"/>
    <w:unhideWhenUsed/>
    <w:qFormat/>
    <w:rsid w:val="00E12856"/>
    <w:pPr>
      <w:pBdr>
        <w:bottom w:val="single" w:sz="6" w:space="1" w:color="549E39" w:themeColor="accent1"/>
      </w:pBdr>
      <w:spacing w:before="180" w:after="120"/>
      <w:outlineLvl w:val="2"/>
    </w:pPr>
    <w:rPr>
      <w:b/>
      <w:color w:val="3E762A" w:themeColor="accent1" w:themeShade="BF"/>
      <w:spacing w:val="15"/>
    </w:rPr>
  </w:style>
  <w:style w:type="paragraph" w:styleId="Titre4">
    <w:name w:val="heading 4"/>
    <w:basedOn w:val="Normal"/>
    <w:next w:val="Normal"/>
    <w:link w:val="Titre4Car"/>
    <w:uiPriority w:val="9"/>
    <w:unhideWhenUsed/>
    <w:qFormat/>
    <w:rsid w:val="004C52A9"/>
    <w:pPr>
      <w:pBdr>
        <w:bottom w:val="dotted" w:sz="6" w:space="1" w:color="549E39" w:themeColor="accent1"/>
      </w:pBdr>
      <w:spacing w:after="120"/>
      <w:outlineLvl w:val="3"/>
    </w:pPr>
    <w:rPr>
      <w:color w:val="3E762A" w:themeColor="accent1" w:themeShade="BF"/>
      <w:spacing w:val="10"/>
    </w:rPr>
  </w:style>
  <w:style w:type="paragraph" w:styleId="Titre5">
    <w:name w:val="heading 5"/>
    <w:basedOn w:val="Normal"/>
    <w:next w:val="Normal"/>
    <w:link w:val="Titre5Car"/>
    <w:uiPriority w:val="9"/>
    <w:unhideWhenUsed/>
    <w:qFormat/>
    <w:rsid w:val="00955631"/>
    <w:pPr>
      <w:spacing w:after="120"/>
      <w:outlineLvl w:val="4"/>
    </w:pPr>
    <w:rPr>
      <w:rFonts w:ascii="Comic Sans MS" w:hAnsi="Comic Sans MS"/>
      <w:i/>
      <w:color w:val="3E762A" w:themeColor="accent1" w:themeShade="BF"/>
      <w:spacing w:val="10"/>
    </w:rPr>
  </w:style>
  <w:style w:type="paragraph" w:styleId="Titre6">
    <w:name w:val="heading 6"/>
    <w:basedOn w:val="Normal"/>
    <w:next w:val="Normal"/>
    <w:link w:val="Titre6Car"/>
    <w:uiPriority w:val="9"/>
    <w:unhideWhenUsed/>
    <w:qFormat/>
    <w:rsid w:val="00A367BE"/>
    <w:pPr>
      <w:pBdr>
        <w:bottom w:val="dotted" w:sz="6" w:space="1" w:color="549E39" w:themeColor="accent1"/>
      </w:pBdr>
      <w:spacing w:before="200" w:after="0"/>
      <w:outlineLvl w:val="5"/>
    </w:pPr>
    <w:rPr>
      <w:caps/>
      <w:color w:val="3E762A" w:themeColor="accent1" w:themeShade="BF"/>
      <w:spacing w:val="10"/>
    </w:rPr>
  </w:style>
  <w:style w:type="paragraph" w:styleId="Titre7">
    <w:name w:val="heading 7"/>
    <w:basedOn w:val="Normal"/>
    <w:next w:val="Normal"/>
    <w:link w:val="Titre7Car"/>
    <w:uiPriority w:val="9"/>
    <w:unhideWhenUsed/>
    <w:qFormat/>
    <w:rsid w:val="00A367BE"/>
    <w:pPr>
      <w:spacing w:before="200" w:after="0"/>
      <w:outlineLvl w:val="6"/>
    </w:pPr>
    <w:rPr>
      <w:caps/>
      <w:color w:val="3E762A" w:themeColor="accent1" w:themeShade="BF"/>
      <w:spacing w:val="10"/>
    </w:rPr>
  </w:style>
  <w:style w:type="paragraph" w:styleId="Titre8">
    <w:name w:val="heading 8"/>
    <w:basedOn w:val="Normal"/>
    <w:next w:val="Normal"/>
    <w:link w:val="Titre8Car"/>
    <w:uiPriority w:val="9"/>
    <w:unhideWhenUsed/>
    <w:qFormat/>
    <w:rsid w:val="00A367BE"/>
    <w:pPr>
      <w:spacing w:before="200" w:after="0"/>
      <w:outlineLvl w:val="7"/>
    </w:pPr>
    <w:rPr>
      <w:caps/>
      <w:spacing w:val="10"/>
      <w:sz w:val="18"/>
      <w:szCs w:val="18"/>
    </w:rPr>
  </w:style>
  <w:style w:type="paragraph" w:styleId="Titre9">
    <w:name w:val="heading 9"/>
    <w:basedOn w:val="Normal"/>
    <w:next w:val="Normal"/>
    <w:link w:val="Titre9Car"/>
    <w:uiPriority w:val="9"/>
    <w:unhideWhenUsed/>
    <w:qFormat/>
    <w:rsid w:val="00A367BE"/>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aliases w:val="Voettekst Char"/>
    <w:basedOn w:val="Normal"/>
    <w:link w:val="PieddepageCar"/>
    <w:uiPriority w:val="99"/>
    <w:pPr>
      <w:tabs>
        <w:tab w:val="center" w:pos="4536"/>
        <w:tab w:val="right" w:pos="9072"/>
      </w:tabs>
    </w:pPr>
  </w:style>
  <w:style w:type="paragraph" w:styleId="En-tte">
    <w:name w:val="header"/>
    <w:basedOn w:val="Normal"/>
    <w:link w:val="En-tteCar"/>
    <w:uiPriority w:val="99"/>
    <w:pPr>
      <w:tabs>
        <w:tab w:val="center" w:pos="4536"/>
        <w:tab w:val="right" w:pos="9072"/>
      </w:tabs>
    </w:pPr>
  </w:style>
  <w:style w:type="character" w:styleId="Appelnotedebasdep">
    <w:name w:val="footnote reference"/>
    <w:basedOn w:val="Policepardfaut"/>
    <w:semiHidden/>
    <w:rPr>
      <w:vertAlign w:val="superscript"/>
    </w:rPr>
  </w:style>
  <w:style w:type="character" w:styleId="Lienhypertexte">
    <w:name w:val="Hyperlink"/>
    <w:basedOn w:val="Policepardfaut"/>
    <w:uiPriority w:val="99"/>
    <w:rPr>
      <w:color w:val="0000FF"/>
      <w:u w:val="single"/>
    </w:rPr>
  </w:style>
  <w:style w:type="paragraph" w:styleId="Retraitcorpsdetexte3">
    <w:name w:val="Body Text Indent 3"/>
    <w:basedOn w:val="Normal"/>
    <w:pPr>
      <w:ind w:left="1260" w:hanging="900"/>
    </w:pPr>
  </w:style>
  <w:style w:type="paragraph" w:styleId="Retraitcorpsdetexte">
    <w:name w:val="Body Text Indent"/>
    <w:basedOn w:val="Normal"/>
    <w:pPr>
      <w:ind w:left="-284"/>
    </w:pPr>
    <w:rPr>
      <w:rFonts w:ascii="Times" w:hAnsi="Times"/>
      <w:noProof/>
    </w:rPr>
  </w:style>
  <w:style w:type="paragraph" w:styleId="Corpsdetexte2">
    <w:name w:val="Body Text 2"/>
    <w:basedOn w:val="Normal"/>
    <w:rPr>
      <w:b/>
      <w:bCs/>
    </w:rPr>
  </w:style>
  <w:style w:type="paragraph" w:styleId="Corpsdetexte">
    <w:name w:val="Body Text"/>
    <w:basedOn w:val="Normal"/>
    <w:link w:val="CorpsdetexteCar"/>
  </w:style>
  <w:style w:type="paragraph" w:styleId="Retraitcorpsdetexte2">
    <w:name w:val="Body Text Indent 2"/>
    <w:basedOn w:val="Normal"/>
    <w:pPr>
      <w:ind w:left="1080" w:hanging="1080"/>
    </w:pPr>
    <w:rPr>
      <w:sz w:val="16"/>
    </w:rPr>
  </w:style>
  <w:style w:type="paragraph" w:styleId="Lgende">
    <w:name w:val="caption"/>
    <w:basedOn w:val="Normal"/>
    <w:next w:val="Normal"/>
    <w:uiPriority w:val="35"/>
    <w:unhideWhenUsed/>
    <w:qFormat/>
    <w:rsid w:val="005968AD"/>
    <w:rPr>
      <w:b/>
      <w:bCs/>
      <w:color w:val="3E762A" w:themeColor="accent1" w:themeShade="BF"/>
      <w:sz w:val="18"/>
      <w:szCs w:val="16"/>
    </w:rPr>
  </w:style>
  <w:style w:type="paragraph" w:styleId="Notedebasdepage">
    <w:name w:val="footnote text"/>
    <w:basedOn w:val="Normal"/>
    <w:link w:val="NotedebasdepageCar"/>
    <w:semiHidden/>
  </w:style>
  <w:style w:type="character" w:styleId="Numrodepage">
    <w:name w:val="page number"/>
    <w:basedOn w:val="Policepardfaut"/>
  </w:style>
  <w:style w:type="paragraph" w:styleId="Corpsdetexte3">
    <w:name w:val="Body Text 3"/>
    <w:basedOn w:val="Normal"/>
  </w:style>
  <w:style w:type="paragraph" w:styleId="TM1">
    <w:name w:val="toc 1"/>
    <w:basedOn w:val="Normal"/>
    <w:next w:val="Normal"/>
    <w:autoRedefine/>
    <w:uiPriority w:val="39"/>
    <w:rsid w:val="000933D3"/>
    <w:pPr>
      <w:tabs>
        <w:tab w:val="left" w:leader="dot" w:pos="9781"/>
      </w:tabs>
      <w:spacing w:after="0"/>
    </w:pPr>
    <w:rPr>
      <w:rFonts w:ascii="Freestyle Script" w:hAnsi="Freestyle Script" w:cs="Arial"/>
      <w:b/>
      <w:bCs/>
      <w:noProof/>
      <w:color w:val="549E39" w:themeColor="accent1"/>
      <w:sz w:val="32"/>
      <w:szCs w:val="40"/>
    </w:rPr>
  </w:style>
  <w:style w:type="paragraph" w:styleId="TM3">
    <w:name w:val="toc 3"/>
    <w:basedOn w:val="Normal"/>
    <w:next w:val="Normal"/>
    <w:autoRedefine/>
    <w:uiPriority w:val="39"/>
    <w:pPr>
      <w:ind w:left="480"/>
    </w:pPr>
  </w:style>
  <w:style w:type="paragraph" w:styleId="TM2">
    <w:name w:val="toc 2"/>
    <w:basedOn w:val="Normal"/>
    <w:next w:val="Normal"/>
    <w:autoRedefine/>
    <w:uiPriority w:val="39"/>
    <w:rsid w:val="00277607"/>
    <w:pPr>
      <w:tabs>
        <w:tab w:val="num" w:pos="180"/>
        <w:tab w:val="right" w:leader="dot" w:pos="9639"/>
      </w:tabs>
      <w:ind w:left="180" w:right="866"/>
    </w:pPr>
    <w:rPr>
      <w:rFonts w:ascii="Calibri" w:hAnsi="Calibri" w:cs="Arial"/>
      <w:b/>
      <w:bCs/>
      <w:i/>
      <w:noProof/>
      <w:color w:val="318B98" w:themeColor="accent5" w:themeShade="BF"/>
      <w:sz w:val="26"/>
      <w:szCs w:val="28"/>
    </w:rPr>
  </w:style>
  <w:style w:type="paragraph" w:styleId="TM4">
    <w:name w:val="toc 4"/>
    <w:basedOn w:val="Normal"/>
    <w:next w:val="Normal"/>
    <w:autoRedefine/>
    <w:semiHidden/>
    <w:pPr>
      <w:ind w:left="720"/>
    </w:pPr>
  </w:style>
  <w:style w:type="paragraph" w:styleId="Titre">
    <w:name w:val="Title"/>
    <w:basedOn w:val="Normal"/>
    <w:next w:val="Normal"/>
    <w:link w:val="TitreCar"/>
    <w:rsid w:val="00A367BE"/>
    <w:pPr>
      <w:spacing w:after="0"/>
    </w:pPr>
    <w:rPr>
      <w:rFonts w:asciiTheme="majorHAnsi" w:eastAsiaTheme="majorEastAsia" w:hAnsiTheme="majorHAnsi" w:cstheme="majorBidi"/>
      <w:caps/>
      <w:color w:val="549E39" w:themeColor="accent1"/>
      <w:spacing w:val="10"/>
      <w:sz w:val="52"/>
      <w:szCs w:val="52"/>
    </w:rPr>
  </w:style>
  <w:style w:type="paragraph" w:styleId="Explorateurdedocuments">
    <w:name w:val="Document Map"/>
    <w:basedOn w:val="Normal"/>
    <w:semiHidden/>
    <w:pPr>
      <w:shd w:val="clear" w:color="auto" w:fill="000080"/>
    </w:pPr>
    <w:rPr>
      <w:rFonts w:ascii="Tahoma" w:hAnsi="Tahoma" w:cs="Tahoma"/>
    </w:r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styleId="Textedebulles">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100" w:afterAutospacing="1"/>
    </w:pPr>
  </w:style>
  <w:style w:type="character" w:styleId="lev">
    <w:name w:val="Strong"/>
    <w:uiPriority w:val="22"/>
    <w:rsid w:val="00A367BE"/>
    <w:rPr>
      <w:b/>
      <w:bCs/>
    </w:rPr>
  </w:style>
  <w:style w:type="paragraph" w:customStyle="1" w:styleId="txt">
    <w:name w:val="txt"/>
    <w:basedOn w:val="Normal"/>
    <w:pPr>
      <w:spacing w:before="60" w:after="60" w:line="240" w:lineRule="exact"/>
    </w:pPr>
    <w:rPr>
      <w:rFonts w:ascii="StoneSerif" w:hAnsi="StoneSerif"/>
      <w:lang w:val="en-GB" w:eastAsia="en-US"/>
    </w:rPr>
  </w:style>
  <w:style w:type="character" w:styleId="Lienhypertextesuivivisit">
    <w:name w:val="FollowedHyperlink"/>
    <w:basedOn w:val="Policepardfaut"/>
    <w:rPr>
      <w:color w:val="800080"/>
      <w:u w:val="single"/>
    </w:rPr>
  </w:style>
  <w:style w:type="character" w:customStyle="1" w:styleId="CarCar5">
    <w:name w:val="Car Car5"/>
    <w:basedOn w:val="Policepardfaut"/>
    <w:rPr>
      <w:b/>
      <w:bCs/>
      <w:noProof/>
      <w:snapToGrid w:val="0"/>
      <w:color w:val="000000"/>
      <w:sz w:val="32"/>
      <w:szCs w:val="32"/>
      <w:lang w:val="fr-BE" w:eastAsia="fr-FR" w:bidi="ar-SA"/>
    </w:rPr>
  </w:style>
  <w:style w:type="character" w:customStyle="1" w:styleId="CarCar">
    <w:name w:val="Car Car"/>
    <w:basedOn w:val="Policepardfaut"/>
    <w:rPr>
      <w:szCs w:val="24"/>
      <w:lang w:val="fr-FR" w:eastAsia="fr-FR" w:bidi="ar-SA"/>
    </w:rPr>
  </w:style>
  <w:style w:type="paragraph" w:customStyle="1" w:styleId="Level1">
    <w:name w:val="Level 1"/>
    <w:basedOn w:val="Normal"/>
    <w:pPr>
      <w:widowControl w:val="0"/>
      <w:numPr>
        <w:numId w:val="1"/>
      </w:numPr>
      <w:autoSpaceDE w:val="0"/>
      <w:autoSpaceDN w:val="0"/>
      <w:adjustRightInd w:val="0"/>
      <w:outlineLvl w:val="0"/>
    </w:pPr>
    <w:rPr>
      <w:lang w:val="en-US"/>
    </w:rPr>
  </w:style>
  <w:style w:type="paragraph" w:customStyle="1" w:styleId="texte">
    <w:name w:val="texte"/>
    <w:basedOn w:val="Normal"/>
    <w:pPr>
      <w:spacing w:before="100" w:beforeAutospacing="1" w:after="100" w:afterAutospacing="1"/>
    </w:pPr>
    <w:rPr>
      <w:rFonts w:ascii="Arial Unicode MS" w:eastAsia="Arial Unicode MS" w:hAnsi="Arial Unicode MS" w:cs="Arial Unicode MS"/>
    </w:rPr>
  </w:style>
  <w:style w:type="paragraph" w:customStyle="1" w:styleId="base">
    <w:name w:val="base"/>
    <w:basedOn w:val="Normal"/>
    <w:pPr>
      <w:spacing w:before="100" w:beforeAutospacing="1" w:after="100" w:afterAutospacing="1"/>
    </w:pPr>
    <w:rPr>
      <w:rFonts w:ascii="Verdana" w:hAnsi="Verdana"/>
      <w:sz w:val="17"/>
      <w:szCs w:val="17"/>
    </w:rPr>
  </w:style>
  <w:style w:type="paragraph" w:customStyle="1" w:styleId="titregrasoulign">
    <w:name w:val="titregrasoulign"/>
    <w:basedOn w:val="Normal"/>
    <w:pPr>
      <w:spacing w:before="100" w:beforeAutospacing="1" w:after="100" w:afterAutospacing="1"/>
    </w:pPr>
  </w:style>
  <w:style w:type="character" w:styleId="Marquedecommentaire">
    <w:name w:val="annotation reference"/>
    <w:basedOn w:val="Policepardfaut"/>
    <w:uiPriority w:val="99"/>
    <w:rPr>
      <w:sz w:val="16"/>
      <w:szCs w:val="16"/>
    </w:rPr>
  </w:style>
  <w:style w:type="paragraph" w:styleId="Commentaire">
    <w:name w:val="annotation text"/>
    <w:basedOn w:val="Normal"/>
    <w:link w:val="CommentaireCar"/>
    <w:uiPriority w:val="99"/>
  </w:style>
  <w:style w:type="character" w:customStyle="1" w:styleId="CarCar1">
    <w:name w:val="Car Car1"/>
    <w:basedOn w:val="Policepardfaut"/>
    <w:rPr>
      <w:b/>
      <w:noProof/>
      <w:snapToGrid w:val="0"/>
      <w:color w:val="000000"/>
      <w:sz w:val="32"/>
      <w:szCs w:val="32"/>
      <w:lang w:val="fr-BE" w:eastAsia="fr-FR" w:bidi="ar-SA"/>
    </w:rPr>
  </w:style>
  <w:style w:type="character" w:customStyle="1" w:styleId="CarCar2">
    <w:name w:val="Car Car2"/>
    <w:basedOn w:val="Policepardfaut"/>
    <w:rPr>
      <w:rFonts w:ascii="Freestyle Script" w:hAnsi="Freestyle Script"/>
      <w:b/>
      <w:noProof/>
      <w:sz w:val="56"/>
      <w:szCs w:val="48"/>
      <w:lang w:val="fr-FR" w:eastAsia="fr-FR" w:bidi="ar-SA"/>
    </w:rPr>
  </w:style>
  <w:style w:type="paragraph" w:styleId="Textebrut">
    <w:name w:val="Plain Text"/>
    <w:basedOn w:val="Normal"/>
    <w:link w:val="TextebrutCar"/>
    <w:uiPriority w:val="99"/>
    <w:pPr>
      <w:spacing w:before="100" w:beforeAutospacing="1" w:after="100" w:afterAutospacing="1"/>
    </w:pPr>
  </w:style>
  <w:style w:type="paragraph" w:styleId="Sous-titre">
    <w:name w:val="Subtitle"/>
    <w:basedOn w:val="Normal"/>
    <w:next w:val="Normal"/>
    <w:link w:val="Sous-titreCar"/>
    <w:uiPriority w:val="11"/>
    <w:rsid w:val="00A367BE"/>
    <w:pPr>
      <w:spacing w:after="500"/>
    </w:pPr>
    <w:rPr>
      <w:caps/>
      <w:color w:val="595959" w:themeColor="text1" w:themeTint="A6"/>
      <w:spacing w:val="10"/>
      <w:sz w:val="21"/>
      <w:szCs w:val="21"/>
    </w:rPr>
  </w:style>
  <w:style w:type="paragraph" w:styleId="Normalcentr">
    <w:name w:val="Block Text"/>
    <w:basedOn w:val="Normal"/>
    <w:pPr>
      <w:ind w:left="-142" w:right="-72"/>
    </w:pPr>
  </w:style>
  <w:style w:type="table" w:styleId="Grilledutableau">
    <w:name w:val="Table Grid"/>
    <w:basedOn w:val="TableauNormal"/>
    <w:uiPriority w:val="39"/>
    <w:rsid w:val="0009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1">
    <w:name w:val="tekst1"/>
    <w:basedOn w:val="Normal"/>
    <w:pPr>
      <w:spacing w:before="100" w:beforeAutospacing="1" w:after="100" w:afterAutospacing="1" w:line="210" w:lineRule="atLeast"/>
    </w:pPr>
    <w:rPr>
      <w:rFonts w:ascii="Verdana" w:hAnsi="Verdana"/>
      <w:color w:val="000000"/>
      <w:sz w:val="17"/>
      <w:szCs w:val="17"/>
    </w:rPr>
  </w:style>
  <w:style w:type="paragraph" w:styleId="Listepuces">
    <w:name w:val="List Bullet"/>
    <w:pPr>
      <w:spacing w:after="120" w:line="300" w:lineRule="auto"/>
      <w:ind w:left="187" w:hanging="187"/>
    </w:pPr>
    <w:rPr>
      <w:rFonts w:ascii="Eras Medium ITC" w:hAnsi="Eras Medium ITC"/>
      <w:color w:val="000000"/>
      <w:kern w:val="28"/>
      <w:lang w:val="fr-FR" w:eastAsia="fr-FR"/>
    </w:rPr>
  </w:style>
  <w:style w:type="paragraph" w:styleId="Notedefin">
    <w:name w:val="endnote text"/>
    <w:basedOn w:val="Normal"/>
    <w:semiHidden/>
  </w:style>
  <w:style w:type="character" w:styleId="Appeldenotedefin">
    <w:name w:val="endnote reference"/>
    <w:basedOn w:val="Policepardfaut"/>
    <w:semiHidden/>
    <w:rPr>
      <w:vertAlign w:val="superscript"/>
    </w:rPr>
  </w:style>
  <w:style w:type="paragraph" w:customStyle="1" w:styleId="graphique">
    <w:name w:val="graphique"/>
    <w:basedOn w:val="Normal"/>
    <w:pPr>
      <w:spacing w:line="360" w:lineRule="auto"/>
    </w:pPr>
    <w:rPr>
      <w:rFonts w:ascii="Arial" w:eastAsia="SimSun" w:hAnsi="Arial" w:cs="Arial"/>
      <w:szCs w:val="22"/>
      <w:u w:val="single"/>
      <w:lang w:eastAsia="zh-CN"/>
    </w:rPr>
  </w:style>
  <w:style w:type="character" w:customStyle="1" w:styleId="graphiqueCar1">
    <w:name w:val="graphique Car1"/>
    <w:basedOn w:val="Policepardfaut"/>
    <w:rPr>
      <w:rFonts w:ascii="Arial" w:eastAsia="SimSun" w:hAnsi="Arial" w:cs="Arial"/>
      <w:sz w:val="22"/>
      <w:szCs w:val="22"/>
      <w:u w:val="single"/>
      <w:lang w:val="fr-BE" w:eastAsia="zh-CN" w:bidi="ar-SA"/>
    </w:rPr>
  </w:style>
  <w:style w:type="paragraph" w:customStyle="1" w:styleId="source">
    <w:name w:val="source"/>
    <w:basedOn w:val="Normal"/>
    <w:pPr>
      <w:spacing w:line="360" w:lineRule="auto"/>
    </w:pPr>
    <w:rPr>
      <w:rFonts w:ascii="Arial" w:eastAsia="SimSun" w:hAnsi="Arial"/>
      <w:sz w:val="18"/>
      <w:szCs w:val="18"/>
      <w:lang w:eastAsia="zh-CN"/>
    </w:rPr>
  </w:style>
  <w:style w:type="character" w:customStyle="1" w:styleId="sourceCar">
    <w:name w:val="source Car"/>
    <w:basedOn w:val="Policepardfaut"/>
    <w:rPr>
      <w:rFonts w:ascii="Arial" w:eastAsia="SimSun" w:hAnsi="Arial"/>
      <w:sz w:val="18"/>
      <w:szCs w:val="18"/>
      <w:lang w:val="fr-BE" w:eastAsia="zh-CN" w:bidi="ar-SA"/>
    </w:rPr>
  </w:style>
  <w:style w:type="paragraph" w:customStyle="1" w:styleId="graphiqueCar">
    <w:name w:val="graphique Car"/>
    <w:basedOn w:val="Normal"/>
    <w:pPr>
      <w:spacing w:line="360" w:lineRule="auto"/>
    </w:pPr>
    <w:rPr>
      <w:rFonts w:ascii="Arial" w:eastAsia="SimSun" w:hAnsi="Arial" w:cs="Arial"/>
      <w:szCs w:val="22"/>
      <w:u w:val="single"/>
      <w:lang w:eastAsia="zh-CN"/>
    </w:rPr>
  </w:style>
  <w:style w:type="character" w:customStyle="1" w:styleId="graphiqueCarCar">
    <w:name w:val="graphique Car Car"/>
    <w:basedOn w:val="Policepardfaut"/>
    <w:rPr>
      <w:rFonts w:ascii="Arial" w:eastAsia="SimSun" w:hAnsi="Arial" w:cs="Arial"/>
      <w:sz w:val="22"/>
      <w:szCs w:val="22"/>
      <w:u w:val="single"/>
      <w:lang w:val="fr-BE" w:eastAsia="zh-CN" w:bidi="ar-SA"/>
    </w:rPr>
  </w:style>
  <w:style w:type="paragraph" w:customStyle="1" w:styleId="mu">
    <w:name w:val="mu"/>
    <w:basedOn w:val="Normal"/>
    <w:pPr>
      <w:spacing w:before="100" w:beforeAutospacing="1" w:after="100" w:afterAutospacing="1"/>
    </w:pPr>
    <w:rPr>
      <w:lang w:val="nl-NL" w:eastAsia="nl-NL"/>
    </w:rPr>
  </w:style>
  <w:style w:type="character" w:customStyle="1" w:styleId="kop1">
    <w:name w:val="kop1"/>
    <w:basedOn w:val="Policepardfaut"/>
    <w:rPr>
      <w:b/>
      <w:bCs/>
      <w:sz w:val="21"/>
      <w:szCs w:val="21"/>
    </w:rPr>
  </w:style>
  <w:style w:type="paragraph" w:customStyle="1" w:styleId="HTMLBody">
    <w:name w:val="HTML Body"/>
    <w:pPr>
      <w:autoSpaceDE w:val="0"/>
      <w:autoSpaceDN w:val="0"/>
      <w:adjustRightInd w:val="0"/>
    </w:pPr>
    <w:rPr>
      <w:rFonts w:ascii="Arial" w:hAnsi="Arial"/>
      <w:lang w:val="fr-FR" w:eastAsia="fr-FR"/>
    </w:rPr>
  </w:style>
  <w:style w:type="paragraph" w:styleId="Date">
    <w:name w:val="Date"/>
    <w:basedOn w:val="Normal"/>
    <w:next w:val="Normal"/>
  </w:style>
  <w:style w:type="character" w:customStyle="1" w:styleId="style31">
    <w:name w:val="style31"/>
    <w:basedOn w:val="Policepardfaut"/>
    <w:rPr>
      <w:rFonts w:ascii="Verdana" w:hAnsi="Verdana" w:hint="default"/>
      <w:sz w:val="21"/>
      <w:szCs w:val="21"/>
    </w:rPr>
  </w:style>
  <w:style w:type="character" w:customStyle="1" w:styleId="bodytext1">
    <w:name w:val="bodytext1"/>
    <w:basedOn w:val="Policepardfaut"/>
    <w:rPr>
      <w:rFonts w:ascii="Verdana" w:hAnsi="Verdana" w:hint="default"/>
      <w:color w:val="000000"/>
      <w:sz w:val="17"/>
      <w:szCs w:val="17"/>
    </w:rPr>
  </w:style>
  <w:style w:type="paragraph" w:customStyle="1" w:styleId="TI1">
    <w:name w:val="TI1"/>
    <w:basedOn w:val="Normal"/>
    <w:pPr>
      <w:spacing w:before="120" w:after="120" w:line="240" w:lineRule="atLeast"/>
      <w:ind w:left="576"/>
    </w:pPr>
    <w:rPr>
      <w:rFonts w:ascii="Helv" w:hAnsi="Helv"/>
      <w:lang w:val="nl-NL" w:eastAsia="en-US"/>
    </w:rPr>
  </w:style>
  <w:style w:type="paragraph" w:customStyle="1" w:styleId="WW-Default">
    <w:name w:val="WW-Default"/>
    <w:pPr>
      <w:widowControl w:val="0"/>
      <w:suppressAutoHyphens/>
      <w:overflowPunct w:val="0"/>
      <w:autoSpaceDE w:val="0"/>
      <w:autoSpaceDN w:val="0"/>
      <w:adjustRightInd w:val="0"/>
      <w:textAlignment w:val="baseline"/>
    </w:pPr>
    <w:rPr>
      <w:color w:val="000000"/>
      <w:sz w:val="24"/>
      <w:lang w:val="en-US" w:eastAsia="en-US"/>
    </w:rPr>
  </w:style>
  <w:style w:type="paragraph" w:customStyle="1" w:styleId="pjustify">
    <w:name w:val="pjustify"/>
    <w:basedOn w:val="Normal"/>
    <w:pPr>
      <w:spacing w:before="100" w:beforeAutospacing="1" w:after="100" w:afterAutospacing="1"/>
    </w:pPr>
  </w:style>
  <w:style w:type="paragraph" w:customStyle="1" w:styleId="Auteur">
    <w:name w:val="Auteur"/>
    <w:basedOn w:val="Normal"/>
    <w:pPr>
      <w:spacing w:before="240" w:after="240"/>
      <w:jc w:val="right"/>
    </w:pPr>
  </w:style>
  <w:style w:type="paragraph" w:customStyle="1" w:styleId="Sprechblasentext">
    <w:name w:val="Sprechblasentext"/>
    <w:basedOn w:val="Normal"/>
    <w:semiHidden/>
    <w:rPr>
      <w:rFonts w:ascii="Tahoma" w:hAnsi="Tahoma" w:cs="Tahoma"/>
      <w:sz w:val="16"/>
      <w:szCs w:val="16"/>
      <w:lang w:val="de-DE" w:eastAsia="de-DE"/>
    </w:rPr>
  </w:style>
  <w:style w:type="paragraph" w:customStyle="1" w:styleId="StandardhngenderEinzug">
    <w:name w:val="Standard hängender Einzug"/>
    <w:basedOn w:val="Normal"/>
    <w:pPr>
      <w:tabs>
        <w:tab w:val="left" w:pos="397"/>
      </w:tabs>
      <w:spacing w:before="140" w:line="280" w:lineRule="exact"/>
      <w:ind w:left="397" w:hanging="397"/>
    </w:pPr>
    <w:rPr>
      <w:lang w:val="de-DE" w:eastAsia="ja-JP"/>
    </w:rPr>
  </w:style>
  <w:style w:type="paragraph" w:customStyle="1" w:styleId="22Pieddepage-5meligne">
    <w:name w:val="22. Pied de page - 5ème ligne"/>
    <w:basedOn w:val="Pieddepage"/>
    <w:pPr>
      <w:tabs>
        <w:tab w:val="clear" w:pos="4536"/>
        <w:tab w:val="clear" w:pos="9072"/>
        <w:tab w:val="center" w:pos="4819"/>
        <w:tab w:val="right" w:pos="9071"/>
      </w:tabs>
      <w:spacing w:line="280" w:lineRule="atLeast"/>
      <w:ind w:left="7439"/>
    </w:pPr>
    <w:rPr>
      <w:rFonts w:ascii="New York" w:hAnsi="New York"/>
      <w:sz w:val="14"/>
      <w:szCs w:val="14"/>
    </w:rPr>
  </w:style>
  <w:style w:type="paragraph" w:customStyle="1" w:styleId="titrefigure">
    <w:name w:val="titrefigure"/>
    <w:basedOn w:val="Normal"/>
    <w:autoRedefine/>
    <w:pPr>
      <w:spacing w:line="360" w:lineRule="auto"/>
      <w:jc w:val="center"/>
    </w:pPr>
    <w:rPr>
      <w:rFonts w:ascii="Arial" w:hAnsi="Arial"/>
      <w:i/>
    </w:rPr>
  </w:style>
  <w:style w:type="character" w:styleId="Accentuation">
    <w:name w:val="Emphasis"/>
    <w:rsid w:val="00A367BE"/>
    <w:rPr>
      <w:caps/>
      <w:color w:val="294E1C" w:themeColor="accent1" w:themeShade="7F"/>
      <w:spacing w:val="5"/>
    </w:rPr>
  </w:style>
  <w:style w:type="paragraph" w:customStyle="1" w:styleId="contact">
    <w:name w:val="contact"/>
    <w:basedOn w:val="Normal"/>
    <w:pPr>
      <w:spacing w:before="100" w:beforeAutospacing="1" w:after="100" w:afterAutospacing="1"/>
    </w:pPr>
    <w:rPr>
      <w:color w:val="891A02"/>
      <w:sz w:val="26"/>
      <w:szCs w:val="26"/>
    </w:rPr>
  </w:style>
  <w:style w:type="paragraph" w:styleId="Index1">
    <w:name w:val="index 1"/>
    <w:basedOn w:val="Normal"/>
    <w:next w:val="Normal"/>
    <w:autoRedefine/>
    <w:semiHidden/>
    <w:pPr>
      <w:ind w:left="240" w:hanging="240"/>
    </w:pPr>
  </w:style>
  <w:style w:type="paragraph" w:styleId="Titreindex">
    <w:name w:val="index heading"/>
    <w:basedOn w:val="Normal"/>
    <w:next w:val="Index1"/>
    <w:semiHidden/>
    <w:pPr>
      <w:spacing w:before="120" w:after="120"/>
    </w:pPr>
    <w:rPr>
      <w:b/>
      <w:bCs/>
      <w:i/>
      <w:iCs/>
    </w:rPr>
  </w:style>
  <w:style w:type="character" w:customStyle="1" w:styleId="CarCar4">
    <w:name w:val="Car Car4"/>
    <w:basedOn w:val="Policepardfaut"/>
    <w:rPr>
      <w:i/>
      <w:iCs/>
      <w:szCs w:val="24"/>
      <w:lang w:val="fr-FR" w:eastAsia="fr-FR" w:bidi="ar-SA"/>
    </w:rPr>
  </w:style>
  <w:style w:type="paragraph" w:customStyle="1" w:styleId="Lijstalinea">
    <w:name w:val="Lijstalinea"/>
    <w:basedOn w:val="Normal"/>
    <w:rsid w:val="00674D4E"/>
    <w:pPr>
      <w:spacing w:before="240" w:after="200"/>
      <w:ind w:left="720"/>
      <w:contextualSpacing/>
    </w:pPr>
    <w:rPr>
      <w:rFonts w:ascii="Calibri" w:eastAsia="Calibri" w:hAnsi="Calibri"/>
      <w:szCs w:val="22"/>
      <w:lang w:val="nl-BE" w:eastAsia="en-US"/>
    </w:rPr>
  </w:style>
  <w:style w:type="character" w:customStyle="1" w:styleId="mw-headline">
    <w:name w:val="mw-headline"/>
    <w:basedOn w:val="Policepardfaut"/>
    <w:rsid w:val="00DA0267"/>
  </w:style>
  <w:style w:type="paragraph" w:customStyle="1" w:styleId="Default">
    <w:name w:val="Default"/>
    <w:pPr>
      <w:autoSpaceDE w:val="0"/>
      <w:autoSpaceDN w:val="0"/>
      <w:adjustRightInd w:val="0"/>
    </w:pPr>
    <w:rPr>
      <w:rFonts w:ascii="Arial" w:hAnsi="Arial" w:cs="Arial"/>
      <w:color w:val="000000"/>
      <w:sz w:val="24"/>
      <w:szCs w:val="24"/>
      <w:lang w:val="fr-FR" w:eastAsia="fr-FR"/>
    </w:rPr>
  </w:style>
  <w:style w:type="paragraph" w:customStyle="1" w:styleId="Titre61">
    <w:name w:val="Titre 61"/>
    <w:basedOn w:val="Default"/>
    <w:next w:val="Default"/>
    <w:rPr>
      <w:rFonts w:cs="Times New Roman"/>
      <w:color w:val="auto"/>
    </w:rPr>
  </w:style>
  <w:style w:type="paragraph" w:customStyle="1" w:styleId="Titre31">
    <w:name w:val="Titre 31"/>
    <w:basedOn w:val="Default"/>
    <w:next w:val="Default"/>
    <w:rPr>
      <w:rFonts w:cs="Times New Roman"/>
      <w:color w:val="auto"/>
    </w:rPr>
  </w:style>
  <w:style w:type="paragraph" w:customStyle="1" w:styleId="Titre11">
    <w:name w:val="Titre 11"/>
    <w:basedOn w:val="Default"/>
    <w:next w:val="Default"/>
    <w:rPr>
      <w:rFonts w:cs="Times New Roman"/>
      <w:color w:val="auto"/>
    </w:rPr>
  </w:style>
  <w:style w:type="paragraph" w:customStyle="1" w:styleId="NormalWeb1">
    <w:name w:val="Normal (Web)1"/>
    <w:basedOn w:val="Normal"/>
    <w:pPr>
      <w:spacing w:before="100" w:beforeAutospacing="1" w:after="100" w:afterAutospacing="1" w:line="324" w:lineRule="auto"/>
    </w:pPr>
    <w:rPr>
      <w:rFonts w:ascii="Verdana" w:hAnsi="Verdana"/>
      <w:color w:val="000000"/>
    </w:rPr>
  </w:style>
  <w:style w:type="paragraph" w:customStyle="1" w:styleId="Titre111">
    <w:name w:val="Titre 111"/>
    <w:basedOn w:val="Normal"/>
    <w:pPr>
      <w:outlineLvl w:val="1"/>
    </w:pPr>
    <w:rPr>
      <w:rFonts w:ascii="Verdana" w:hAnsi="Verdana"/>
      <w:b/>
      <w:bCs/>
      <w:color w:val="000000"/>
      <w:kern w:val="36"/>
    </w:rPr>
  </w:style>
  <w:style w:type="character" w:styleId="MachinecrireHTML">
    <w:name w:val="HTML Typewriter"/>
    <w:basedOn w:val="Policepardfaut"/>
    <w:rPr>
      <w:rFonts w:ascii="Courier New" w:eastAsia="Times New Roman" w:hAnsi="Courier New" w:cs="Courier New"/>
      <w:sz w:val="20"/>
      <w:szCs w:val="20"/>
    </w:rPr>
  </w:style>
  <w:style w:type="paragraph" w:customStyle="1" w:styleId="Style1">
    <w:name w:val="Style1"/>
    <w:basedOn w:val="Titre2"/>
    <w:pPr>
      <w:pBdr>
        <w:bottom w:val="single" w:sz="4" w:space="1" w:color="auto"/>
      </w:pBdr>
      <w:spacing w:before="240" w:after="60"/>
    </w:pPr>
    <w:rPr>
      <w:rFonts w:ascii="Cambria" w:hAnsi="Cambria"/>
      <w:i/>
      <w:iCs/>
      <w:snapToGrid w:val="0"/>
      <w:lang w:val="en-US" w:eastAsia="en-US" w:bidi="en-US"/>
    </w:rPr>
  </w:style>
  <w:style w:type="paragraph" w:styleId="Paragraphedeliste">
    <w:name w:val="List Paragraph"/>
    <w:basedOn w:val="Normal"/>
    <w:uiPriority w:val="34"/>
    <w:pPr>
      <w:ind w:left="720"/>
      <w:contextualSpacing/>
    </w:pPr>
  </w:style>
  <w:style w:type="paragraph" w:styleId="Sansinterligne">
    <w:name w:val="No Spacing"/>
    <w:link w:val="SansinterligneCar"/>
    <w:uiPriority w:val="1"/>
    <w:rsid w:val="00A367BE"/>
    <w:pPr>
      <w:spacing w:after="0"/>
    </w:pPr>
  </w:style>
  <w:style w:type="character" w:customStyle="1" w:styleId="nobr">
    <w:name w:val="nobr"/>
    <w:basedOn w:val="Policepardfaut"/>
  </w:style>
  <w:style w:type="paragraph" w:customStyle="1" w:styleId="potatobox">
    <w:name w:val="potatobox"/>
    <w:basedOn w:val="Normal"/>
    <w:pPr>
      <w:spacing w:before="100" w:beforeAutospacing="1" w:after="100" w:afterAutospacing="1"/>
    </w:pPr>
  </w:style>
  <w:style w:type="paragraph" w:customStyle="1" w:styleId="persp">
    <w:name w:val="persp"/>
    <w:basedOn w:val="Normal"/>
    <w:pPr>
      <w:spacing w:before="100" w:beforeAutospacing="1" w:after="100" w:afterAutospacing="1"/>
    </w:pPr>
  </w:style>
  <w:style w:type="paragraph" w:customStyle="1" w:styleId="question">
    <w:name w:val="question"/>
    <w:basedOn w:val="Normal"/>
    <w:pPr>
      <w:spacing w:before="100" w:beforeAutospacing="1" w:after="100" w:afterAutospacing="1"/>
    </w:pPr>
  </w:style>
  <w:style w:type="paragraph" w:customStyle="1" w:styleId="answer">
    <w:name w:val="answer"/>
    <w:basedOn w:val="Normal"/>
    <w:pPr>
      <w:spacing w:before="100" w:beforeAutospacing="1" w:after="100" w:afterAutospacing="1"/>
    </w:pPr>
  </w:style>
  <w:style w:type="character" w:customStyle="1" w:styleId="Titre2Car">
    <w:name w:val="Titre 2 Car"/>
    <w:basedOn w:val="Policepardfaut"/>
    <w:link w:val="Titre2"/>
    <w:rsid w:val="00E80AEE"/>
    <w:rPr>
      <w:b/>
      <w:spacing w:val="15"/>
      <w:sz w:val="22"/>
      <w:szCs w:val="22"/>
      <w:shd w:val="clear" w:color="auto" w:fill="DAEFD3" w:themeFill="accent1" w:themeFillTint="33"/>
      <w14:shadow w14:blurRad="50800" w14:dist="50800" w14:dir="5400000" w14:sx="0" w14:sy="0" w14:kx="0" w14:ky="0" w14:algn="ctr">
        <w14:srgbClr w14:val="000000"/>
      </w14:shadow>
    </w:rPr>
  </w:style>
  <w:style w:type="character" w:customStyle="1" w:styleId="CarCar3">
    <w:name w:val="Car Car3"/>
    <w:basedOn w:val="Policepardfaut"/>
    <w:rPr>
      <w:szCs w:val="24"/>
      <w:lang w:val="fr-FR" w:eastAsia="fr-FR" w:bidi="ar-SA"/>
    </w:rPr>
  </w:style>
  <w:style w:type="paragraph" w:customStyle="1" w:styleId="msolistparagraph0">
    <w:name w:val="msolistparagraph"/>
    <w:basedOn w:val="Normal"/>
    <w:pPr>
      <w:ind w:left="720"/>
    </w:pPr>
  </w:style>
  <w:style w:type="character" w:customStyle="1" w:styleId="Titre2Car2">
    <w:name w:val="Titre 2 Car2"/>
    <w:aliases w:val="Char Char Car,Char Car"/>
    <w:basedOn w:val="Policepardfaut"/>
    <w:rsid w:val="00E13220"/>
    <w:rPr>
      <w:b/>
      <w:sz w:val="28"/>
      <w:szCs w:val="28"/>
      <w:shd w:val="clear" w:color="auto" w:fill="FFFFFF"/>
      <w:lang w:val="fr-FR" w:eastAsia="fr-FR"/>
    </w:rPr>
  </w:style>
  <w:style w:type="character" w:customStyle="1" w:styleId="Titre1Car1">
    <w:name w:val="Titre 1 Car1"/>
    <w:basedOn w:val="Policepardfaut"/>
    <w:rsid w:val="00B72A2C"/>
    <w:rPr>
      <w:rFonts w:ascii="Bradley Hand ITC" w:hAnsi="Bradley Hand ITC"/>
      <w:b/>
      <w:bCs/>
      <w:noProof/>
      <w:sz w:val="52"/>
      <w:szCs w:val="52"/>
    </w:rPr>
  </w:style>
  <w:style w:type="character" w:customStyle="1" w:styleId="texto11">
    <w:name w:val="texto11"/>
    <w:basedOn w:val="Policepardfaut"/>
    <w:rsid w:val="008A5903"/>
    <w:rPr>
      <w:rFonts w:ascii="Arial" w:hAnsi="Arial" w:cs="Arial" w:hint="default"/>
      <w:b w:val="0"/>
      <w:bCs w:val="0"/>
      <w:i w:val="0"/>
      <w:iCs w:val="0"/>
      <w:caps w:val="0"/>
      <w:color w:val="000000"/>
      <w:sz w:val="16"/>
      <w:szCs w:val="16"/>
    </w:rPr>
  </w:style>
  <w:style w:type="paragraph" w:customStyle="1" w:styleId="Paragraphedeliste1">
    <w:name w:val="Paragraphe de liste1"/>
    <w:basedOn w:val="Normal"/>
    <w:rsid w:val="009B4CD8"/>
    <w:pPr>
      <w:spacing w:after="200" w:line="276" w:lineRule="auto"/>
      <w:ind w:left="720"/>
      <w:contextualSpacing/>
    </w:pPr>
    <w:rPr>
      <w:rFonts w:ascii="Calibri" w:hAnsi="Calibri"/>
      <w:szCs w:val="22"/>
      <w:lang w:eastAsia="en-US"/>
    </w:rPr>
  </w:style>
  <w:style w:type="paragraph" w:customStyle="1" w:styleId="msotitle3">
    <w:name w:val="msotitle3"/>
    <w:rsid w:val="00ED48A4"/>
    <w:rPr>
      <w:rFonts w:ascii="Garamond" w:hAnsi="Garamond"/>
      <w:i/>
      <w:iCs/>
      <w:color w:val="000000"/>
      <w:kern w:val="28"/>
      <w:sz w:val="42"/>
      <w:szCs w:val="42"/>
      <w:lang w:val="fr-FR" w:eastAsia="fr-FR"/>
    </w:rPr>
  </w:style>
  <w:style w:type="paragraph" w:customStyle="1" w:styleId="msobodytext4">
    <w:name w:val="msobodytext4"/>
    <w:rsid w:val="00ED48A4"/>
    <w:pPr>
      <w:spacing w:after="200" w:line="600" w:lineRule="auto"/>
    </w:pPr>
    <w:rPr>
      <w:rFonts w:ascii="Franklin Gothic Book" w:hAnsi="Franklin Gothic Book"/>
      <w:color w:val="000000"/>
      <w:kern w:val="28"/>
      <w:sz w:val="18"/>
      <w:szCs w:val="18"/>
      <w:lang w:val="fr-FR" w:eastAsia="fr-FR"/>
    </w:rPr>
  </w:style>
  <w:style w:type="paragraph" w:customStyle="1" w:styleId="msoorganizationname">
    <w:name w:val="msoorganizationname"/>
    <w:rsid w:val="00ED48A4"/>
    <w:rPr>
      <w:rFonts w:ascii="Garamond" w:hAnsi="Garamond"/>
      <w:i/>
      <w:iCs/>
      <w:color w:val="000000"/>
      <w:kern w:val="28"/>
      <w:sz w:val="26"/>
      <w:szCs w:val="26"/>
      <w:lang w:val="fr-FR" w:eastAsia="fr-FR"/>
    </w:rPr>
  </w:style>
  <w:style w:type="paragraph" w:customStyle="1" w:styleId="msoorganizationname2">
    <w:name w:val="msoorganizationname2"/>
    <w:rsid w:val="00ED48A4"/>
    <w:rPr>
      <w:rFonts w:ascii="Garamond" w:hAnsi="Garamond"/>
      <w:i/>
      <w:iCs/>
      <w:color w:val="000000"/>
      <w:kern w:val="28"/>
      <w:sz w:val="26"/>
      <w:szCs w:val="26"/>
      <w:lang w:val="fr-FR" w:eastAsia="fr-FR"/>
    </w:rPr>
  </w:style>
  <w:style w:type="paragraph" w:customStyle="1" w:styleId="msoaddress">
    <w:name w:val="msoaddress"/>
    <w:rsid w:val="00ED48A4"/>
    <w:rPr>
      <w:rFonts w:ascii="Franklin Gothic Book" w:hAnsi="Franklin Gothic Book"/>
      <w:color w:val="000000"/>
      <w:kern w:val="28"/>
      <w:sz w:val="13"/>
      <w:szCs w:val="13"/>
      <w:lang w:val="fr-FR" w:eastAsia="fr-FR"/>
    </w:rPr>
  </w:style>
  <w:style w:type="paragraph" w:customStyle="1" w:styleId="msotagline">
    <w:name w:val="msotagline"/>
    <w:rsid w:val="00ED48A4"/>
    <w:rPr>
      <w:rFonts w:ascii="Garamond" w:hAnsi="Garamond"/>
      <w:color w:val="000000"/>
      <w:kern w:val="28"/>
      <w:sz w:val="28"/>
      <w:szCs w:val="28"/>
      <w:lang w:val="fr-FR" w:eastAsia="fr-FR"/>
    </w:rPr>
  </w:style>
  <w:style w:type="character" w:customStyle="1" w:styleId="Titre2Car1">
    <w:name w:val="Titre 2 Car1"/>
    <w:basedOn w:val="Policepardfaut"/>
    <w:rsid w:val="00F613B2"/>
    <w:rPr>
      <w:b/>
      <w:bCs/>
      <w:noProof/>
      <w:snapToGrid w:val="0"/>
      <w:color w:val="000000"/>
      <w:sz w:val="32"/>
      <w:szCs w:val="32"/>
      <w:lang w:val="fr-BE" w:eastAsia="fr-FR" w:bidi="ar-SA"/>
    </w:rPr>
  </w:style>
  <w:style w:type="character" w:customStyle="1" w:styleId="Titre1Car">
    <w:name w:val="Titre 1 Car"/>
    <w:basedOn w:val="Policepardfaut"/>
    <w:link w:val="Titre1"/>
    <w:rsid w:val="009E2975"/>
    <w:rPr>
      <w:rFonts w:asciiTheme="majorHAnsi" w:hAnsiTheme="majorHAnsi"/>
      <w:b/>
      <w:caps/>
      <w:noProof/>
      <w:color w:val="FFFFFF" w:themeColor="background1"/>
      <w:spacing w:val="15"/>
      <w:sz w:val="26"/>
      <w:szCs w:val="22"/>
      <w:shd w:val="clear" w:color="auto" w:fill="549E39" w:themeFill="accent1"/>
    </w:rPr>
  </w:style>
  <w:style w:type="character" w:customStyle="1" w:styleId="CarCar8">
    <w:name w:val="Car Car8"/>
    <w:basedOn w:val="Policepardfaut"/>
    <w:rsid w:val="00655390"/>
    <w:rPr>
      <w:rFonts w:ascii="Times New Roman" w:eastAsia="Times New Roman" w:hAnsi="Times New Roman"/>
      <w:b/>
    </w:rPr>
  </w:style>
  <w:style w:type="character" w:customStyle="1" w:styleId="CommentaireCar">
    <w:name w:val="Commentaire Car"/>
    <w:basedOn w:val="Policepardfaut"/>
    <w:link w:val="Commentaire"/>
    <w:uiPriority w:val="99"/>
    <w:locked/>
    <w:rsid w:val="00C35334"/>
    <w:rPr>
      <w:lang w:val="fr-FR" w:eastAsia="fr-FR" w:bidi="ar-SA"/>
    </w:rPr>
  </w:style>
  <w:style w:type="character" w:customStyle="1" w:styleId="En-tteCar">
    <w:name w:val="En-tête Car"/>
    <w:basedOn w:val="Policepardfaut"/>
    <w:link w:val="En-tte"/>
    <w:uiPriority w:val="99"/>
    <w:locked/>
    <w:rsid w:val="00B02563"/>
    <w:rPr>
      <w:lang w:val="fr-FR" w:eastAsia="fr-FR" w:bidi="ar-SA"/>
    </w:rPr>
  </w:style>
  <w:style w:type="character" w:customStyle="1" w:styleId="Heading1Char">
    <w:name w:val="Heading 1 Char"/>
    <w:locked/>
    <w:rsid w:val="00267FE8"/>
    <w:rPr>
      <w:rFonts w:ascii="Cambria" w:hAnsi="Cambria"/>
      <w:b/>
      <w:color w:val="365F91"/>
      <w:sz w:val="28"/>
    </w:rPr>
  </w:style>
  <w:style w:type="character" w:customStyle="1" w:styleId="TitreCar">
    <w:name w:val="Titre Car"/>
    <w:basedOn w:val="Policepardfaut"/>
    <w:link w:val="Titre"/>
    <w:locked/>
    <w:rsid w:val="00A367BE"/>
    <w:rPr>
      <w:rFonts w:asciiTheme="majorHAnsi" w:eastAsiaTheme="majorEastAsia" w:hAnsiTheme="majorHAnsi" w:cstheme="majorBidi"/>
      <w:caps/>
      <w:color w:val="549E39" w:themeColor="accent1"/>
      <w:spacing w:val="10"/>
      <w:sz w:val="52"/>
      <w:szCs w:val="52"/>
    </w:rPr>
  </w:style>
  <w:style w:type="paragraph" w:customStyle="1" w:styleId="Hoofdtekst">
    <w:name w:val="Hoofdtekst"/>
    <w:rsid w:val="007D75DA"/>
    <w:rPr>
      <w:rFonts w:ascii="Helvetica" w:eastAsia="ヒラギノ角ゴ Pro W3" w:hAnsi="Helvetica"/>
      <w:color w:val="000000"/>
      <w:sz w:val="24"/>
      <w:lang w:val="nl-NL" w:eastAsia="nl-BE"/>
    </w:rPr>
  </w:style>
  <w:style w:type="paragraph" w:customStyle="1" w:styleId="BPGibiertexte">
    <w:name w:val="BPGibier_texte"/>
    <w:basedOn w:val="Normal"/>
    <w:rsid w:val="00AD0252"/>
    <w:pPr>
      <w:spacing w:line="240" w:lineRule="exact"/>
      <w:ind w:left="851" w:right="851" w:firstLine="1134"/>
    </w:pPr>
  </w:style>
  <w:style w:type="character" w:styleId="CitationHTML">
    <w:name w:val="HTML Cite"/>
    <w:uiPriority w:val="99"/>
    <w:rsid w:val="004334C7"/>
    <w:rPr>
      <w:i w:val="0"/>
      <w:iCs w:val="0"/>
      <w:color w:val="388222"/>
    </w:rPr>
  </w:style>
  <w:style w:type="character" w:customStyle="1" w:styleId="Auteurs">
    <w:name w:val="Auteurs"/>
    <w:rsid w:val="00AA1164"/>
    <w:rPr>
      <w:rFonts w:ascii="Gill Sans MT Condensed" w:hAnsi="Gill Sans MT Condensed"/>
    </w:rPr>
  </w:style>
  <w:style w:type="character" w:customStyle="1" w:styleId="googqs-tidbitgoogqs-tidbit-0">
    <w:name w:val="goog_qs-tidbit goog_qs-tidbit-0"/>
    <w:basedOn w:val="Policepardfaut"/>
    <w:rsid w:val="0042269B"/>
  </w:style>
  <w:style w:type="character" w:customStyle="1" w:styleId="NotedebasdepageCar">
    <w:name w:val="Note de bas de page Car"/>
    <w:basedOn w:val="Policepardfaut"/>
    <w:link w:val="Notedebasdepage"/>
    <w:semiHidden/>
    <w:locked/>
    <w:rsid w:val="00E81C23"/>
    <w:rPr>
      <w:lang w:val="fr-FR" w:eastAsia="fr-FR" w:bidi="ar-SA"/>
    </w:rPr>
  </w:style>
  <w:style w:type="paragraph" w:customStyle="1" w:styleId="Titre20">
    <w:name w:val="Titre2"/>
    <w:basedOn w:val="Normal"/>
    <w:link w:val="Titre2Car0"/>
    <w:rsid w:val="007C75AC"/>
    <w:pPr>
      <w:ind w:left="360"/>
      <w:jc w:val="center"/>
    </w:pPr>
    <w:rPr>
      <w:rFonts w:ascii="Comic Sans MS" w:hAnsi="Comic Sans MS"/>
      <w:b/>
      <w:bCs/>
      <w:noProof/>
      <w:snapToGrid w:val="0"/>
      <w:color w:val="000000"/>
      <w:sz w:val="28"/>
      <w:szCs w:val="28"/>
    </w:rPr>
  </w:style>
  <w:style w:type="character" w:customStyle="1" w:styleId="Titre2Car0">
    <w:name w:val="Titre2 Car"/>
    <w:basedOn w:val="Policepardfaut"/>
    <w:link w:val="Titre20"/>
    <w:rsid w:val="007C75AC"/>
    <w:rPr>
      <w:rFonts w:ascii="Comic Sans MS" w:hAnsi="Comic Sans MS"/>
      <w:b/>
      <w:bCs/>
      <w:noProof/>
      <w:snapToGrid w:val="0"/>
      <w:color w:val="000000"/>
      <w:sz w:val="28"/>
      <w:szCs w:val="28"/>
      <w:lang w:eastAsia="fr-FR"/>
    </w:rPr>
  </w:style>
  <w:style w:type="character" w:customStyle="1" w:styleId="Titre3Car">
    <w:name w:val="Titre 3 Car"/>
    <w:basedOn w:val="Policepardfaut"/>
    <w:link w:val="Titre3"/>
    <w:uiPriority w:val="9"/>
    <w:rsid w:val="00E12856"/>
    <w:rPr>
      <w:b/>
      <w:color w:val="3E762A" w:themeColor="accent1" w:themeShade="BF"/>
      <w:spacing w:val="15"/>
      <w:sz w:val="22"/>
    </w:rPr>
  </w:style>
  <w:style w:type="character" w:customStyle="1" w:styleId="Titre4Car">
    <w:name w:val="Titre 4 Car"/>
    <w:basedOn w:val="Policepardfaut"/>
    <w:link w:val="Titre4"/>
    <w:uiPriority w:val="9"/>
    <w:rsid w:val="004C52A9"/>
    <w:rPr>
      <w:color w:val="3E762A" w:themeColor="accent1" w:themeShade="BF"/>
      <w:spacing w:val="10"/>
      <w:sz w:val="22"/>
    </w:rPr>
  </w:style>
  <w:style w:type="character" w:customStyle="1" w:styleId="Titre5Car">
    <w:name w:val="Titre 5 Car"/>
    <w:basedOn w:val="Policepardfaut"/>
    <w:link w:val="Titre5"/>
    <w:uiPriority w:val="9"/>
    <w:rsid w:val="00955631"/>
    <w:rPr>
      <w:rFonts w:ascii="Comic Sans MS" w:hAnsi="Comic Sans MS"/>
      <w:i/>
      <w:color w:val="3E762A" w:themeColor="accent1" w:themeShade="BF"/>
      <w:spacing w:val="10"/>
    </w:rPr>
  </w:style>
  <w:style w:type="character" w:customStyle="1" w:styleId="Titre6Car">
    <w:name w:val="Titre 6 Car"/>
    <w:basedOn w:val="Policepardfaut"/>
    <w:link w:val="Titre6"/>
    <w:uiPriority w:val="9"/>
    <w:rsid w:val="00A367BE"/>
    <w:rPr>
      <w:caps/>
      <w:color w:val="3E762A" w:themeColor="accent1" w:themeShade="BF"/>
      <w:spacing w:val="10"/>
    </w:rPr>
  </w:style>
  <w:style w:type="character" w:customStyle="1" w:styleId="Titre7Car">
    <w:name w:val="Titre 7 Car"/>
    <w:basedOn w:val="Policepardfaut"/>
    <w:link w:val="Titre7"/>
    <w:uiPriority w:val="9"/>
    <w:rsid w:val="00A367BE"/>
    <w:rPr>
      <w:caps/>
      <w:color w:val="3E762A" w:themeColor="accent1" w:themeShade="BF"/>
      <w:spacing w:val="10"/>
    </w:rPr>
  </w:style>
  <w:style w:type="character" w:customStyle="1" w:styleId="Titre8Car">
    <w:name w:val="Titre 8 Car"/>
    <w:basedOn w:val="Policepardfaut"/>
    <w:link w:val="Titre8"/>
    <w:uiPriority w:val="9"/>
    <w:rsid w:val="00A367BE"/>
    <w:rPr>
      <w:caps/>
      <w:spacing w:val="10"/>
      <w:sz w:val="18"/>
      <w:szCs w:val="18"/>
    </w:rPr>
  </w:style>
  <w:style w:type="character" w:customStyle="1" w:styleId="Titre9Car">
    <w:name w:val="Titre 9 Car"/>
    <w:basedOn w:val="Policepardfaut"/>
    <w:link w:val="Titre9"/>
    <w:uiPriority w:val="9"/>
    <w:rsid w:val="00A367BE"/>
    <w:rPr>
      <w:i/>
      <w:iCs/>
      <w:caps/>
      <w:spacing w:val="10"/>
      <w:sz w:val="18"/>
      <w:szCs w:val="18"/>
    </w:rPr>
  </w:style>
  <w:style w:type="character" w:customStyle="1" w:styleId="Sous-titreCar">
    <w:name w:val="Sous-titre Car"/>
    <w:basedOn w:val="Policepardfaut"/>
    <w:link w:val="Sous-titre"/>
    <w:uiPriority w:val="11"/>
    <w:rsid w:val="00A367BE"/>
    <w:rPr>
      <w:caps/>
      <w:color w:val="595959" w:themeColor="text1" w:themeTint="A6"/>
      <w:spacing w:val="10"/>
      <w:sz w:val="21"/>
      <w:szCs w:val="21"/>
    </w:rPr>
  </w:style>
  <w:style w:type="paragraph" w:styleId="Citation">
    <w:name w:val="Quote"/>
    <w:basedOn w:val="Normal"/>
    <w:next w:val="Normal"/>
    <w:link w:val="CitationCar"/>
    <w:uiPriority w:val="29"/>
    <w:rsid w:val="00A367BE"/>
    <w:rPr>
      <w:i/>
      <w:iCs/>
      <w:sz w:val="24"/>
      <w:szCs w:val="24"/>
    </w:rPr>
  </w:style>
  <w:style w:type="character" w:customStyle="1" w:styleId="CitationCar">
    <w:name w:val="Citation Car"/>
    <w:basedOn w:val="Policepardfaut"/>
    <w:link w:val="Citation"/>
    <w:uiPriority w:val="29"/>
    <w:rsid w:val="00A367BE"/>
    <w:rPr>
      <w:i/>
      <w:iCs/>
      <w:sz w:val="24"/>
      <w:szCs w:val="24"/>
    </w:rPr>
  </w:style>
  <w:style w:type="paragraph" w:styleId="Citationintense">
    <w:name w:val="Intense Quote"/>
    <w:basedOn w:val="Normal"/>
    <w:next w:val="Normal"/>
    <w:link w:val="CitationintenseCar"/>
    <w:uiPriority w:val="30"/>
    <w:rsid w:val="00A367BE"/>
    <w:pPr>
      <w:spacing w:before="240" w:after="240"/>
      <w:ind w:left="1080" w:right="1080"/>
      <w:jc w:val="center"/>
    </w:pPr>
    <w:rPr>
      <w:color w:val="549E39" w:themeColor="accent1"/>
      <w:sz w:val="24"/>
      <w:szCs w:val="24"/>
    </w:rPr>
  </w:style>
  <w:style w:type="character" w:customStyle="1" w:styleId="CitationintenseCar">
    <w:name w:val="Citation intense Car"/>
    <w:basedOn w:val="Policepardfaut"/>
    <w:link w:val="Citationintense"/>
    <w:uiPriority w:val="30"/>
    <w:rsid w:val="00A367BE"/>
    <w:rPr>
      <w:color w:val="549E39" w:themeColor="accent1"/>
      <w:sz w:val="24"/>
      <w:szCs w:val="24"/>
    </w:rPr>
  </w:style>
  <w:style w:type="character" w:styleId="Accentuationlgre">
    <w:name w:val="Subtle Emphasis"/>
    <w:uiPriority w:val="19"/>
    <w:rsid w:val="00A367BE"/>
    <w:rPr>
      <w:i/>
      <w:iCs/>
      <w:color w:val="294E1C" w:themeColor="accent1" w:themeShade="7F"/>
    </w:rPr>
  </w:style>
  <w:style w:type="character" w:styleId="Accentuationintense">
    <w:name w:val="Intense Emphasis"/>
    <w:uiPriority w:val="21"/>
    <w:rsid w:val="00A367BE"/>
    <w:rPr>
      <w:b/>
      <w:bCs/>
      <w:caps/>
      <w:color w:val="294E1C" w:themeColor="accent1" w:themeShade="7F"/>
      <w:spacing w:val="10"/>
    </w:rPr>
  </w:style>
  <w:style w:type="character" w:styleId="Rfrencelgre">
    <w:name w:val="Subtle Reference"/>
    <w:uiPriority w:val="31"/>
    <w:rsid w:val="00A367BE"/>
    <w:rPr>
      <w:b/>
      <w:bCs/>
      <w:color w:val="549E39" w:themeColor="accent1"/>
    </w:rPr>
  </w:style>
  <w:style w:type="character" w:styleId="Rfrenceintense">
    <w:name w:val="Intense Reference"/>
    <w:uiPriority w:val="32"/>
    <w:rsid w:val="00A367BE"/>
    <w:rPr>
      <w:b/>
      <w:bCs/>
      <w:i/>
      <w:iCs/>
      <w:caps/>
      <w:color w:val="549E39" w:themeColor="accent1"/>
    </w:rPr>
  </w:style>
  <w:style w:type="character" w:styleId="Titredulivre">
    <w:name w:val="Book Title"/>
    <w:uiPriority w:val="33"/>
    <w:rsid w:val="00A367BE"/>
    <w:rPr>
      <w:b/>
      <w:bCs/>
      <w:i/>
      <w:iCs/>
      <w:spacing w:val="0"/>
    </w:rPr>
  </w:style>
  <w:style w:type="paragraph" w:styleId="En-ttedetabledesmatires">
    <w:name w:val="TOC Heading"/>
    <w:basedOn w:val="Titre1"/>
    <w:next w:val="Normal"/>
    <w:uiPriority w:val="39"/>
    <w:unhideWhenUsed/>
    <w:rsid w:val="00A367BE"/>
    <w:pPr>
      <w:outlineLvl w:val="9"/>
    </w:pPr>
  </w:style>
  <w:style w:type="paragraph" w:styleId="Objetducommentaire">
    <w:name w:val="annotation subject"/>
    <w:basedOn w:val="Commentaire"/>
    <w:next w:val="Commentaire"/>
    <w:link w:val="ObjetducommentaireCar"/>
    <w:rsid w:val="00705C95"/>
    <w:rPr>
      <w:b/>
      <w:bCs/>
    </w:rPr>
  </w:style>
  <w:style w:type="character" w:customStyle="1" w:styleId="ObjetducommentaireCar">
    <w:name w:val="Objet du commentaire Car"/>
    <w:basedOn w:val="CommentaireCar"/>
    <w:link w:val="Objetducommentaire"/>
    <w:rsid w:val="00705C95"/>
    <w:rPr>
      <w:b/>
      <w:bCs/>
      <w:lang w:val="fr-FR" w:eastAsia="fr-FR" w:bidi="ar-SA"/>
    </w:rPr>
  </w:style>
  <w:style w:type="paragraph" w:customStyle="1" w:styleId="CM4">
    <w:name w:val="CM4"/>
    <w:basedOn w:val="Normal"/>
    <w:next w:val="Normal"/>
    <w:uiPriority w:val="99"/>
    <w:rsid w:val="005D74C6"/>
    <w:pPr>
      <w:autoSpaceDE w:val="0"/>
      <w:autoSpaceDN w:val="0"/>
      <w:adjustRightInd w:val="0"/>
      <w:spacing w:after="0"/>
    </w:pPr>
    <w:rPr>
      <w:rFonts w:ascii="EUAlbertina" w:eastAsiaTheme="minorHAnsi" w:hAnsi="EUAlbertina"/>
      <w:sz w:val="24"/>
      <w:szCs w:val="24"/>
      <w:lang w:eastAsia="en-US"/>
    </w:rPr>
  </w:style>
  <w:style w:type="character" w:customStyle="1" w:styleId="ndesc1">
    <w:name w:val="ndesc1"/>
    <w:basedOn w:val="Policepardfaut"/>
    <w:rsid w:val="00DB1C41"/>
    <w:rPr>
      <w:rFonts w:ascii="Arial" w:hAnsi="Arial" w:cs="Arial" w:hint="default"/>
      <w:b w:val="0"/>
      <w:bCs w:val="0"/>
      <w:strike w:val="0"/>
      <w:dstrike w:val="0"/>
      <w:color w:val="000000"/>
      <w:sz w:val="24"/>
      <w:szCs w:val="24"/>
      <w:u w:val="none"/>
      <w:effect w:val="none"/>
    </w:rPr>
  </w:style>
  <w:style w:type="character" w:customStyle="1" w:styleId="SansinterligneCar">
    <w:name w:val="Sans interligne Car"/>
    <w:basedOn w:val="Policepardfaut"/>
    <w:link w:val="Sansinterligne"/>
    <w:uiPriority w:val="1"/>
    <w:rsid w:val="00A17CCA"/>
  </w:style>
  <w:style w:type="character" w:customStyle="1" w:styleId="st">
    <w:name w:val="st"/>
    <w:basedOn w:val="Policepardfaut"/>
    <w:rsid w:val="00155098"/>
  </w:style>
  <w:style w:type="character" w:customStyle="1" w:styleId="ms-rtecustom-h31">
    <w:name w:val="ms-rtecustom-h31"/>
    <w:basedOn w:val="Policepardfaut"/>
    <w:rsid w:val="00D63A1B"/>
    <w:rPr>
      <w:rFonts w:ascii="Helvetica" w:hAnsi="Helvetica" w:hint="default"/>
      <w:b/>
      <w:bCs/>
      <w:color w:val="666666"/>
      <w:sz w:val="20"/>
      <w:szCs w:val="20"/>
    </w:rPr>
  </w:style>
  <w:style w:type="character" w:customStyle="1" w:styleId="ms-rtecustom-h21">
    <w:name w:val="ms-rtecustom-h21"/>
    <w:basedOn w:val="Policepardfaut"/>
    <w:rsid w:val="00D63A1B"/>
    <w:rPr>
      <w:rFonts w:ascii="Helvetica" w:hAnsi="Helvetica" w:hint="default"/>
      <w:b/>
      <w:bCs/>
      <w:color w:val="666666"/>
      <w:sz w:val="26"/>
      <w:szCs w:val="26"/>
    </w:rPr>
  </w:style>
  <w:style w:type="character" w:customStyle="1" w:styleId="ms-rtecustom-bodytext1">
    <w:name w:val="ms-rtecustom-bodytext1"/>
    <w:basedOn w:val="Policepardfaut"/>
    <w:rsid w:val="00D63A1B"/>
    <w:rPr>
      <w:rFonts w:ascii="Helvetica" w:hAnsi="Helvetica" w:hint="default"/>
      <w:b w:val="0"/>
      <w:bCs w:val="0"/>
      <w:color w:val="666666"/>
      <w:sz w:val="18"/>
      <w:szCs w:val="18"/>
    </w:rPr>
  </w:style>
  <w:style w:type="character" w:customStyle="1" w:styleId="hps">
    <w:name w:val="hps"/>
    <w:basedOn w:val="Policepardfaut"/>
    <w:rsid w:val="00C31AC4"/>
  </w:style>
  <w:style w:type="paragraph" w:customStyle="1" w:styleId="bodytext">
    <w:name w:val="bodytext"/>
    <w:basedOn w:val="Normal"/>
    <w:rsid w:val="005F466D"/>
    <w:pPr>
      <w:spacing w:before="100" w:beforeAutospacing="1" w:after="100" w:afterAutospacing="1"/>
    </w:pPr>
    <w:rPr>
      <w:rFonts w:ascii="Times New Roman" w:eastAsia="Times New Roman" w:hAnsi="Times New Roman" w:cs="Times New Roman"/>
      <w:sz w:val="24"/>
      <w:szCs w:val="24"/>
    </w:rPr>
  </w:style>
  <w:style w:type="character" w:customStyle="1" w:styleId="PieddepageCar">
    <w:name w:val="Pied de page Car"/>
    <w:aliases w:val="Voettekst Char Car"/>
    <w:basedOn w:val="Policepardfaut"/>
    <w:link w:val="Pieddepage"/>
    <w:uiPriority w:val="99"/>
    <w:rsid w:val="00163872"/>
  </w:style>
  <w:style w:type="character" w:customStyle="1" w:styleId="TextebrutCar">
    <w:name w:val="Texte brut Car"/>
    <w:basedOn w:val="Policepardfaut"/>
    <w:link w:val="Textebrut"/>
    <w:uiPriority w:val="99"/>
    <w:rsid w:val="00277607"/>
  </w:style>
  <w:style w:type="paragraph" w:customStyle="1" w:styleId="Samenvatting">
    <w:name w:val="Samenvatting"/>
    <w:basedOn w:val="Normal"/>
    <w:rsid w:val="006611A1"/>
    <w:pPr>
      <w:spacing w:after="0" w:line="264" w:lineRule="auto"/>
    </w:pPr>
    <w:rPr>
      <w:rFonts w:ascii="Gill Sans MT" w:eastAsia="Times New Roman" w:hAnsi="Gill Sans MT" w:cs="Times New Roman"/>
      <w:i/>
      <w:iCs/>
      <w:szCs w:val="22"/>
      <w:lang w:val="nl-NL" w:eastAsia="nl-NL"/>
    </w:rPr>
  </w:style>
  <w:style w:type="character" w:customStyle="1" w:styleId="CorpsdetexteCar">
    <w:name w:val="Corps de texte Car"/>
    <w:link w:val="Corpsdetexte"/>
    <w:rsid w:val="00522ECA"/>
  </w:style>
  <w:style w:type="paragraph" w:customStyle="1" w:styleId="AuteurFI">
    <w:name w:val="Auteur FI"/>
    <w:basedOn w:val="Normal"/>
    <w:link w:val="AuteurFICar"/>
    <w:qFormat/>
    <w:rsid w:val="009402E1"/>
    <w:pPr>
      <w:spacing w:before="120" w:after="120"/>
      <w:ind w:right="185"/>
      <w:jc w:val="right"/>
    </w:pPr>
    <w:rPr>
      <w:rFonts w:ascii="Comic Sans MS" w:hAnsi="Comic Sans MS"/>
      <w:i/>
      <w:iCs/>
    </w:rPr>
  </w:style>
  <w:style w:type="character" w:customStyle="1" w:styleId="AuteurFICar">
    <w:name w:val="Auteur FI Car"/>
    <w:basedOn w:val="Policepardfaut"/>
    <w:link w:val="AuteurFI"/>
    <w:rsid w:val="009402E1"/>
    <w:rPr>
      <w:rFonts w:ascii="Comic Sans MS" w:hAnsi="Comic Sans MS"/>
      <w:i/>
      <w:iCs/>
    </w:rPr>
  </w:style>
  <w:style w:type="table" w:styleId="TableauGrille4-Accentuation1">
    <w:name w:val="Grid Table 4 Accent 1"/>
    <w:basedOn w:val="TableauNormal"/>
    <w:uiPriority w:val="49"/>
    <w:rsid w:val="002355FA"/>
    <w:pPr>
      <w:spacing w:after="0"/>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TableauGrille5Fonc-Accentuation1">
    <w:name w:val="Grid Table 5 Dark Accent 1"/>
    <w:basedOn w:val="TableauNormal"/>
    <w:uiPriority w:val="50"/>
    <w:rsid w:val="0003537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F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E3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E3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E3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E39" w:themeFill="accent1"/>
      </w:tcPr>
    </w:tblStylePr>
    <w:tblStylePr w:type="band1Vert">
      <w:tblPr/>
      <w:tcPr>
        <w:shd w:val="clear" w:color="auto" w:fill="B7DFA8" w:themeFill="accent1" w:themeFillTint="66"/>
      </w:tcPr>
    </w:tblStylePr>
    <w:tblStylePr w:type="band1Horz">
      <w:tblPr/>
      <w:tcPr>
        <w:shd w:val="clear" w:color="auto" w:fill="B7DFA8" w:themeFill="accent1" w:themeFillTint="66"/>
      </w:tcPr>
    </w:tblStylePr>
  </w:style>
  <w:style w:type="table" w:styleId="TableauGrille6Couleur-Accentuation1">
    <w:name w:val="Grid Table 6 Colorful Accent 1"/>
    <w:basedOn w:val="TableauNormal"/>
    <w:uiPriority w:val="51"/>
    <w:rsid w:val="0003537A"/>
    <w:pPr>
      <w:spacing w:after="0"/>
    </w:pPr>
    <w:rPr>
      <w:color w:val="3E762A" w:themeColor="accent1" w:themeShade="BF"/>
    </w:r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rPr>
      <w:tblPr/>
      <w:tcPr>
        <w:tcBorders>
          <w:bottom w:val="single" w:sz="12" w:space="0" w:color="93D07C" w:themeColor="accent1" w:themeTint="99"/>
        </w:tcBorders>
      </w:tcPr>
    </w:tblStylePr>
    <w:tblStylePr w:type="lastRow">
      <w:rPr>
        <w:b/>
        <w:bCs/>
      </w:rPr>
      <w:tblPr/>
      <w:tcPr>
        <w:tcBorders>
          <w:top w:val="doub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TableauListe4-Accentuation1">
    <w:name w:val="List Table 4 Accent 1"/>
    <w:basedOn w:val="TableauNormal"/>
    <w:uiPriority w:val="49"/>
    <w:rsid w:val="0003537A"/>
    <w:pPr>
      <w:spacing w:after="0"/>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tcBorders>
        <w:shd w:val="clear" w:color="auto" w:fill="549E39" w:themeFill="accent1"/>
      </w:tcPr>
    </w:tblStylePr>
    <w:tblStylePr w:type="lastRow">
      <w:rPr>
        <w:b/>
        <w:bCs/>
      </w:rPr>
      <w:tblPr/>
      <w:tcPr>
        <w:tcBorders>
          <w:top w:val="doub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58005">
      <w:bodyDiv w:val="1"/>
      <w:marLeft w:val="0"/>
      <w:marRight w:val="0"/>
      <w:marTop w:val="0"/>
      <w:marBottom w:val="0"/>
      <w:divBdr>
        <w:top w:val="none" w:sz="0" w:space="0" w:color="auto"/>
        <w:left w:val="none" w:sz="0" w:space="0" w:color="auto"/>
        <w:bottom w:val="none" w:sz="0" w:space="0" w:color="auto"/>
        <w:right w:val="none" w:sz="0" w:space="0" w:color="auto"/>
      </w:divBdr>
    </w:div>
    <w:div w:id="63263401">
      <w:bodyDiv w:val="1"/>
      <w:marLeft w:val="0"/>
      <w:marRight w:val="0"/>
      <w:marTop w:val="0"/>
      <w:marBottom w:val="0"/>
      <w:divBdr>
        <w:top w:val="none" w:sz="0" w:space="0" w:color="auto"/>
        <w:left w:val="none" w:sz="0" w:space="0" w:color="auto"/>
        <w:bottom w:val="none" w:sz="0" w:space="0" w:color="auto"/>
        <w:right w:val="none" w:sz="0" w:space="0" w:color="auto"/>
      </w:divBdr>
    </w:div>
    <w:div w:id="94401850">
      <w:bodyDiv w:val="1"/>
      <w:marLeft w:val="0"/>
      <w:marRight w:val="0"/>
      <w:marTop w:val="0"/>
      <w:marBottom w:val="0"/>
      <w:divBdr>
        <w:top w:val="none" w:sz="0" w:space="0" w:color="auto"/>
        <w:left w:val="none" w:sz="0" w:space="0" w:color="auto"/>
        <w:bottom w:val="none" w:sz="0" w:space="0" w:color="auto"/>
        <w:right w:val="none" w:sz="0" w:space="0" w:color="auto"/>
      </w:divBdr>
    </w:div>
    <w:div w:id="100421794">
      <w:bodyDiv w:val="1"/>
      <w:marLeft w:val="0"/>
      <w:marRight w:val="0"/>
      <w:marTop w:val="0"/>
      <w:marBottom w:val="0"/>
      <w:divBdr>
        <w:top w:val="none" w:sz="0" w:space="0" w:color="auto"/>
        <w:left w:val="none" w:sz="0" w:space="0" w:color="auto"/>
        <w:bottom w:val="none" w:sz="0" w:space="0" w:color="auto"/>
        <w:right w:val="none" w:sz="0" w:space="0" w:color="auto"/>
      </w:divBdr>
    </w:div>
    <w:div w:id="113520566">
      <w:bodyDiv w:val="1"/>
      <w:marLeft w:val="0"/>
      <w:marRight w:val="0"/>
      <w:marTop w:val="0"/>
      <w:marBottom w:val="0"/>
      <w:divBdr>
        <w:top w:val="none" w:sz="0" w:space="0" w:color="auto"/>
        <w:left w:val="none" w:sz="0" w:space="0" w:color="auto"/>
        <w:bottom w:val="none" w:sz="0" w:space="0" w:color="auto"/>
        <w:right w:val="none" w:sz="0" w:space="0" w:color="auto"/>
      </w:divBdr>
    </w:div>
    <w:div w:id="186212736">
      <w:bodyDiv w:val="1"/>
      <w:marLeft w:val="0"/>
      <w:marRight w:val="0"/>
      <w:marTop w:val="0"/>
      <w:marBottom w:val="0"/>
      <w:divBdr>
        <w:top w:val="none" w:sz="0" w:space="0" w:color="auto"/>
        <w:left w:val="none" w:sz="0" w:space="0" w:color="auto"/>
        <w:bottom w:val="none" w:sz="0" w:space="0" w:color="auto"/>
        <w:right w:val="none" w:sz="0" w:space="0" w:color="auto"/>
      </w:divBdr>
      <w:divsChild>
        <w:div w:id="749891218">
          <w:marLeft w:val="0"/>
          <w:marRight w:val="0"/>
          <w:marTop w:val="0"/>
          <w:marBottom w:val="0"/>
          <w:divBdr>
            <w:top w:val="none" w:sz="0" w:space="0" w:color="auto"/>
            <w:left w:val="none" w:sz="0" w:space="0" w:color="auto"/>
            <w:bottom w:val="none" w:sz="0" w:space="0" w:color="auto"/>
            <w:right w:val="none" w:sz="0" w:space="0" w:color="auto"/>
          </w:divBdr>
          <w:divsChild>
            <w:div w:id="1694653261">
              <w:marLeft w:val="0"/>
              <w:marRight w:val="-100"/>
              <w:marTop w:val="0"/>
              <w:marBottom w:val="0"/>
              <w:divBdr>
                <w:top w:val="none" w:sz="0" w:space="0" w:color="auto"/>
                <w:left w:val="none" w:sz="0" w:space="0" w:color="auto"/>
                <w:bottom w:val="none" w:sz="0" w:space="0" w:color="auto"/>
                <w:right w:val="none" w:sz="0" w:space="0" w:color="auto"/>
              </w:divBdr>
              <w:divsChild>
                <w:div w:id="1582832274">
                  <w:marLeft w:val="240"/>
                  <w:marRight w:val="240"/>
                  <w:marTop w:val="240"/>
                  <w:marBottom w:val="240"/>
                  <w:divBdr>
                    <w:top w:val="none" w:sz="0" w:space="0" w:color="auto"/>
                    <w:left w:val="none" w:sz="0" w:space="0" w:color="auto"/>
                    <w:bottom w:val="none" w:sz="0" w:space="0" w:color="auto"/>
                    <w:right w:val="none" w:sz="0" w:space="0" w:color="auto"/>
                  </w:divBdr>
                  <w:divsChild>
                    <w:div w:id="1926959918">
                      <w:marLeft w:val="0"/>
                      <w:marRight w:val="0"/>
                      <w:marTop w:val="480"/>
                      <w:marBottom w:val="0"/>
                      <w:divBdr>
                        <w:top w:val="none" w:sz="0" w:space="0" w:color="auto"/>
                        <w:left w:val="none" w:sz="0" w:space="0" w:color="auto"/>
                        <w:bottom w:val="none" w:sz="0" w:space="0" w:color="auto"/>
                        <w:right w:val="none" w:sz="0" w:space="0" w:color="auto"/>
                      </w:divBdr>
                      <w:divsChild>
                        <w:div w:id="1668243592">
                          <w:marLeft w:val="0"/>
                          <w:marRight w:val="0"/>
                          <w:marTop w:val="0"/>
                          <w:marBottom w:val="0"/>
                          <w:divBdr>
                            <w:top w:val="none" w:sz="0" w:space="0" w:color="auto"/>
                            <w:left w:val="none" w:sz="0" w:space="0" w:color="auto"/>
                            <w:bottom w:val="none" w:sz="0" w:space="0" w:color="auto"/>
                            <w:right w:val="none" w:sz="0" w:space="0" w:color="auto"/>
                          </w:divBdr>
                          <w:divsChild>
                            <w:div w:id="2137482780">
                              <w:marLeft w:val="0"/>
                              <w:marRight w:val="0"/>
                              <w:marTop w:val="0"/>
                              <w:marBottom w:val="0"/>
                              <w:divBdr>
                                <w:top w:val="none" w:sz="0" w:space="0" w:color="auto"/>
                                <w:left w:val="none" w:sz="0" w:space="0" w:color="auto"/>
                                <w:bottom w:val="none" w:sz="0" w:space="0" w:color="auto"/>
                                <w:right w:val="none" w:sz="0" w:space="0" w:color="auto"/>
                              </w:divBdr>
                              <w:divsChild>
                                <w:div w:id="929628957">
                                  <w:marLeft w:val="0"/>
                                  <w:marRight w:val="0"/>
                                  <w:marTop w:val="0"/>
                                  <w:marBottom w:val="0"/>
                                  <w:divBdr>
                                    <w:top w:val="none" w:sz="0" w:space="0" w:color="auto"/>
                                    <w:left w:val="none" w:sz="0" w:space="0" w:color="auto"/>
                                    <w:bottom w:val="none" w:sz="0" w:space="0" w:color="auto"/>
                                    <w:right w:val="none" w:sz="0" w:space="0" w:color="auto"/>
                                  </w:divBdr>
                                  <w:divsChild>
                                    <w:div w:id="1524321093">
                                      <w:marLeft w:val="0"/>
                                      <w:marRight w:val="0"/>
                                      <w:marTop w:val="0"/>
                                      <w:marBottom w:val="0"/>
                                      <w:divBdr>
                                        <w:top w:val="none" w:sz="0" w:space="0" w:color="auto"/>
                                        <w:left w:val="none" w:sz="0" w:space="0" w:color="auto"/>
                                        <w:bottom w:val="none" w:sz="0" w:space="0" w:color="auto"/>
                                        <w:right w:val="none" w:sz="0" w:space="0" w:color="auto"/>
                                      </w:divBdr>
                                      <w:divsChild>
                                        <w:div w:id="155390536">
                                          <w:marLeft w:val="0"/>
                                          <w:marRight w:val="0"/>
                                          <w:marTop w:val="0"/>
                                          <w:marBottom w:val="0"/>
                                          <w:divBdr>
                                            <w:top w:val="none" w:sz="0" w:space="0" w:color="auto"/>
                                            <w:left w:val="none" w:sz="0" w:space="0" w:color="auto"/>
                                            <w:bottom w:val="none" w:sz="0" w:space="0" w:color="auto"/>
                                            <w:right w:val="none" w:sz="0" w:space="0" w:color="auto"/>
                                          </w:divBdr>
                                          <w:divsChild>
                                            <w:div w:id="562326352">
                                              <w:marLeft w:val="0"/>
                                              <w:marRight w:val="0"/>
                                              <w:marTop w:val="0"/>
                                              <w:marBottom w:val="0"/>
                                              <w:divBdr>
                                                <w:top w:val="none" w:sz="0" w:space="0" w:color="auto"/>
                                                <w:left w:val="none" w:sz="0" w:space="0" w:color="auto"/>
                                                <w:bottom w:val="none" w:sz="0" w:space="0" w:color="auto"/>
                                                <w:right w:val="none" w:sz="0" w:space="0" w:color="auto"/>
                                              </w:divBdr>
                                              <w:divsChild>
                                                <w:div w:id="472019957">
                                                  <w:marLeft w:val="480"/>
                                                  <w:marRight w:val="0"/>
                                                  <w:marTop w:val="240"/>
                                                  <w:marBottom w:val="240"/>
                                                  <w:divBdr>
                                                    <w:top w:val="none" w:sz="0" w:space="0" w:color="auto"/>
                                                    <w:left w:val="none" w:sz="0" w:space="0" w:color="auto"/>
                                                    <w:bottom w:val="none" w:sz="0" w:space="0" w:color="auto"/>
                                                    <w:right w:val="none" w:sz="0" w:space="0" w:color="auto"/>
                                                  </w:divBdr>
                                                </w:div>
                                                <w:div w:id="805202248">
                                                  <w:marLeft w:val="480"/>
                                                  <w:marRight w:val="0"/>
                                                  <w:marTop w:val="240"/>
                                                  <w:marBottom w:val="240"/>
                                                  <w:divBdr>
                                                    <w:top w:val="none" w:sz="0" w:space="0" w:color="auto"/>
                                                    <w:left w:val="none" w:sz="0" w:space="0" w:color="auto"/>
                                                    <w:bottom w:val="none" w:sz="0" w:space="0" w:color="auto"/>
                                                    <w:right w:val="none" w:sz="0" w:space="0" w:color="auto"/>
                                                  </w:divBdr>
                                                </w:div>
                                              </w:divsChild>
                                            </w:div>
                                            <w:div w:id="1464618044">
                                              <w:marLeft w:val="0"/>
                                              <w:marRight w:val="0"/>
                                              <w:marTop w:val="0"/>
                                              <w:marBottom w:val="0"/>
                                              <w:divBdr>
                                                <w:top w:val="none" w:sz="0" w:space="0" w:color="auto"/>
                                                <w:left w:val="none" w:sz="0" w:space="0" w:color="auto"/>
                                                <w:bottom w:val="none" w:sz="0" w:space="0" w:color="auto"/>
                                                <w:right w:val="none" w:sz="0" w:space="0" w:color="auto"/>
                                              </w:divBdr>
                                              <w:divsChild>
                                                <w:div w:id="3829657">
                                                  <w:marLeft w:val="0"/>
                                                  <w:marRight w:val="0"/>
                                                  <w:marTop w:val="0"/>
                                                  <w:marBottom w:val="0"/>
                                                  <w:divBdr>
                                                    <w:top w:val="none" w:sz="0" w:space="0" w:color="auto"/>
                                                    <w:left w:val="none" w:sz="0" w:space="0" w:color="auto"/>
                                                    <w:bottom w:val="none" w:sz="0" w:space="0" w:color="auto"/>
                                                    <w:right w:val="none" w:sz="0" w:space="0" w:color="auto"/>
                                                  </w:divBdr>
                                                  <w:divsChild>
                                                    <w:div w:id="469517919">
                                                      <w:marLeft w:val="0"/>
                                                      <w:marRight w:val="0"/>
                                                      <w:marTop w:val="0"/>
                                                      <w:marBottom w:val="0"/>
                                                      <w:divBdr>
                                                        <w:top w:val="none" w:sz="0" w:space="0" w:color="auto"/>
                                                        <w:left w:val="none" w:sz="0" w:space="0" w:color="auto"/>
                                                        <w:bottom w:val="none" w:sz="0" w:space="0" w:color="auto"/>
                                                        <w:right w:val="none" w:sz="0" w:space="0" w:color="auto"/>
                                                      </w:divBdr>
                                                      <w:divsChild>
                                                        <w:div w:id="1189099848">
                                                          <w:marLeft w:val="0"/>
                                                          <w:marRight w:val="0"/>
                                                          <w:marTop w:val="0"/>
                                                          <w:marBottom w:val="0"/>
                                                          <w:divBdr>
                                                            <w:top w:val="none" w:sz="0" w:space="0" w:color="auto"/>
                                                            <w:left w:val="none" w:sz="0" w:space="0" w:color="auto"/>
                                                            <w:bottom w:val="none" w:sz="0" w:space="0" w:color="auto"/>
                                                            <w:right w:val="none" w:sz="0" w:space="0" w:color="auto"/>
                                                          </w:divBdr>
                                                        </w:div>
                                                      </w:divsChild>
                                                    </w:div>
                                                    <w:div w:id="151803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873939">
      <w:bodyDiv w:val="1"/>
      <w:marLeft w:val="0"/>
      <w:marRight w:val="0"/>
      <w:marTop w:val="0"/>
      <w:marBottom w:val="0"/>
      <w:divBdr>
        <w:top w:val="none" w:sz="0" w:space="0" w:color="auto"/>
        <w:left w:val="none" w:sz="0" w:space="0" w:color="auto"/>
        <w:bottom w:val="none" w:sz="0" w:space="0" w:color="auto"/>
        <w:right w:val="none" w:sz="0" w:space="0" w:color="auto"/>
      </w:divBdr>
    </w:div>
    <w:div w:id="214973863">
      <w:bodyDiv w:val="1"/>
      <w:marLeft w:val="0"/>
      <w:marRight w:val="0"/>
      <w:marTop w:val="0"/>
      <w:marBottom w:val="0"/>
      <w:divBdr>
        <w:top w:val="none" w:sz="0" w:space="0" w:color="auto"/>
        <w:left w:val="none" w:sz="0" w:space="0" w:color="auto"/>
        <w:bottom w:val="none" w:sz="0" w:space="0" w:color="auto"/>
        <w:right w:val="none" w:sz="0" w:space="0" w:color="auto"/>
      </w:divBdr>
    </w:div>
    <w:div w:id="254637363">
      <w:bodyDiv w:val="1"/>
      <w:marLeft w:val="0"/>
      <w:marRight w:val="0"/>
      <w:marTop w:val="0"/>
      <w:marBottom w:val="0"/>
      <w:divBdr>
        <w:top w:val="none" w:sz="0" w:space="0" w:color="auto"/>
        <w:left w:val="none" w:sz="0" w:space="0" w:color="auto"/>
        <w:bottom w:val="none" w:sz="0" w:space="0" w:color="auto"/>
        <w:right w:val="none" w:sz="0" w:space="0" w:color="auto"/>
      </w:divBdr>
    </w:div>
    <w:div w:id="402407632">
      <w:bodyDiv w:val="1"/>
      <w:marLeft w:val="0"/>
      <w:marRight w:val="0"/>
      <w:marTop w:val="0"/>
      <w:marBottom w:val="0"/>
      <w:divBdr>
        <w:top w:val="none" w:sz="0" w:space="0" w:color="auto"/>
        <w:left w:val="none" w:sz="0" w:space="0" w:color="auto"/>
        <w:bottom w:val="none" w:sz="0" w:space="0" w:color="auto"/>
        <w:right w:val="none" w:sz="0" w:space="0" w:color="auto"/>
      </w:divBdr>
    </w:div>
    <w:div w:id="405032131">
      <w:bodyDiv w:val="1"/>
      <w:marLeft w:val="0"/>
      <w:marRight w:val="0"/>
      <w:marTop w:val="0"/>
      <w:marBottom w:val="0"/>
      <w:divBdr>
        <w:top w:val="none" w:sz="0" w:space="0" w:color="auto"/>
        <w:left w:val="none" w:sz="0" w:space="0" w:color="auto"/>
        <w:bottom w:val="none" w:sz="0" w:space="0" w:color="auto"/>
        <w:right w:val="none" w:sz="0" w:space="0" w:color="auto"/>
      </w:divBdr>
      <w:divsChild>
        <w:div w:id="1977684510">
          <w:marLeft w:val="0"/>
          <w:marRight w:val="0"/>
          <w:marTop w:val="0"/>
          <w:marBottom w:val="0"/>
          <w:divBdr>
            <w:top w:val="none" w:sz="0" w:space="0" w:color="auto"/>
            <w:left w:val="none" w:sz="0" w:space="0" w:color="auto"/>
            <w:bottom w:val="none" w:sz="0" w:space="0" w:color="auto"/>
            <w:right w:val="none" w:sz="0" w:space="0" w:color="auto"/>
          </w:divBdr>
          <w:divsChild>
            <w:div w:id="1660772739">
              <w:marLeft w:val="0"/>
              <w:marRight w:val="0"/>
              <w:marTop w:val="0"/>
              <w:marBottom w:val="0"/>
              <w:divBdr>
                <w:top w:val="none" w:sz="0" w:space="0" w:color="auto"/>
                <w:left w:val="none" w:sz="0" w:space="0" w:color="auto"/>
                <w:bottom w:val="none" w:sz="0" w:space="0" w:color="auto"/>
                <w:right w:val="none" w:sz="0" w:space="0" w:color="auto"/>
              </w:divBdr>
              <w:divsChild>
                <w:div w:id="179294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09939">
      <w:bodyDiv w:val="1"/>
      <w:marLeft w:val="0"/>
      <w:marRight w:val="0"/>
      <w:marTop w:val="0"/>
      <w:marBottom w:val="0"/>
      <w:divBdr>
        <w:top w:val="none" w:sz="0" w:space="0" w:color="auto"/>
        <w:left w:val="none" w:sz="0" w:space="0" w:color="auto"/>
        <w:bottom w:val="none" w:sz="0" w:space="0" w:color="auto"/>
        <w:right w:val="none" w:sz="0" w:space="0" w:color="auto"/>
      </w:divBdr>
    </w:div>
    <w:div w:id="458644162">
      <w:bodyDiv w:val="1"/>
      <w:marLeft w:val="0"/>
      <w:marRight w:val="0"/>
      <w:marTop w:val="0"/>
      <w:marBottom w:val="0"/>
      <w:divBdr>
        <w:top w:val="none" w:sz="0" w:space="0" w:color="auto"/>
        <w:left w:val="none" w:sz="0" w:space="0" w:color="auto"/>
        <w:bottom w:val="none" w:sz="0" w:space="0" w:color="auto"/>
        <w:right w:val="none" w:sz="0" w:space="0" w:color="auto"/>
      </w:divBdr>
    </w:div>
    <w:div w:id="609554504">
      <w:bodyDiv w:val="1"/>
      <w:marLeft w:val="0"/>
      <w:marRight w:val="0"/>
      <w:marTop w:val="0"/>
      <w:marBottom w:val="0"/>
      <w:divBdr>
        <w:top w:val="none" w:sz="0" w:space="0" w:color="auto"/>
        <w:left w:val="none" w:sz="0" w:space="0" w:color="auto"/>
        <w:bottom w:val="none" w:sz="0" w:space="0" w:color="auto"/>
        <w:right w:val="none" w:sz="0" w:space="0" w:color="auto"/>
      </w:divBdr>
      <w:divsChild>
        <w:div w:id="247740728">
          <w:marLeft w:val="0"/>
          <w:marRight w:val="0"/>
          <w:marTop w:val="0"/>
          <w:marBottom w:val="0"/>
          <w:divBdr>
            <w:top w:val="none" w:sz="0" w:space="0" w:color="auto"/>
            <w:left w:val="none" w:sz="0" w:space="0" w:color="auto"/>
            <w:bottom w:val="none" w:sz="0" w:space="0" w:color="auto"/>
            <w:right w:val="none" w:sz="0" w:space="0" w:color="auto"/>
          </w:divBdr>
        </w:div>
        <w:div w:id="1845050896">
          <w:marLeft w:val="0"/>
          <w:marRight w:val="0"/>
          <w:marTop w:val="0"/>
          <w:marBottom w:val="0"/>
          <w:divBdr>
            <w:top w:val="none" w:sz="0" w:space="0" w:color="auto"/>
            <w:left w:val="none" w:sz="0" w:space="0" w:color="auto"/>
            <w:bottom w:val="none" w:sz="0" w:space="0" w:color="auto"/>
            <w:right w:val="none" w:sz="0" w:space="0" w:color="auto"/>
          </w:divBdr>
        </w:div>
        <w:div w:id="1911309046">
          <w:marLeft w:val="0"/>
          <w:marRight w:val="0"/>
          <w:marTop w:val="0"/>
          <w:marBottom w:val="0"/>
          <w:divBdr>
            <w:top w:val="none" w:sz="0" w:space="0" w:color="auto"/>
            <w:left w:val="none" w:sz="0" w:space="0" w:color="auto"/>
            <w:bottom w:val="none" w:sz="0" w:space="0" w:color="auto"/>
            <w:right w:val="none" w:sz="0" w:space="0" w:color="auto"/>
          </w:divBdr>
        </w:div>
      </w:divsChild>
    </w:div>
    <w:div w:id="628977949">
      <w:bodyDiv w:val="1"/>
      <w:marLeft w:val="0"/>
      <w:marRight w:val="0"/>
      <w:marTop w:val="0"/>
      <w:marBottom w:val="0"/>
      <w:divBdr>
        <w:top w:val="none" w:sz="0" w:space="0" w:color="auto"/>
        <w:left w:val="none" w:sz="0" w:space="0" w:color="auto"/>
        <w:bottom w:val="none" w:sz="0" w:space="0" w:color="auto"/>
        <w:right w:val="none" w:sz="0" w:space="0" w:color="auto"/>
      </w:divBdr>
    </w:div>
    <w:div w:id="647318372">
      <w:bodyDiv w:val="1"/>
      <w:marLeft w:val="0"/>
      <w:marRight w:val="0"/>
      <w:marTop w:val="0"/>
      <w:marBottom w:val="0"/>
      <w:divBdr>
        <w:top w:val="none" w:sz="0" w:space="0" w:color="auto"/>
        <w:left w:val="none" w:sz="0" w:space="0" w:color="auto"/>
        <w:bottom w:val="none" w:sz="0" w:space="0" w:color="auto"/>
        <w:right w:val="none" w:sz="0" w:space="0" w:color="auto"/>
      </w:divBdr>
      <w:divsChild>
        <w:div w:id="942608564">
          <w:marLeft w:val="0"/>
          <w:marRight w:val="0"/>
          <w:marTop w:val="0"/>
          <w:marBottom w:val="0"/>
          <w:divBdr>
            <w:top w:val="none" w:sz="0" w:space="0" w:color="auto"/>
            <w:left w:val="none" w:sz="0" w:space="0" w:color="auto"/>
            <w:bottom w:val="none" w:sz="0" w:space="0" w:color="auto"/>
            <w:right w:val="none" w:sz="0" w:space="0" w:color="auto"/>
          </w:divBdr>
        </w:div>
        <w:div w:id="1186676373">
          <w:marLeft w:val="0"/>
          <w:marRight w:val="0"/>
          <w:marTop w:val="0"/>
          <w:marBottom w:val="0"/>
          <w:divBdr>
            <w:top w:val="none" w:sz="0" w:space="0" w:color="auto"/>
            <w:left w:val="none" w:sz="0" w:space="0" w:color="auto"/>
            <w:bottom w:val="none" w:sz="0" w:space="0" w:color="auto"/>
            <w:right w:val="none" w:sz="0" w:space="0" w:color="auto"/>
          </w:divBdr>
        </w:div>
        <w:div w:id="1212113590">
          <w:marLeft w:val="0"/>
          <w:marRight w:val="0"/>
          <w:marTop w:val="0"/>
          <w:marBottom w:val="0"/>
          <w:divBdr>
            <w:top w:val="none" w:sz="0" w:space="0" w:color="auto"/>
            <w:left w:val="none" w:sz="0" w:space="0" w:color="auto"/>
            <w:bottom w:val="none" w:sz="0" w:space="0" w:color="auto"/>
            <w:right w:val="none" w:sz="0" w:space="0" w:color="auto"/>
          </w:divBdr>
        </w:div>
        <w:div w:id="1252281051">
          <w:marLeft w:val="0"/>
          <w:marRight w:val="0"/>
          <w:marTop w:val="0"/>
          <w:marBottom w:val="0"/>
          <w:divBdr>
            <w:top w:val="none" w:sz="0" w:space="0" w:color="auto"/>
            <w:left w:val="none" w:sz="0" w:space="0" w:color="auto"/>
            <w:bottom w:val="none" w:sz="0" w:space="0" w:color="auto"/>
            <w:right w:val="none" w:sz="0" w:space="0" w:color="auto"/>
          </w:divBdr>
        </w:div>
        <w:div w:id="1298415518">
          <w:marLeft w:val="0"/>
          <w:marRight w:val="0"/>
          <w:marTop w:val="0"/>
          <w:marBottom w:val="0"/>
          <w:divBdr>
            <w:top w:val="none" w:sz="0" w:space="0" w:color="auto"/>
            <w:left w:val="none" w:sz="0" w:space="0" w:color="auto"/>
            <w:bottom w:val="none" w:sz="0" w:space="0" w:color="auto"/>
            <w:right w:val="none" w:sz="0" w:space="0" w:color="auto"/>
          </w:divBdr>
        </w:div>
        <w:div w:id="1735421815">
          <w:marLeft w:val="0"/>
          <w:marRight w:val="0"/>
          <w:marTop w:val="0"/>
          <w:marBottom w:val="0"/>
          <w:divBdr>
            <w:top w:val="none" w:sz="0" w:space="0" w:color="auto"/>
            <w:left w:val="none" w:sz="0" w:space="0" w:color="auto"/>
            <w:bottom w:val="none" w:sz="0" w:space="0" w:color="auto"/>
            <w:right w:val="none" w:sz="0" w:space="0" w:color="auto"/>
          </w:divBdr>
        </w:div>
        <w:div w:id="1889949640">
          <w:marLeft w:val="0"/>
          <w:marRight w:val="0"/>
          <w:marTop w:val="0"/>
          <w:marBottom w:val="0"/>
          <w:divBdr>
            <w:top w:val="none" w:sz="0" w:space="0" w:color="auto"/>
            <w:left w:val="none" w:sz="0" w:space="0" w:color="auto"/>
            <w:bottom w:val="none" w:sz="0" w:space="0" w:color="auto"/>
            <w:right w:val="none" w:sz="0" w:space="0" w:color="auto"/>
          </w:divBdr>
        </w:div>
        <w:div w:id="2034915085">
          <w:marLeft w:val="0"/>
          <w:marRight w:val="0"/>
          <w:marTop w:val="0"/>
          <w:marBottom w:val="0"/>
          <w:divBdr>
            <w:top w:val="none" w:sz="0" w:space="0" w:color="auto"/>
            <w:left w:val="none" w:sz="0" w:space="0" w:color="auto"/>
            <w:bottom w:val="none" w:sz="0" w:space="0" w:color="auto"/>
            <w:right w:val="none" w:sz="0" w:space="0" w:color="auto"/>
          </w:divBdr>
        </w:div>
      </w:divsChild>
    </w:div>
    <w:div w:id="733310668">
      <w:bodyDiv w:val="1"/>
      <w:marLeft w:val="0"/>
      <w:marRight w:val="0"/>
      <w:marTop w:val="0"/>
      <w:marBottom w:val="0"/>
      <w:divBdr>
        <w:top w:val="none" w:sz="0" w:space="0" w:color="auto"/>
        <w:left w:val="none" w:sz="0" w:space="0" w:color="auto"/>
        <w:bottom w:val="none" w:sz="0" w:space="0" w:color="auto"/>
        <w:right w:val="none" w:sz="0" w:space="0" w:color="auto"/>
      </w:divBdr>
    </w:div>
    <w:div w:id="772942944">
      <w:bodyDiv w:val="1"/>
      <w:marLeft w:val="0"/>
      <w:marRight w:val="0"/>
      <w:marTop w:val="0"/>
      <w:marBottom w:val="0"/>
      <w:divBdr>
        <w:top w:val="none" w:sz="0" w:space="0" w:color="auto"/>
        <w:left w:val="none" w:sz="0" w:space="0" w:color="auto"/>
        <w:bottom w:val="none" w:sz="0" w:space="0" w:color="auto"/>
        <w:right w:val="none" w:sz="0" w:space="0" w:color="auto"/>
      </w:divBdr>
      <w:divsChild>
        <w:div w:id="43334945">
          <w:marLeft w:val="0"/>
          <w:marRight w:val="0"/>
          <w:marTop w:val="0"/>
          <w:marBottom w:val="0"/>
          <w:divBdr>
            <w:top w:val="none" w:sz="0" w:space="0" w:color="auto"/>
            <w:left w:val="none" w:sz="0" w:space="0" w:color="auto"/>
            <w:bottom w:val="none" w:sz="0" w:space="0" w:color="auto"/>
            <w:right w:val="none" w:sz="0" w:space="0" w:color="auto"/>
          </w:divBdr>
          <w:divsChild>
            <w:div w:id="1417826133">
              <w:marLeft w:val="0"/>
              <w:marRight w:val="0"/>
              <w:marTop w:val="0"/>
              <w:marBottom w:val="0"/>
              <w:divBdr>
                <w:top w:val="none" w:sz="0" w:space="0" w:color="auto"/>
                <w:left w:val="none" w:sz="0" w:space="0" w:color="auto"/>
                <w:bottom w:val="none" w:sz="0" w:space="0" w:color="auto"/>
                <w:right w:val="none" w:sz="0" w:space="0" w:color="auto"/>
              </w:divBdr>
              <w:divsChild>
                <w:div w:id="103503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95780">
      <w:bodyDiv w:val="1"/>
      <w:marLeft w:val="0"/>
      <w:marRight w:val="0"/>
      <w:marTop w:val="0"/>
      <w:marBottom w:val="0"/>
      <w:divBdr>
        <w:top w:val="none" w:sz="0" w:space="0" w:color="auto"/>
        <w:left w:val="none" w:sz="0" w:space="0" w:color="auto"/>
        <w:bottom w:val="none" w:sz="0" w:space="0" w:color="auto"/>
        <w:right w:val="none" w:sz="0" w:space="0" w:color="auto"/>
      </w:divBdr>
    </w:div>
    <w:div w:id="927927183">
      <w:bodyDiv w:val="1"/>
      <w:marLeft w:val="0"/>
      <w:marRight w:val="0"/>
      <w:marTop w:val="0"/>
      <w:marBottom w:val="0"/>
      <w:divBdr>
        <w:top w:val="none" w:sz="0" w:space="0" w:color="auto"/>
        <w:left w:val="none" w:sz="0" w:space="0" w:color="auto"/>
        <w:bottom w:val="none" w:sz="0" w:space="0" w:color="auto"/>
        <w:right w:val="none" w:sz="0" w:space="0" w:color="auto"/>
      </w:divBdr>
    </w:div>
    <w:div w:id="995110644">
      <w:bodyDiv w:val="1"/>
      <w:marLeft w:val="0"/>
      <w:marRight w:val="0"/>
      <w:marTop w:val="0"/>
      <w:marBottom w:val="0"/>
      <w:divBdr>
        <w:top w:val="none" w:sz="0" w:space="0" w:color="auto"/>
        <w:left w:val="none" w:sz="0" w:space="0" w:color="auto"/>
        <w:bottom w:val="none" w:sz="0" w:space="0" w:color="auto"/>
        <w:right w:val="none" w:sz="0" w:space="0" w:color="auto"/>
      </w:divBdr>
    </w:div>
    <w:div w:id="1077627369">
      <w:bodyDiv w:val="1"/>
      <w:marLeft w:val="0"/>
      <w:marRight w:val="0"/>
      <w:marTop w:val="0"/>
      <w:marBottom w:val="0"/>
      <w:divBdr>
        <w:top w:val="none" w:sz="0" w:space="0" w:color="auto"/>
        <w:left w:val="none" w:sz="0" w:space="0" w:color="auto"/>
        <w:bottom w:val="none" w:sz="0" w:space="0" w:color="auto"/>
        <w:right w:val="none" w:sz="0" w:space="0" w:color="auto"/>
      </w:divBdr>
    </w:div>
    <w:div w:id="1086536709">
      <w:bodyDiv w:val="1"/>
      <w:marLeft w:val="0"/>
      <w:marRight w:val="0"/>
      <w:marTop w:val="0"/>
      <w:marBottom w:val="0"/>
      <w:divBdr>
        <w:top w:val="none" w:sz="0" w:space="0" w:color="auto"/>
        <w:left w:val="none" w:sz="0" w:space="0" w:color="auto"/>
        <w:bottom w:val="none" w:sz="0" w:space="0" w:color="auto"/>
        <w:right w:val="none" w:sz="0" w:space="0" w:color="auto"/>
      </w:divBdr>
    </w:div>
    <w:div w:id="1097095150">
      <w:bodyDiv w:val="1"/>
      <w:marLeft w:val="0"/>
      <w:marRight w:val="0"/>
      <w:marTop w:val="0"/>
      <w:marBottom w:val="0"/>
      <w:divBdr>
        <w:top w:val="none" w:sz="0" w:space="0" w:color="auto"/>
        <w:left w:val="none" w:sz="0" w:space="0" w:color="auto"/>
        <w:bottom w:val="none" w:sz="0" w:space="0" w:color="auto"/>
        <w:right w:val="none" w:sz="0" w:space="0" w:color="auto"/>
      </w:divBdr>
    </w:div>
    <w:div w:id="1124158179">
      <w:bodyDiv w:val="1"/>
      <w:marLeft w:val="0"/>
      <w:marRight w:val="0"/>
      <w:marTop w:val="0"/>
      <w:marBottom w:val="0"/>
      <w:divBdr>
        <w:top w:val="none" w:sz="0" w:space="0" w:color="auto"/>
        <w:left w:val="none" w:sz="0" w:space="0" w:color="auto"/>
        <w:bottom w:val="none" w:sz="0" w:space="0" w:color="auto"/>
        <w:right w:val="none" w:sz="0" w:space="0" w:color="auto"/>
      </w:divBdr>
    </w:div>
    <w:div w:id="1160464344">
      <w:bodyDiv w:val="1"/>
      <w:marLeft w:val="0"/>
      <w:marRight w:val="0"/>
      <w:marTop w:val="0"/>
      <w:marBottom w:val="0"/>
      <w:divBdr>
        <w:top w:val="none" w:sz="0" w:space="0" w:color="auto"/>
        <w:left w:val="none" w:sz="0" w:space="0" w:color="auto"/>
        <w:bottom w:val="none" w:sz="0" w:space="0" w:color="auto"/>
        <w:right w:val="none" w:sz="0" w:space="0" w:color="auto"/>
      </w:divBdr>
    </w:div>
    <w:div w:id="1179198032">
      <w:bodyDiv w:val="1"/>
      <w:marLeft w:val="0"/>
      <w:marRight w:val="0"/>
      <w:marTop w:val="0"/>
      <w:marBottom w:val="0"/>
      <w:divBdr>
        <w:top w:val="none" w:sz="0" w:space="0" w:color="auto"/>
        <w:left w:val="none" w:sz="0" w:space="0" w:color="auto"/>
        <w:bottom w:val="none" w:sz="0" w:space="0" w:color="auto"/>
        <w:right w:val="none" w:sz="0" w:space="0" w:color="auto"/>
      </w:divBdr>
    </w:div>
    <w:div w:id="1192719266">
      <w:bodyDiv w:val="1"/>
      <w:marLeft w:val="0"/>
      <w:marRight w:val="0"/>
      <w:marTop w:val="0"/>
      <w:marBottom w:val="0"/>
      <w:divBdr>
        <w:top w:val="none" w:sz="0" w:space="0" w:color="auto"/>
        <w:left w:val="none" w:sz="0" w:space="0" w:color="auto"/>
        <w:bottom w:val="none" w:sz="0" w:space="0" w:color="auto"/>
        <w:right w:val="none" w:sz="0" w:space="0" w:color="auto"/>
      </w:divBdr>
    </w:div>
    <w:div w:id="1212382676">
      <w:bodyDiv w:val="1"/>
      <w:marLeft w:val="0"/>
      <w:marRight w:val="0"/>
      <w:marTop w:val="0"/>
      <w:marBottom w:val="0"/>
      <w:divBdr>
        <w:top w:val="none" w:sz="0" w:space="0" w:color="auto"/>
        <w:left w:val="none" w:sz="0" w:space="0" w:color="auto"/>
        <w:bottom w:val="none" w:sz="0" w:space="0" w:color="auto"/>
        <w:right w:val="none" w:sz="0" w:space="0" w:color="auto"/>
      </w:divBdr>
    </w:div>
    <w:div w:id="1219895460">
      <w:bodyDiv w:val="1"/>
      <w:marLeft w:val="0"/>
      <w:marRight w:val="0"/>
      <w:marTop w:val="0"/>
      <w:marBottom w:val="0"/>
      <w:divBdr>
        <w:top w:val="none" w:sz="0" w:space="0" w:color="auto"/>
        <w:left w:val="none" w:sz="0" w:space="0" w:color="auto"/>
        <w:bottom w:val="none" w:sz="0" w:space="0" w:color="auto"/>
        <w:right w:val="none" w:sz="0" w:space="0" w:color="auto"/>
      </w:divBdr>
    </w:div>
    <w:div w:id="1235818110">
      <w:bodyDiv w:val="1"/>
      <w:marLeft w:val="0"/>
      <w:marRight w:val="0"/>
      <w:marTop w:val="0"/>
      <w:marBottom w:val="0"/>
      <w:divBdr>
        <w:top w:val="none" w:sz="0" w:space="0" w:color="auto"/>
        <w:left w:val="none" w:sz="0" w:space="0" w:color="auto"/>
        <w:bottom w:val="none" w:sz="0" w:space="0" w:color="auto"/>
        <w:right w:val="none" w:sz="0" w:space="0" w:color="auto"/>
      </w:divBdr>
    </w:div>
    <w:div w:id="1335455128">
      <w:bodyDiv w:val="1"/>
      <w:marLeft w:val="0"/>
      <w:marRight w:val="0"/>
      <w:marTop w:val="0"/>
      <w:marBottom w:val="0"/>
      <w:divBdr>
        <w:top w:val="none" w:sz="0" w:space="0" w:color="auto"/>
        <w:left w:val="none" w:sz="0" w:space="0" w:color="auto"/>
        <w:bottom w:val="none" w:sz="0" w:space="0" w:color="auto"/>
        <w:right w:val="none" w:sz="0" w:space="0" w:color="auto"/>
      </w:divBdr>
    </w:div>
    <w:div w:id="1348367557">
      <w:bodyDiv w:val="1"/>
      <w:marLeft w:val="0"/>
      <w:marRight w:val="0"/>
      <w:marTop w:val="0"/>
      <w:marBottom w:val="0"/>
      <w:divBdr>
        <w:top w:val="none" w:sz="0" w:space="0" w:color="auto"/>
        <w:left w:val="none" w:sz="0" w:space="0" w:color="auto"/>
        <w:bottom w:val="none" w:sz="0" w:space="0" w:color="auto"/>
        <w:right w:val="none" w:sz="0" w:space="0" w:color="auto"/>
      </w:divBdr>
    </w:div>
    <w:div w:id="1351296417">
      <w:bodyDiv w:val="1"/>
      <w:marLeft w:val="0"/>
      <w:marRight w:val="0"/>
      <w:marTop w:val="0"/>
      <w:marBottom w:val="0"/>
      <w:divBdr>
        <w:top w:val="none" w:sz="0" w:space="0" w:color="auto"/>
        <w:left w:val="none" w:sz="0" w:space="0" w:color="auto"/>
        <w:bottom w:val="none" w:sz="0" w:space="0" w:color="auto"/>
        <w:right w:val="none" w:sz="0" w:space="0" w:color="auto"/>
      </w:divBdr>
    </w:div>
    <w:div w:id="1356299677">
      <w:bodyDiv w:val="1"/>
      <w:marLeft w:val="0"/>
      <w:marRight w:val="0"/>
      <w:marTop w:val="0"/>
      <w:marBottom w:val="0"/>
      <w:divBdr>
        <w:top w:val="none" w:sz="0" w:space="0" w:color="auto"/>
        <w:left w:val="none" w:sz="0" w:space="0" w:color="auto"/>
        <w:bottom w:val="none" w:sz="0" w:space="0" w:color="auto"/>
        <w:right w:val="none" w:sz="0" w:space="0" w:color="auto"/>
      </w:divBdr>
    </w:div>
    <w:div w:id="1361781298">
      <w:bodyDiv w:val="1"/>
      <w:marLeft w:val="0"/>
      <w:marRight w:val="0"/>
      <w:marTop w:val="0"/>
      <w:marBottom w:val="0"/>
      <w:divBdr>
        <w:top w:val="none" w:sz="0" w:space="0" w:color="auto"/>
        <w:left w:val="none" w:sz="0" w:space="0" w:color="auto"/>
        <w:bottom w:val="none" w:sz="0" w:space="0" w:color="auto"/>
        <w:right w:val="none" w:sz="0" w:space="0" w:color="auto"/>
      </w:divBdr>
    </w:div>
    <w:div w:id="1367560495">
      <w:bodyDiv w:val="1"/>
      <w:marLeft w:val="0"/>
      <w:marRight w:val="0"/>
      <w:marTop w:val="0"/>
      <w:marBottom w:val="0"/>
      <w:divBdr>
        <w:top w:val="none" w:sz="0" w:space="0" w:color="auto"/>
        <w:left w:val="none" w:sz="0" w:space="0" w:color="auto"/>
        <w:bottom w:val="none" w:sz="0" w:space="0" w:color="auto"/>
        <w:right w:val="none" w:sz="0" w:space="0" w:color="auto"/>
      </w:divBdr>
    </w:div>
    <w:div w:id="1367946008">
      <w:bodyDiv w:val="1"/>
      <w:marLeft w:val="0"/>
      <w:marRight w:val="0"/>
      <w:marTop w:val="0"/>
      <w:marBottom w:val="0"/>
      <w:divBdr>
        <w:top w:val="none" w:sz="0" w:space="0" w:color="auto"/>
        <w:left w:val="none" w:sz="0" w:space="0" w:color="auto"/>
        <w:bottom w:val="none" w:sz="0" w:space="0" w:color="auto"/>
        <w:right w:val="none" w:sz="0" w:space="0" w:color="auto"/>
      </w:divBdr>
    </w:div>
    <w:div w:id="1414277785">
      <w:bodyDiv w:val="1"/>
      <w:marLeft w:val="0"/>
      <w:marRight w:val="0"/>
      <w:marTop w:val="0"/>
      <w:marBottom w:val="0"/>
      <w:divBdr>
        <w:top w:val="none" w:sz="0" w:space="0" w:color="auto"/>
        <w:left w:val="none" w:sz="0" w:space="0" w:color="auto"/>
        <w:bottom w:val="none" w:sz="0" w:space="0" w:color="auto"/>
        <w:right w:val="none" w:sz="0" w:space="0" w:color="auto"/>
      </w:divBdr>
    </w:div>
    <w:div w:id="1417897402">
      <w:bodyDiv w:val="1"/>
      <w:marLeft w:val="0"/>
      <w:marRight w:val="0"/>
      <w:marTop w:val="0"/>
      <w:marBottom w:val="0"/>
      <w:divBdr>
        <w:top w:val="none" w:sz="0" w:space="0" w:color="auto"/>
        <w:left w:val="none" w:sz="0" w:space="0" w:color="auto"/>
        <w:bottom w:val="none" w:sz="0" w:space="0" w:color="auto"/>
        <w:right w:val="none" w:sz="0" w:space="0" w:color="auto"/>
      </w:divBdr>
    </w:div>
    <w:div w:id="1418987974">
      <w:bodyDiv w:val="1"/>
      <w:marLeft w:val="0"/>
      <w:marRight w:val="0"/>
      <w:marTop w:val="0"/>
      <w:marBottom w:val="0"/>
      <w:divBdr>
        <w:top w:val="none" w:sz="0" w:space="0" w:color="auto"/>
        <w:left w:val="none" w:sz="0" w:space="0" w:color="auto"/>
        <w:bottom w:val="none" w:sz="0" w:space="0" w:color="auto"/>
        <w:right w:val="none" w:sz="0" w:space="0" w:color="auto"/>
      </w:divBdr>
    </w:div>
    <w:div w:id="1424884962">
      <w:bodyDiv w:val="1"/>
      <w:marLeft w:val="0"/>
      <w:marRight w:val="0"/>
      <w:marTop w:val="0"/>
      <w:marBottom w:val="0"/>
      <w:divBdr>
        <w:top w:val="none" w:sz="0" w:space="0" w:color="auto"/>
        <w:left w:val="none" w:sz="0" w:space="0" w:color="auto"/>
        <w:bottom w:val="none" w:sz="0" w:space="0" w:color="auto"/>
        <w:right w:val="none" w:sz="0" w:space="0" w:color="auto"/>
      </w:divBdr>
    </w:div>
    <w:div w:id="1478306768">
      <w:bodyDiv w:val="1"/>
      <w:marLeft w:val="0"/>
      <w:marRight w:val="0"/>
      <w:marTop w:val="0"/>
      <w:marBottom w:val="0"/>
      <w:divBdr>
        <w:top w:val="none" w:sz="0" w:space="0" w:color="auto"/>
        <w:left w:val="none" w:sz="0" w:space="0" w:color="auto"/>
        <w:bottom w:val="none" w:sz="0" w:space="0" w:color="auto"/>
        <w:right w:val="none" w:sz="0" w:space="0" w:color="auto"/>
      </w:divBdr>
    </w:div>
    <w:div w:id="1499883055">
      <w:bodyDiv w:val="1"/>
      <w:marLeft w:val="0"/>
      <w:marRight w:val="0"/>
      <w:marTop w:val="0"/>
      <w:marBottom w:val="0"/>
      <w:divBdr>
        <w:top w:val="none" w:sz="0" w:space="0" w:color="auto"/>
        <w:left w:val="none" w:sz="0" w:space="0" w:color="auto"/>
        <w:bottom w:val="none" w:sz="0" w:space="0" w:color="auto"/>
        <w:right w:val="none" w:sz="0" w:space="0" w:color="auto"/>
      </w:divBdr>
    </w:div>
    <w:div w:id="1559634299">
      <w:bodyDiv w:val="1"/>
      <w:marLeft w:val="0"/>
      <w:marRight w:val="0"/>
      <w:marTop w:val="0"/>
      <w:marBottom w:val="0"/>
      <w:divBdr>
        <w:top w:val="none" w:sz="0" w:space="0" w:color="auto"/>
        <w:left w:val="none" w:sz="0" w:space="0" w:color="auto"/>
        <w:bottom w:val="none" w:sz="0" w:space="0" w:color="auto"/>
        <w:right w:val="none" w:sz="0" w:space="0" w:color="auto"/>
      </w:divBdr>
    </w:div>
    <w:div w:id="1583249158">
      <w:bodyDiv w:val="1"/>
      <w:marLeft w:val="0"/>
      <w:marRight w:val="0"/>
      <w:marTop w:val="0"/>
      <w:marBottom w:val="0"/>
      <w:divBdr>
        <w:top w:val="none" w:sz="0" w:space="0" w:color="auto"/>
        <w:left w:val="none" w:sz="0" w:space="0" w:color="auto"/>
        <w:bottom w:val="none" w:sz="0" w:space="0" w:color="auto"/>
        <w:right w:val="none" w:sz="0" w:space="0" w:color="auto"/>
      </w:divBdr>
    </w:div>
    <w:div w:id="1718551726">
      <w:bodyDiv w:val="1"/>
      <w:marLeft w:val="0"/>
      <w:marRight w:val="0"/>
      <w:marTop w:val="0"/>
      <w:marBottom w:val="0"/>
      <w:divBdr>
        <w:top w:val="none" w:sz="0" w:space="0" w:color="auto"/>
        <w:left w:val="none" w:sz="0" w:space="0" w:color="auto"/>
        <w:bottom w:val="none" w:sz="0" w:space="0" w:color="auto"/>
        <w:right w:val="none" w:sz="0" w:space="0" w:color="auto"/>
      </w:divBdr>
    </w:div>
    <w:div w:id="1740594152">
      <w:bodyDiv w:val="1"/>
      <w:marLeft w:val="0"/>
      <w:marRight w:val="0"/>
      <w:marTop w:val="0"/>
      <w:marBottom w:val="0"/>
      <w:divBdr>
        <w:top w:val="none" w:sz="0" w:space="0" w:color="auto"/>
        <w:left w:val="none" w:sz="0" w:space="0" w:color="auto"/>
        <w:bottom w:val="none" w:sz="0" w:space="0" w:color="auto"/>
        <w:right w:val="none" w:sz="0" w:space="0" w:color="auto"/>
      </w:divBdr>
    </w:div>
    <w:div w:id="1749379916">
      <w:bodyDiv w:val="1"/>
      <w:marLeft w:val="0"/>
      <w:marRight w:val="0"/>
      <w:marTop w:val="0"/>
      <w:marBottom w:val="0"/>
      <w:divBdr>
        <w:top w:val="none" w:sz="0" w:space="0" w:color="auto"/>
        <w:left w:val="none" w:sz="0" w:space="0" w:color="auto"/>
        <w:bottom w:val="none" w:sz="0" w:space="0" w:color="auto"/>
        <w:right w:val="none" w:sz="0" w:space="0" w:color="auto"/>
      </w:divBdr>
    </w:div>
    <w:div w:id="1794404460">
      <w:bodyDiv w:val="1"/>
      <w:marLeft w:val="0"/>
      <w:marRight w:val="0"/>
      <w:marTop w:val="0"/>
      <w:marBottom w:val="0"/>
      <w:divBdr>
        <w:top w:val="none" w:sz="0" w:space="0" w:color="auto"/>
        <w:left w:val="none" w:sz="0" w:space="0" w:color="auto"/>
        <w:bottom w:val="none" w:sz="0" w:space="0" w:color="auto"/>
        <w:right w:val="none" w:sz="0" w:space="0" w:color="auto"/>
      </w:divBdr>
      <w:divsChild>
        <w:div w:id="59521658">
          <w:marLeft w:val="0"/>
          <w:marRight w:val="0"/>
          <w:marTop w:val="0"/>
          <w:marBottom w:val="0"/>
          <w:divBdr>
            <w:top w:val="none" w:sz="0" w:space="0" w:color="auto"/>
            <w:left w:val="none" w:sz="0" w:space="0" w:color="auto"/>
            <w:bottom w:val="none" w:sz="0" w:space="0" w:color="auto"/>
            <w:right w:val="none" w:sz="0" w:space="0" w:color="auto"/>
          </w:divBdr>
        </w:div>
        <w:div w:id="175047246">
          <w:marLeft w:val="0"/>
          <w:marRight w:val="0"/>
          <w:marTop w:val="0"/>
          <w:marBottom w:val="0"/>
          <w:divBdr>
            <w:top w:val="none" w:sz="0" w:space="0" w:color="auto"/>
            <w:left w:val="none" w:sz="0" w:space="0" w:color="auto"/>
            <w:bottom w:val="none" w:sz="0" w:space="0" w:color="auto"/>
            <w:right w:val="none" w:sz="0" w:space="0" w:color="auto"/>
          </w:divBdr>
        </w:div>
        <w:div w:id="650208679">
          <w:marLeft w:val="0"/>
          <w:marRight w:val="0"/>
          <w:marTop w:val="0"/>
          <w:marBottom w:val="0"/>
          <w:divBdr>
            <w:top w:val="none" w:sz="0" w:space="0" w:color="auto"/>
            <w:left w:val="none" w:sz="0" w:space="0" w:color="auto"/>
            <w:bottom w:val="none" w:sz="0" w:space="0" w:color="auto"/>
            <w:right w:val="none" w:sz="0" w:space="0" w:color="auto"/>
          </w:divBdr>
        </w:div>
        <w:div w:id="687605343">
          <w:marLeft w:val="0"/>
          <w:marRight w:val="0"/>
          <w:marTop w:val="0"/>
          <w:marBottom w:val="0"/>
          <w:divBdr>
            <w:top w:val="none" w:sz="0" w:space="0" w:color="auto"/>
            <w:left w:val="none" w:sz="0" w:space="0" w:color="auto"/>
            <w:bottom w:val="none" w:sz="0" w:space="0" w:color="auto"/>
            <w:right w:val="none" w:sz="0" w:space="0" w:color="auto"/>
          </w:divBdr>
        </w:div>
        <w:div w:id="888763810">
          <w:marLeft w:val="0"/>
          <w:marRight w:val="0"/>
          <w:marTop w:val="0"/>
          <w:marBottom w:val="0"/>
          <w:divBdr>
            <w:top w:val="none" w:sz="0" w:space="0" w:color="auto"/>
            <w:left w:val="none" w:sz="0" w:space="0" w:color="auto"/>
            <w:bottom w:val="none" w:sz="0" w:space="0" w:color="auto"/>
            <w:right w:val="none" w:sz="0" w:space="0" w:color="auto"/>
          </w:divBdr>
        </w:div>
        <w:div w:id="1431513191">
          <w:marLeft w:val="0"/>
          <w:marRight w:val="0"/>
          <w:marTop w:val="0"/>
          <w:marBottom w:val="0"/>
          <w:divBdr>
            <w:top w:val="none" w:sz="0" w:space="0" w:color="auto"/>
            <w:left w:val="none" w:sz="0" w:space="0" w:color="auto"/>
            <w:bottom w:val="none" w:sz="0" w:space="0" w:color="auto"/>
            <w:right w:val="none" w:sz="0" w:space="0" w:color="auto"/>
          </w:divBdr>
        </w:div>
        <w:div w:id="1635334139">
          <w:marLeft w:val="0"/>
          <w:marRight w:val="0"/>
          <w:marTop w:val="0"/>
          <w:marBottom w:val="0"/>
          <w:divBdr>
            <w:top w:val="none" w:sz="0" w:space="0" w:color="auto"/>
            <w:left w:val="none" w:sz="0" w:space="0" w:color="auto"/>
            <w:bottom w:val="none" w:sz="0" w:space="0" w:color="auto"/>
            <w:right w:val="none" w:sz="0" w:space="0" w:color="auto"/>
          </w:divBdr>
        </w:div>
        <w:div w:id="1780099196">
          <w:marLeft w:val="0"/>
          <w:marRight w:val="0"/>
          <w:marTop w:val="0"/>
          <w:marBottom w:val="0"/>
          <w:divBdr>
            <w:top w:val="none" w:sz="0" w:space="0" w:color="auto"/>
            <w:left w:val="none" w:sz="0" w:space="0" w:color="auto"/>
            <w:bottom w:val="none" w:sz="0" w:space="0" w:color="auto"/>
            <w:right w:val="none" w:sz="0" w:space="0" w:color="auto"/>
          </w:divBdr>
        </w:div>
        <w:div w:id="1840348063">
          <w:marLeft w:val="0"/>
          <w:marRight w:val="0"/>
          <w:marTop w:val="0"/>
          <w:marBottom w:val="0"/>
          <w:divBdr>
            <w:top w:val="none" w:sz="0" w:space="0" w:color="auto"/>
            <w:left w:val="none" w:sz="0" w:space="0" w:color="auto"/>
            <w:bottom w:val="none" w:sz="0" w:space="0" w:color="auto"/>
            <w:right w:val="none" w:sz="0" w:space="0" w:color="auto"/>
          </w:divBdr>
        </w:div>
        <w:div w:id="1871411802">
          <w:marLeft w:val="0"/>
          <w:marRight w:val="0"/>
          <w:marTop w:val="0"/>
          <w:marBottom w:val="0"/>
          <w:divBdr>
            <w:top w:val="none" w:sz="0" w:space="0" w:color="auto"/>
            <w:left w:val="none" w:sz="0" w:space="0" w:color="auto"/>
            <w:bottom w:val="none" w:sz="0" w:space="0" w:color="auto"/>
            <w:right w:val="none" w:sz="0" w:space="0" w:color="auto"/>
          </w:divBdr>
        </w:div>
      </w:divsChild>
    </w:div>
    <w:div w:id="1812089670">
      <w:bodyDiv w:val="1"/>
      <w:marLeft w:val="0"/>
      <w:marRight w:val="0"/>
      <w:marTop w:val="0"/>
      <w:marBottom w:val="0"/>
      <w:divBdr>
        <w:top w:val="none" w:sz="0" w:space="0" w:color="auto"/>
        <w:left w:val="none" w:sz="0" w:space="0" w:color="auto"/>
        <w:bottom w:val="none" w:sz="0" w:space="0" w:color="auto"/>
        <w:right w:val="none" w:sz="0" w:space="0" w:color="auto"/>
      </w:divBdr>
    </w:div>
    <w:div w:id="1852839990">
      <w:bodyDiv w:val="1"/>
      <w:marLeft w:val="0"/>
      <w:marRight w:val="0"/>
      <w:marTop w:val="0"/>
      <w:marBottom w:val="0"/>
      <w:divBdr>
        <w:top w:val="none" w:sz="0" w:space="0" w:color="auto"/>
        <w:left w:val="none" w:sz="0" w:space="0" w:color="auto"/>
        <w:bottom w:val="none" w:sz="0" w:space="0" w:color="auto"/>
        <w:right w:val="none" w:sz="0" w:space="0" w:color="auto"/>
      </w:divBdr>
      <w:divsChild>
        <w:div w:id="2068264543">
          <w:marLeft w:val="0"/>
          <w:marRight w:val="0"/>
          <w:marTop w:val="0"/>
          <w:marBottom w:val="0"/>
          <w:divBdr>
            <w:top w:val="none" w:sz="0" w:space="0" w:color="auto"/>
            <w:left w:val="single" w:sz="6" w:space="0" w:color="FF9900"/>
            <w:bottom w:val="none" w:sz="0" w:space="0" w:color="auto"/>
            <w:right w:val="single" w:sz="6" w:space="0" w:color="FF9900"/>
          </w:divBdr>
          <w:divsChild>
            <w:div w:id="8535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9789">
      <w:bodyDiv w:val="1"/>
      <w:marLeft w:val="0"/>
      <w:marRight w:val="0"/>
      <w:marTop w:val="0"/>
      <w:marBottom w:val="0"/>
      <w:divBdr>
        <w:top w:val="none" w:sz="0" w:space="0" w:color="auto"/>
        <w:left w:val="none" w:sz="0" w:space="0" w:color="auto"/>
        <w:bottom w:val="none" w:sz="0" w:space="0" w:color="auto"/>
        <w:right w:val="none" w:sz="0" w:space="0" w:color="auto"/>
      </w:divBdr>
    </w:div>
    <w:div w:id="1935046593">
      <w:bodyDiv w:val="1"/>
      <w:marLeft w:val="0"/>
      <w:marRight w:val="0"/>
      <w:marTop w:val="0"/>
      <w:marBottom w:val="0"/>
      <w:divBdr>
        <w:top w:val="none" w:sz="0" w:space="0" w:color="auto"/>
        <w:left w:val="none" w:sz="0" w:space="0" w:color="auto"/>
        <w:bottom w:val="none" w:sz="0" w:space="0" w:color="auto"/>
        <w:right w:val="none" w:sz="0" w:space="0" w:color="auto"/>
      </w:divBdr>
    </w:div>
    <w:div w:id="1950311162">
      <w:bodyDiv w:val="1"/>
      <w:marLeft w:val="0"/>
      <w:marRight w:val="0"/>
      <w:marTop w:val="0"/>
      <w:marBottom w:val="0"/>
      <w:divBdr>
        <w:top w:val="none" w:sz="0" w:space="0" w:color="auto"/>
        <w:left w:val="none" w:sz="0" w:space="0" w:color="auto"/>
        <w:bottom w:val="none" w:sz="0" w:space="0" w:color="auto"/>
        <w:right w:val="none" w:sz="0" w:space="0" w:color="auto"/>
      </w:divBdr>
    </w:div>
    <w:div w:id="1954818891">
      <w:bodyDiv w:val="1"/>
      <w:marLeft w:val="0"/>
      <w:marRight w:val="0"/>
      <w:marTop w:val="0"/>
      <w:marBottom w:val="0"/>
      <w:divBdr>
        <w:top w:val="none" w:sz="0" w:space="0" w:color="auto"/>
        <w:left w:val="none" w:sz="0" w:space="0" w:color="auto"/>
        <w:bottom w:val="none" w:sz="0" w:space="0" w:color="auto"/>
        <w:right w:val="none" w:sz="0" w:space="0" w:color="auto"/>
      </w:divBdr>
      <w:divsChild>
        <w:div w:id="666439964">
          <w:marLeft w:val="0"/>
          <w:marRight w:val="0"/>
          <w:marTop w:val="0"/>
          <w:marBottom w:val="0"/>
          <w:divBdr>
            <w:top w:val="none" w:sz="0" w:space="0" w:color="auto"/>
            <w:left w:val="none" w:sz="0" w:space="0" w:color="auto"/>
            <w:bottom w:val="none" w:sz="0" w:space="0" w:color="auto"/>
            <w:right w:val="none" w:sz="0" w:space="0" w:color="auto"/>
          </w:divBdr>
          <w:divsChild>
            <w:div w:id="45377394">
              <w:marLeft w:val="0"/>
              <w:marRight w:val="0"/>
              <w:marTop w:val="0"/>
              <w:marBottom w:val="0"/>
              <w:divBdr>
                <w:top w:val="none" w:sz="0" w:space="0" w:color="auto"/>
                <w:left w:val="none" w:sz="0" w:space="0" w:color="auto"/>
                <w:bottom w:val="none" w:sz="0" w:space="0" w:color="auto"/>
                <w:right w:val="none" w:sz="0" w:space="0" w:color="auto"/>
              </w:divBdr>
              <w:divsChild>
                <w:div w:id="103200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829940">
      <w:bodyDiv w:val="1"/>
      <w:marLeft w:val="0"/>
      <w:marRight w:val="0"/>
      <w:marTop w:val="0"/>
      <w:marBottom w:val="0"/>
      <w:divBdr>
        <w:top w:val="none" w:sz="0" w:space="0" w:color="auto"/>
        <w:left w:val="none" w:sz="0" w:space="0" w:color="auto"/>
        <w:bottom w:val="none" w:sz="0" w:space="0" w:color="auto"/>
        <w:right w:val="none" w:sz="0" w:space="0" w:color="auto"/>
      </w:divBdr>
      <w:divsChild>
        <w:div w:id="1847356710">
          <w:marLeft w:val="0"/>
          <w:marRight w:val="0"/>
          <w:marTop w:val="0"/>
          <w:marBottom w:val="0"/>
          <w:divBdr>
            <w:top w:val="none" w:sz="0" w:space="0" w:color="auto"/>
            <w:left w:val="none" w:sz="0" w:space="0" w:color="auto"/>
            <w:bottom w:val="none" w:sz="0" w:space="0" w:color="auto"/>
            <w:right w:val="none" w:sz="0" w:space="0" w:color="auto"/>
          </w:divBdr>
          <w:divsChild>
            <w:div w:id="1229419457">
              <w:marLeft w:val="0"/>
              <w:marRight w:val="0"/>
              <w:marTop w:val="0"/>
              <w:marBottom w:val="0"/>
              <w:divBdr>
                <w:top w:val="none" w:sz="0" w:space="0" w:color="auto"/>
                <w:left w:val="none" w:sz="0" w:space="0" w:color="auto"/>
                <w:bottom w:val="none" w:sz="0" w:space="0" w:color="auto"/>
                <w:right w:val="none" w:sz="0" w:space="0" w:color="auto"/>
              </w:divBdr>
              <w:divsChild>
                <w:div w:id="143859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433810">
      <w:bodyDiv w:val="1"/>
      <w:marLeft w:val="0"/>
      <w:marRight w:val="0"/>
      <w:marTop w:val="0"/>
      <w:marBottom w:val="0"/>
      <w:divBdr>
        <w:top w:val="none" w:sz="0" w:space="0" w:color="auto"/>
        <w:left w:val="none" w:sz="0" w:space="0" w:color="auto"/>
        <w:bottom w:val="none" w:sz="0" w:space="0" w:color="auto"/>
        <w:right w:val="none" w:sz="0" w:space="0" w:color="auto"/>
      </w:divBdr>
    </w:div>
    <w:div w:id="2046172190">
      <w:bodyDiv w:val="1"/>
      <w:marLeft w:val="0"/>
      <w:marRight w:val="0"/>
      <w:marTop w:val="0"/>
      <w:marBottom w:val="0"/>
      <w:divBdr>
        <w:top w:val="none" w:sz="0" w:space="0" w:color="auto"/>
        <w:left w:val="none" w:sz="0" w:space="0" w:color="auto"/>
        <w:bottom w:val="none" w:sz="0" w:space="0" w:color="auto"/>
        <w:right w:val="none" w:sz="0" w:space="0" w:color="auto"/>
      </w:divBdr>
    </w:div>
    <w:div w:id="2086485659">
      <w:bodyDiv w:val="1"/>
      <w:marLeft w:val="0"/>
      <w:marRight w:val="0"/>
      <w:marTop w:val="0"/>
      <w:marBottom w:val="0"/>
      <w:divBdr>
        <w:top w:val="none" w:sz="0" w:space="0" w:color="auto"/>
        <w:left w:val="none" w:sz="0" w:space="0" w:color="auto"/>
        <w:bottom w:val="none" w:sz="0" w:space="0" w:color="auto"/>
        <w:right w:val="none" w:sz="0" w:space="0" w:color="auto"/>
      </w:divBdr>
    </w:div>
    <w:div w:id="2100985167">
      <w:bodyDiv w:val="1"/>
      <w:marLeft w:val="0"/>
      <w:marRight w:val="0"/>
      <w:marTop w:val="0"/>
      <w:marBottom w:val="0"/>
      <w:divBdr>
        <w:top w:val="none" w:sz="0" w:space="0" w:color="auto"/>
        <w:left w:val="none" w:sz="0" w:space="0" w:color="auto"/>
        <w:bottom w:val="none" w:sz="0" w:space="0" w:color="auto"/>
        <w:right w:val="none" w:sz="0" w:space="0" w:color="auto"/>
      </w:divBdr>
    </w:div>
    <w:div w:id="211590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Ion">
  <a:themeElements>
    <a:clrScheme name="Vert">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55C7E8A-8371-40E2-89CF-BA6DC128A43A}">
  <we:reference id="wa104099688" version="1.3.0.0" store="fr-F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5F3E4-233E-47F3-82F3-4D90D638A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Pages>
  <Words>1126</Words>
  <Characters>6194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Chers membres,</vt:lpstr>
    </vt:vector>
  </TitlesOfParts>
  <Company/>
  <LinksUpToDate>false</LinksUpToDate>
  <CharactersWithSpaces>7306</CharactersWithSpaces>
  <SharedDoc>false</SharedDoc>
  <HLinks>
    <vt:vector size="312" baseType="variant">
      <vt:variant>
        <vt:i4>458771</vt:i4>
      </vt:variant>
      <vt:variant>
        <vt:i4>231</vt:i4>
      </vt:variant>
      <vt:variant>
        <vt:i4>0</vt:i4>
      </vt:variant>
      <vt:variant>
        <vt:i4>5</vt:i4>
      </vt:variant>
      <vt:variant>
        <vt:lpwstr>http://www.fiwap.be/</vt:lpwstr>
      </vt:variant>
      <vt:variant>
        <vt:lpwstr/>
      </vt:variant>
      <vt:variant>
        <vt:i4>7667720</vt:i4>
      </vt:variant>
      <vt:variant>
        <vt:i4>228</vt:i4>
      </vt:variant>
      <vt:variant>
        <vt:i4>0</vt:i4>
      </vt:variant>
      <vt:variant>
        <vt:i4>5</vt:i4>
      </vt:variant>
      <vt:variant>
        <vt:lpwstr>http://www.favvfsca.be/sp/pv_phyto/asp_phyto_fr.asp</vt:lpwstr>
      </vt:variant>
      <vt:variant>
        <vt:lpwstr/>
      </vt:variant>
      <vt:variant>
        <vt:i4>65640</vt:i4>
      </vt:variant>
      <vt:variant>
        <vt:i4>225</vt:i4>
      </vt:variant>
      <vt:variant>
        <vt:i4>0</vt:i4>
      </vt:variant>
      <vt:variant>
        <vt:i4>5</vt:i4>
      </vt:variant>
      <vt:variant>
        <vt:lpwstr>mailto:dominique.florins@fiwap.be</vt:lpwstr>
      </vt:variant>
      <vt:variant>
        <vt:lpwstr/>
      </vt:variant>
      <vt:variant>
        <vt:i4>458771</vt:i4>
      </vt:variant>
      <vt:variant>
        <vt:i4>222</vt:i4>
      </vt:variant>
      <vt:variant>
        <vt:i4>0</vt:i4>
      </vt:variant>
      <vt:variant>
        <vt:i4>5</vt:i4>
      </vt:variant>
      <vt:variant>
        <vt:lpwstr>http://www.fiwap.be/</vt:lpwstr>
      </vt:variant>
      <vt:variant>
        <vt:lpwstr/>
      </vt:variant>
      <vt:variant>
        <vt:i4>5570562</vt:i4>
      </vt:variant>
      <vt:variant>
        <vt:i4>216</vt:i4>
      </vt:variant>
      <vt:variant>
        <vt:i4>0</vt:i4>
      </vt:variant>
      <vt:variant>
        <vt:i4>5</vt:i4>
      </vt:variant>
      <vt:variant>
        <vt:lpwstr>http://www.parisbouge.com/restaurant/paris/1276/de-clercq/photos</vt:lpwstr>
      </vt:variant>
      <vt:variant>
        <vt:lpwstr/>
      </vt:variant>
      <vt:variant>
        <vt:i4>1507339</vt:i4>
      </vt:variant>
      <vt:variant>
        <vt:i4>213</vt:i4>
      </vt:variant>
      <vt:variant>
        <vt:i4>0</vt:i4>
      </vt:variant>
      <vt:variant>
        <vt:i4>5</vt:i4>
      </vt:variant>
      <vt:variant>
        <vt:lpwstr>https://www.facebook.com/pages/De-Clercq-les-Rois-de-la-Frite/153097221406554</vt:lpwstr>
      </vt:variant>
      <vt:variant>
        <vt:lpwstr/>
      </vt:variant>
      <vt:variant>
        <vt:i4>5570562</vt:i4>
      </vt:variant>
      <vt:variant>
        <vt:i4>207</vt:i4>
      </vt:variant>
      <vt:variant>
        <vt:i4>0</vt:i4>
      </vt:variant>
      <vt:variant>
        <vt:i4>5</vt:i4>
      </vt:variant>
      <vt:variant>
        <vt:lpwstr>http://www.parisbouge.com/restaurant/paris/1276/de-clercq/photos</vt:lpwstr>
      </vt:variant>
      <vt:variant>
        <vt:lpwstr/>
      </vt:variant>
      <vt:variant>
        <vt:i4>5570562</vt:i4>
      </vt:variant>
      <vt:variant>
        <vt:i4>204</vt:i4>
      </vt:variant>
      <vt:variant>
        <vt:i4>0</vt:i4>
      </vt:variant>
      <vt:variant>
        <vt:i4>5</vt:i4>
      </vt:variant>
      <vt:variant>
        <vt:lpwstr>http://www.parisbouge.com/restaurant/paris/1276/de-clercq/photos</vt:lpwstr>
      </vt:variant>
      <vt:variant>
        <vt:lpwstr/>
      </vt:variant>
      <vt:variant>
        <vt:i4>6815796</vt:i4>
      </vt:variant>
      <vt:variant>
        <vt:i4>201</vt:i4>
      </vt:variant>
      <vt:variant>
        <vt:i4>0</vt:i4>
      </vt:variant>
      <vt:variant>
        <vt:i4>5</vt:i4>
      </vt:variant>
      <vt:variant>
        <vt:lpwstr>http://www.lefigaro.fr/</vt:lpwstr>
      </vt:variant>
      <vt:variant>
        <vt:lpwstr/>
      </vt:variant>
      <vt:variant>
        <vt:i4>3932196</vt:i4>
      </vt:variant>
      <vt:variant>
        <vt:i4>198</vt:i4>
      </vt:variant>
      <vt:variant>
        <vt:i4>0</vt:i4>
      </vt:variant>
      <vt:variant>
        <vt:i4>5</vt:i4>
      </vt:variant>
      <vt:variant>
        <vt:lpwstr>http://www.parisbouge.com/</vt:lpwstr>
      </vt:variant>
      <vt:variant>
        <vt:lpwstr/>
      </vt:variant>
      <vt:variant>
        <vt:i4>1310730</vt:i4>
      </vt:variant>
      <vt:variant>
        <vt:i4>195</vt:i4>
      </vt:variant>
      <vt:variant>
        <vt:i4>0</vt:i4>
      </vt:variant>
      <vt:variant>
        <vt:i4>5</vt:i4>
      </vt:variant>
      <vt:variant>
        <vt:lpwstr>http://www.tunnelmol.nl/</vt:lpwstr>
      </vt:variant>
      <vt:variant>
        <vt:lpwstr/>
      </vt:variant>
      <vt:variant>
        <vt:i4>7209032</vt:i4>
      </vt:variant>
      <vt:variant>
        <vt:i4>192</vt:i4>
      </vt:variant>
      <vt:variant>
        <vt:i4>0</vt:i4>
      </vt:variant>
      <vt:variant>
        <vt:i4>5</vt:i4>
      </vt:variant>
      <vt:variant>
        <vt:lpwstr>mailto:info@fiwap.be</vt:lpwstr>
      </vt:variant>
      <vt:variant>
        <vt:lpwstr/>
      </vt:variant>
      <vt:variant>
        <vt:i4>1835099</vt:i4>
      </vt:variant>
      <vt:variant>
        <vt:i4>186</vt:i4>
      </vt:variant>
      <vt:variant>
        <vt:i4>0</vt:i4>
      </vt:variant>
      <vt:variant>
        <vt:i4>5</vt:i4>
      </vt:variant>
      <vt:variant>
        <vt:lpwstr>http://www.pommak.be/</vt:lpwstr>
      </vt:variant>
      <vt:variant>
        <vt:lpwstr/>
      </vt:variant>
      <vt:variant>
        <vt:i4>1835099</vt:i4>
      </vt:variant>
      <vt:variant>
        <vt:i4>183</vt:i4>
      </vt:variant>
      <vt:variant>
        <vt:i4>0</vt:i4>
      </vt:variant>
      <vt:variant>
        <vt:i4>5</vt:i4>
      </vt:variant>
      <vt:variant>
        <vt:lpwstr>http://www.pommak.be/</vt:lpwstr>
      </vt:variant>
      <vt:variant>
        <vt:lpwstr/>
      </vt:variant>
      <vt:variant>
        <vt:i4>1835099</vt:i4>
      </vt:variant>
      <vt:variant>
        <vt:i4>180</vt:i4>
      </vt:variant>
      <vt:variant>
        <vt:i4>0</vt:i4>
      </vt:variant>
      <vt:variant>
        <vt:i4>5</vt:i4>
      </vt:variant>
      <vt:variant>
        <vt:lpwstr>http://www.pommak.be/</vt:lpwstr>
      </vt:variant>
      <vt:variant>
        <vt:lpwstr/>
      </vt:variant>
      <vt:variant>
        <vt:i4>1900551</vt:i4>
      </vt:variant>
      <vt:variant>
        <vt:i4>177</vt:i4>
      </vt:variant>
      <vt:variant>
        <vt:i4>0</vt:i4>
      </vt:variant>
      <vt:variant>
        <vt:i4>5</vt:i4>
      </vt:variant>
      <vt:variant>
        <vt:lpwstr>http://www.fiwap.be/placer_une_publicite</vt:lpwstr>
      </vt:variant>
      <vt:variant>
        <vt:lpwstr/>
      </vt:variant>
      <vt:variant>
        <vt:i4>65640</vt:i4>
      </vt:variant>
      <vt:variant>
        <vt:i4>174</vt:i4>
      </vt:variant>
      <vt:variant>
        <vt:i4>0</vt:i4>
      </vt:variant>
      <vt:variant>
        <vt:i4>5</vt:i4>
      </vt:variant>
      <vt:variant>
        <vt:lpwstr>mailto:dominique.florins@fiwap.be</vt:lpwstr>
      </vt:variant>
      <vt:variant>
        <vt:lpwstr/>
      </vt:variant>
      <vt:variant>
        <vt:i4>458771</vt:i4>
      </vt:variant>
      <vt:variant>
        <vt:i4>171</vt:i4>
      </vt:variant>
      <vt:variant>
        <vt:i4>0</vt:i4>
      </vt:variant>
      <vt:variant>
        <vt:i4>5</vt:i4>
      </vt:variant>
      <vt:variant>
        <vt:lpwstr>http://www.fiwap.be/</vt:lpwstr>
      </vt:variant>
      <vt:variant>
        <vt:lpwstr/>
      </vt:variant>
      <vt:variant>
        <vt:i4>7274608</vt:i4>
      </vt:variant>
      <vt:variant>
        <vt:i4>168</vt:i4>
      </vt:variant>
      <vt:variant>
        <vt:i4>0</vt:i4>
      </vt:variant>
      <vt:variant>
        <vt:i4>5</vt:i4>
      </vt:variant>
      <vt:variant>
        <vt:lpwstr>http://www.agribex.be/</vt:lpwstr>
      </vt:variant>
      <vt:variant>
        <vt:lpwstr/>
      </vt:variant>
      <vt:variant>
        <vt:i4>3211309</vt:i4>
      </vt:variant>
      <vt:variant>
        <vt:i4>165</vt:i4>
      </vt:variant>
      <vt:variant>
        <vt:i4>0</vt:i4>
      </vt:variant>
      <vt:variant>
        <vt:i4>5</vt:i4>
      </vt:variant>
      <vt:variant>
        <vt:lpwstr>http://www.agribex.be/fr/fr/zones/jardins-et-espaces-verts</vt:lpwstr>
      </vt:variant>
      <vt:variant>
        <vt:lpwstr/>
      </vt:variant>
      <vt:variant>
        <vt:i4>786509</vt:i4>
      </vt:variant>
      <vt:variant>
        <vt:i4>162</vt:i4>
      </vt:variant>
      <vt:variant>
        <vt:i4>0</vt:i4>
      </vt:variant>
      <vt:variant>
        <vt:i4>5</vt:i4>
      </vt:variant>
      <vt:variant>
        <vt:lpwstr>http://www.agribex.be/fr/fr/zones/elevage</vt:lpwstr>
      </vt:variant>
      <vt:variant>
        <vt:lpwstr/>
      </vt:variant>
      <vt:variant>
        <vt:i4>2424866</vt:i4>
      </vt:variant>
      <vt:variant>
        <vt:i4>159</vt:i4>
      </vt:variant>
      <vt:variant>
        <vt:i4>0</vt:i4>
      </vt:variant>
      <vt:variant>
        <vt:i4>5</vt:i4>
      </vt:variant>
      <vt:variant>
        <vt:lpwstr>http://www.agribex.be/fr/fr/zones/grandes-cultures</vt:lpwstr>
      </vt:variant>
      <vt:variant>
        <vt:lpwstr/>
      </vt:variant>
      <vt:variant>
        <vt:i4>4980821</vt:i4>
      </vt:variant>
      <vt:variant>
        <vt:i4>156</vt:i4>
      </vt:variant>
      <vt:variant>
        <vt:i4>0</vt:i4>
      </vt:variant>
      <vt:variant>
        <vt:i4>5</vt:i4>
      </vt:variant>
      <vt:variant>
        <vt:lpwstr>http://www.agritechnica.com/</vt:lpwstr>
      </vt:variant>
      <vt:variant>
        <vt:lpwstr/>
      </vt:variant>
      <vt:variant>
        <vt:i4>5374016</vt:i4>
      </vt:variant>
      <vt:variant>
        <vt:i4>153</vt:i4>
      </vt:variant>
      <vt:variant>
        <vt:i4>0</vt:i4>
      </vt:variant>
      <vt:variant>
        <vt:i4>5</vt:i4>
      </vt:variant>
      <vt:variant>
        <vt:lpwstr>http://www.potatoeurope.com/</vt:lpwstr>
      </vt:variant>
      <vt:variant>
        <vt:lpwstr/>
      </vt:variant>
      <vt:variant>
        <vt:i4>7798847</vt:i4>
      </vt:variant>
      <vt:variant>
        <vt:i4>150</vt:i4>
      </vt:variant>
      <vt:variant>
        <vt:i4>0</vt:i4>
      </vt:variant>
      <vt:variant>
        <vt:i4>5</vt:i4>
      </vt:variant>
      <vt:variant>
        <vt:lpwstr>http://www.foiredelibramont.be/</vt:lpwstr>
      </vt:variant>
      <vt:variant>
        <vt:lpwstr/>
      </vt:variant>
      <vt:variant>
        <vt:i4>5636106</vt:i4>
      </vt:variant>
      <vt:variant>
        <vt:i4>147</vt:i4>
      </vt:variant>
      <vt:variant>
        <vt:i4>0</vt:i4>
      </vt:variant>
      <vt:variant>
        <vt:i4>5</vt:i4>
      </vt:variant>
      <vt:variant>
        <vt:lpwstr>http://www.lesculturales.com/</vt:lpwstr>
      </vt:variant>
      <vt:variant>
        <vt:lpwstr/>
      </vt:variant>
      <vt:variant>
        <vt:i4>1638449</vt:i4>
      </vt:variant>
      <vt:variant>
        <vt:i4>140</vt:i4>
      </vt:variant>
      <vt:variant>
        <vt:i4>0</vt:i4>
      </vt:variant>
      <vt:variant>
        <vt:i4>5</vt:i4>
      </vt:variant>
      <vt:variant>
        <vt:lpwstr/>
      </vt:variant>
      <vt:variant>
        <vt:lpwstr>_Toc354569071</vt:lpwstr>
      </vt:variant>
      <vt:variant>
        <vt:i4>1638449</vt:i4>
      </vt:variant>
      <vt:variant>
        <vt:i4>134</vt:i4>
      </vt:variant>
      <vt:variant>
        <vt:i4>0</vt:i4>
      </vt:variant>
      <vt:variant>
        <vt:i4>5</vt:i4>
      </vt:variant>
      <vt:variant>
        <vt:lpwstr/>
      </vt:variant>
      <vt:variant>
        <vt:lpwstr>_Toc354569070</vt:lpwstr>
      </vt:variant>
      <vt:variant>
        <vt:i4>1572913</vt:i4>
      </vt:variant>
      <vt:variant>
        <vt:i4>128</vt:i4>
      </vt:variant>
      <vt:variant>
        <vt:i4>0</vt:i4>
      </vt:variant>
      <vt:variant>
        <vt:i4>5</vt:i4>
      </vt:variant>
      <vt:variant>
        <vt:lpwstr/>
      </vt:variant>
      <vt:variant>
        <vt:lpwstr>_Toc354569067</vt:lpwstr>
      </vt:variant>
      <vt:variant>
        <vt:i4>1572913</vt:i4>
      </vt:variant>
      <vt:variant>
        <vt:i4>122</vt:i4>
      </vt:variant>
      <vt:variant>
        <vt:i4>0</vt:i4>
      </vt:variant>
      <vt:variant>
        <vt:i4>5</vt:i4>
      </vt:variant>
      <vt:variant>
        <vt:lpwstr/>
      </vt:variant>
      <vt:variant>
        <vt:lpwstr>_Toc354569066</vt:lpwstr>
      </vt:variant>
      <vt:variant>
        <vt:i4>1572913</vt:i4>
      </vt:variant>
      <vt:variant>
        <vt:i4>116</vt:i4>
      </vt:variant>
      <vt:variant>
        <vt:i4>0</vt:i4>
      </vt:variant>
      <vt:variant>
        <vt:i4>5</vt:i4>
      </vt:variant>
      <vt:variant>
        <vt:lpwstr/>
      </vt:variant>
      <vt:variant>
        <vt:lpwstr>_Toc354569065</vt:lpwstr>
      </vt:variant>
      <vt:variant>
        <vt:i4>1572913</vt:i4>
      </vt:variant>
      <vt:variant>
        <vt:i4>110</vt:i4>
      </vt:variant>
      <vt:variant>
        <vt:i4>0</vt:i4>
      </vt:variant>
      <vt:variant>
        <vt:i4>5</vt:i4>
      </vt:variant>
      <vt:variant>
        <vt:lpwstr/>
      </vt:variant>
      <vt:variant>
        <vt:lpwstr>_Toc354569064</vt:lpwstr>
      </vt:variant>
      <vt:variant>
        <vt:i4>1572913</vt:i4>
      </vt:variant>
      <vt:variant>
        <vt:i4>104</vt:i4>
      </vt:variant>
      <vt:variant>
        <vt:i4>0</vt:i4>
      </vt:variant>
      <vt:variant>
        <vt:i4>5</vt:i4>
      </vt:variant>
      <vt:variant>
        <vt:lpwstr/>
      </vt:variant>
      <vt:variant>
        <vt:lpwstr>_Toc354569063</vt:lpwstr>
      </vt:variant>
      <vt:variant>
        <vt:i4>1572913</vt:i4>
      </vt:variant>
      <vt:variant>
        <vt:i4>98</vt:i4>
      </vt:variant>
      <vt:variant>
        <vt:i4>0</vt:i4>
      </vt:variant>
      <vt:variant>
        <vt:i4>5</vt:i4>
      </vt:variant>
      <vt:variant>
        <vt:lpwstr/>
      </vt:variant>
      <vt:variant>
        <vt:lpwstr>_Toc354569062</vt:lpwstr>
      </vt:variant>
      <vt:variant>
        <vt:i4>1572913</vt:i4>
      </vt:variant>
      <vt:variant>
        <vt:i4>92</vt:i4>
      </vt:variant>
      <vt:variant>
        <vt:i4>0</vt:i4>
      </vt:variant>
      <vt:variant>
        <vt:i4>5</vt:i4>
      </vt:variant>
      <vt:variant>
        <vt:lpwstr/>
      </vt:variant>
      <vt:variant>
        <vt:lpwstr>_Toc354569061</vt:lpwstr>
      </vt:variant>
      <vt:variant>
        <vt:i4>1572913</vt:i4>
      </vt:variant>
      <vt:variant>
        <vt:i4>86</vt:i4>
      </vt:variant>
      <vt:variant>
        <vt:i4>0</vt:i4>
      </vt:variant>
      <vt:variant>
        <vt:i4>5</vt:i4>
      </vt:variant>
      <vt:variant>
        <vt:lpwstr/>
      </vt:variant>
      <vt:variant>
        <vt:lpwstr>_Toc354569060</vt:lpwstr>
      </vt:variant>
      <vt:variant>
        <vt:i4>1769521</vt:i4>
      </vt:variant>
      <vt:variant>
        <vt:i4>80</vt:i4>
      </vt:variant>
      <vt:variant>
        <vt:i4>0</vt:i4>
      </vt:variant>
      <vt:variant>
        <vt:i4>5</vt:i4>
      </vt:variant>
      <vt:variant>
        <vt:lpwstr/>
      </vt:variant>
      <vt:variant>
        <vt:lpwstr>_Toc354569059</vt:lpwstr>
      </vt:variant>
      <vt:variant>
        <vt:i4>1769521</vt:i4>
      </vt:variant>
      <vt:variant>
        <vt:i4>74</vt:i4>
      </vt:variant>
      <vt:variant>
        <vt:i4>0</vt:i4>
      </vt:variant>
      <vt:variant>
        <vt:i4>5</vt:i4>
      </vt:variant>
      <vt:variant>
        <vt:lpwstr/>
      </vt:variant>
      <vt:variant>
        <vt:lpwstr>_Toc354569058</vt:lpwstr>
      </vt:variant>
      <vt:variant>
        <vt:i4>1769521</vt:i4>
      </vt:variant>
      <vt:variant>
        <vt:i4>68</vt:i4>
      </vt:variant>
      <vt:variant>
        <vt:i4>0</vt:i4>
      </vt:variant>
      <vt:variant>
        <vt:i4>5</vt:i4>
      </vt:variant>
      <vt:variant>
        <vt:lpwstr/>
      </vt:variant>
      <vt:variant>
        <vt:lpwstr>_Toc354569057</vt:lpwstr>
      </vt:variant>
      <vt:variant>
        <vt:i4>1769521</vt:i4>
      </vt:variant>
      <vt:variant>
        <vt:i4>62</vt:i4>
      </vt:variant>
      <vt:variant>
        <vt:i4>0</vt:i4>
      </vt:variant>
      <vt:variant>
        <vt:i4>5</vt:i4>
      </vt:variant>
      <vt:variant>
        <vt:lpwstr/>
      </vt:variant>
      <vt:variant>
        <vt:lpwstr>_Toc354569056</vt:lpwstr>
      </vt:variant>
      <vt:variant>
        <vt:i4>1769521</vt:i4>
      </vt:variant>
      <vt:variant>
        <vt:i4>56</vt:i4>
      </vt:variant>
      <vt:variant>
        <vt:i4>0</vt:i4>
      </vt:variant>
      <vt:variant>
        <vt:i4>5</vt:i4>
      </vt:variant>
      <vt:variant>
        <vt:lpwstr/>
      </vt:variant>
      <vt:variant>
        <vt:lpwstr>_Toc354569055</vt:lpwstr>
      </vt:variant>
      <vt:variant>
        <vt:i4>1769521</vt:i4>
      </vt:variant>
      <vt:variant>
        <vt:i4>50</vt:i4>
      </vt:variant>
      <vt:variant>
        <vt:i4>0</vt:i4>
      </vt:variant>
      <vt:variant>
        <vt:i4>5</vt:i4>
      </vt:variant>
      <vt:variant>
        <vt:lpwstr/>
      </vt:variant>
      <vt:variant>
        <vt:lpwstr>_Toc354569054</vt:lpwstr>
      </vt:variant>
      <vt:variant>
        <vt:i4>1769521</vt:i4>
      </vt:variant>
      <vt:variant>
        <vt:i4>44</vt:i4>
      </vt:variant>
      <vt:variant>
        <vt:i4>0</vt:i4>
      </vt:variant>
      <vt:variant>
        <vt:i4>5</vt:i4>
      </vt:variant>
      <vt:variant>
        <vt:lpwstr/>
      </vt:variant>
      <vt:variant>
        <vt:lpwstr>_Toc354569053</vt:lpwstr>
      </vt:variant>
      <vt:variant>
        <vt:i4>1769521</vt:i4>
      </vt:variant>
      <vt:variant>
        <vt:i4>38</vt:i4>
      </vt:variant>
      <vt:variant>
        <vt:i4>0</vt:i4>
      </vt:variant>
      <vt:variant>
        <vt:i4>5</vt:i4>
      </vt:variant>
      <vt:variant>
        <vt:lpwstr/>
      </vt:variant>
      <vt:variant>
        <vt:lpwstr>_Toc354569052</vt:lpwstr>
      </vt:variant>
      <vt:variant>
        <vt:i4>1769521</vt:i4>
      </vt:variant>
      <vt:variant>
        <vt:i4>32</vt:i4>
      </vt:variant>
      <vt:variant>
        <vt:i4>0</vt:i4>
      </vt:variant>
      <vt:variant>
        <vt:i4>5</vt:i4>
      </vt:variant>
      <vt:variant>
        <vt:lpwstr/>
      </vt:variant>
      <vt:variant>
        <vt:lpwstr>_Toc354569051</vt:lpwstr>
      </vt:variant>
      <vt:variant>
        <vt:i4>1769521</vt:i4>
      </vt:variant>
      <vt:variant>
        <vt:i4>26</vt:i4>
      </vt:variant>
      <vt:variant>
        <vt:i4>0</vt:i4>
      </vt:variant>
      <vt:variant>
        <vt:i4>5</vt:i4>
      </vt:variant>
      <vt:variant>
        <vt:lpwstr/>
      </vt:variant>
      <vt:variant>
        <vt:lpwstr>_Toc354569050</vt:lpwstr>
      </vt:variant>
      <vt:variant>
        <vt:i4>1703985</vt:i4>
      </vt:variant>
      <vt:variant>
        <vt:i4>20</vt:i4>
      </vt:variant>
      <vt:variant>
        <vt:i4>0</vt:i4>
      </vt:variant>
      <vt:variant>
        <vt:i4>5</vt:i4>
      </vt:variant>
      <vt:variant>
        <vt:lpwstr/>
      </vt:variant>
      <vt:variant>
        <vt:lpwstr>_Toc354569049</vt:lpwstr>
      </vt:variant>
      <vt:variant>
        <vt:i4>1703985</vt:i4>
      </vt:variant>
      <vt:variant>
        <vt:i4>14</vt:i4>
      </vt:variant>
      <vt:variant>
        <vt:i4>0</vt:i4>
      </vt:variant>
      <vt:variant>
        <vt:i4>5</vt:i4>
      </vt:variant>
      <vt:variant>
        <vt:lpwstr/>
      </vt:variant>
      <vt:variant>
        <vt:lpwstr>_Toc354569048</vt:lpwstr>
      </vt:variant>
      <vt:variant>
        <vt:i4>1703985</vt:i4>
      </vt:variant>
      <vt:variant>
        <vt:i4>8</vt:i4>
      </vt:variant>
      <vt:variant>
        <vt:i4>0</vt:i4>
      </vt:variant>
      <vt:variant>
        <vt:i4>5</vt:i4>
      </vt:variant>
      <vt:variant>
        <vt:lpwstr/>
      </vt:variant>
      <vt:variant>
        <vt:lpwstr>_Toc354569047</vt:lpwstr>
      </vt:variant>
      <vt:variant>
        <vt:i4>1703985</vt:i4>
      </vt:variant>
      <vt:variant>
        <vt:i4>2</vt:i4>
      </vt:variant>
      <vt:variant>
        <vt:i4>0</vt:i4>
      </vt:variant>
      <vt:variant>
        <vt:i4>5</vt:i4>
      </vt:variant>
      <vt:variant>
        <vt:lpwstr/>
      </vt:variant>
      <vt:variant>
        <vt:lpwstr>_Toc354569046</vt:lpwstr>
      </vt:variant>
      <vt:variant>
        <vt:i4>6553670</vt:i4>
      </vt:variant>
      <vt:variant>
        <vt:i4>3</vt:i4>
      </vt:variant>
      <vt:variant>
        <vt:i4>0</vt:i4>
      </vt:variant>
      <vt:variant>
        <vt:i4>5</vt:i4>
      </vt:variant>
      <vt:variant>
        <vt:lpwstr>mailto:mildiou@carah.be</vt:lpwstr>
      </vt:variant>
      <vt:variant>
        <vt:lpwstr/>
      </vt:variant>
      <vt:variant>
        <vt:i4>6553670</vt:i4>
      </vt:variant>
      <vt:variant>
        <vt:i4>0</vt:i4>
      </vt:variant>
      <vt:variant>
        <vt:i4>0</vt:i4>
      </vt:variant>
      <vt:variant>
        <vt:i4>5</vt:i4>
      </vt:variant>
      <vt:variant>
        <vt:lpwstr>mailto:mildiou@carah.be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Chers membres,</dc:title>
  <dc:subject/>
  <dc:creator>Dominique</dc:creator>
  <cp:keywords/>
  <dc:description/>
  <cp:lastModifiedBy>Pierre LEBRUN</cp:lastModifiedBy>
  <cp:revision>9</cp:revision>
  <cp:lastPrinted>2025-08-18T13:33:00Z</cp:lastPrinted>
  <dcterms:created xsi:type="dcterms:W3CDTF">2025-08-18T07:21:00Z</dcterms:created>
  <dcterms:modified xsi:type="dcterms:W3CDTF">2025-08-18T14:14:00Z</dcterms:modified>
</cp:coreProperties>
</file>