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C8A9" w14:textId="77777777" w:rsidR="00235B47" w:rsidRDefault="00235B47" w:rsidP="00235B47">
      <w:pPr>
        <w:spacing w:after="0"/>
        <w:rPr>
          <w:rStyle w:val="Kop2Char"/>
          <w:rFonts w:cstheme="minorBidi"/>
          <w:sz w:val="8"/>
          <w:szCs w:val="8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3689"/>
        <w:gridCol w:w="2408"/>
      </w:tblGrid>
      <w:tr w:rsidR="00235B47" w:rsidRPr="00235B47" w14:paraId="0F42C613" w14:textId="77777777" w:rsidTr="00235B47">
        <w:trPr>
          <w:trHeight w:val="33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1F"/>
            <w:hideMark/>
          </w:tcPr>
          <w:p w14:paraId="41F3EBCA" w14:textId="77777777" w:rsidR="00235B47" w:rsidRDefault="00235B47">
            <w:pPr>
              <w:pStyle w:val="TableParagraph"/>
              <w:spacing w:before="0"/>
              <w:ind w:left="108"/>
              <w:rPr>
                <w:rFonts w:ascii="Arial" w:hAnsi="Arial"/>
                <w:spacing w:val="-1"/>
                <w:sz w:val="28"/>
                <w:szCs w:val="28"/>
                <w:lang w:val="fr-BE"/>
              </w:rPr>
            </w:pPr>
            <w:r>
              <w:rPr>
                <w:rFonts w:ascii="Arial" w:hAnsi="Arial"/>
                <w:b/>
                <w:sz w:val="28"/>
                <w:szCs w:val="28"/>
                <w:lang w:val="fr-BE"/>
              </w:rPr>
              <w:t>Critères d’évaluation pour la stockabilité des lots de pommes de terre</w:t>
            </w:r>
            <w:r>
              <w:rPr>
                <w:rFonts w:ascii="Arial" w:hAnsi="Arial"/>
                <w:b/>
                <w:spacing w:val="-1"/>
                <w:sz w:val="28"/>
                <w:szCs w:val="28"/>
                <w:lang w:val="fr-BE"/>
              </w:rPr>
              <w:t xml:space="preserve"> </w:t>
            </w:r>
          </w:p>
          <w:p w14:paraId="45A9698B" w14:textId="77777777" w:rsidR="00235B47" w:rsidRDefault="00235B47">
            <w:pPr>
              <w:pStyle w:val="TableParagraph"/>
              <w:spacing w:before="0"/>
              <w:ind w:left="108"/>
              <w:rPr>
                <w:sz w:val="28"/>
                <w:szCs w:val="28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(-</w:t>
            </w:r>
            <w:r>
              <w:rPr>
                <w:spacing w:val="-3"/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=</w:t>
            </w:r>
            <w:r>
              <w:rPr>
                <w:spacing w:val="-2"/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négatif;</w:t>
            </w:r>
            <w:r>
              <w:rPr>
                <w:spacing w:val="-2"/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plus il y en a, plus c’est mauvais)</w:t>
            </w:r>
          </w:p>
        </w:tc>
      </w:tr>
      <w:tr w:rsidR="00235B47" w14:paraId="7D2C812E" w14:textId="77777777" w:rsidTr="00235B47">
        <w:trPr>
          <w:trHeight w:val="330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</w:tcPr>
          <w:p w14:paraId="0FB592CF" w14:textId="77777777" w:rsidR="00235B47" w:rsidRDefault="00235B47">
            <w:pPr>
              <w:pStyle w:val="TableParagraph"/>
              <w:spacing w:before="11"/>
              <w:rPr>
                <w:sz w:val="32"/>
                <w:lang w:val="fr-BE"/>
              </w:rPr>
            </w:pPr>
          </w:p>
          <w:p w14:paraId="43CDC2C0" w14:textId="77777777" w:rsidR="00235B47" w:rsidRDefault="00235B47">
            <w:pPr>
              <w:pStyle w:val="TableParagraph"/>
              <w:spacing w:before="0"/>
              <w:ind w:left="107"/>
              <w:rPr>
                <w:rFonts w:ascii="Arial" w:hAnsi="Arial"/>
                <w:b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lang w:val="fr-BE"/>
              </w:rPr>
              <w:t>Pourriture humide</w:t>
            </w:r>
            <w:r>
              <w:rPr>
                <w:rFonts w:ascii="Arial" w:hAnsi="Arial"/>
                <w:b/>
                <w:lang w:val="fr-B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Nassfäule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1864" w14:textId="77777777" w:rsidR="00235B47" w:rsidRDefault="00235B47">
            <w:pPr>
              <w:pStyle w:val="TableParagraph"/>
              <w:ind w:left="362" w:right="358"/>
              <w:jc w:val="center"/>
              <w:rPr>
                <w:lang w:val="fr-BE"/>
              </w:rPr>
            </w:pPr>
            <w:r>
              <w:rPr>
                <w:lang w:val="fr-BE"/>
              </w:rPr>
              <w:t>&gt;</w:t>
            </w:r>
            <w:r>
              <w:rPr>
                <w:spacing w:val="1"/>
                <w:lang w:val="fr-BE"/>
              </w:rPr>
              <w:t xml:space="preserve"> </w:t>
            </w:r>
            <w:r>
              <w:rPr>
                <w:lang w:val="fr-BE"/>
              </w:rPr>
              <w:t>1</w:t>
            </w:r>
            <w:r>
              <w:rPr>
                <w:spacing w:val="-2"/>
                <w:lang w:val="fr-BE"/>
              </w:rPr>
              <w:t xml:space="preserve"> </w:t>
            </w:r>
            <w:r>
              <w:rPr>
                <w:lang w:val="fr-BE"/>
              </w:rPr>
              <w:t>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B80"/>
            <w:hideMark/>
          </w:tcPr>
          <w:p w14:paraId="0975899A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  <w:r>
              <w:rPr>
                <w:spacing w:val="-1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3F743585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B04E" w14:textId="77777777" w:rsidR="00235B47" w:rsidRDefault="00235B47">
            <w:pPr>
              <w:spacing w:after="0"/>
              <w:jc w:val="left"/>
              <w:rPr>
                <w:rFonts w:ascii="Arial" w:eastAsia="Arial MT" w:hAnsi="Arial" w:cs="Arial MT"/>
                <w:b/>
                <w:szCs w:val="22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7E12" w14:textId="77777777" w:rsidR="00235B47" w:rsidRDefault="00235B47">
            <w:pPr>
              <w:pStyle w:val="TableParagraph"/>
              <w:spacing w:before="40"/>
              <w:ind w:left="362" w:right="358"/>
              <w:jc w:val="center"/>
              <w:rPr>
                <w:lang w:val="fr-BE"/>
              </w:rPr>
            </w:pPr>
            <w:r>
              <w:rPr>
                <w:lang w:val="fr-BE"/>
              </w:rPr>
              <w:t>&gt;</w:t>
            </w:r>
            <w:r>
              <w:rPr>
                <w:spacing w:val="1"/>
                <w:lang w:val="fr-BE"/>
              </w:rPr>
              <w:t xml:space="preserve"> </w:t>
            </w:r>
            <w:r>
              <w:rPr>
                <w:lang w:val="fr-BE"/>
              </w:rPr>
              <w:t>2</w:t>
            </w:r>
            <w:r>
              <w:rPr>
                <w:spacing w:val="-2"/>
                <w:lang w:val="fr-BE"/>
              </w:rPr>
              <w:t xml:space="preserve"> </w:t>
            </w:r>
            <w:r>
              <w:rPr>
                <w:lang w:val="fr-BE"/>
              </w:rPr>
              <w:t>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hideMark/>
          </w:tcPr>
          <w:p w14:paraId="740D5B4B" w14:textId="77777777" w:rsidR="00235B47" w:rsidRDefault="00235B47">
            <w:pPr>
              <w:pStyle w:val="TableParagraph"/>
              <w:spacing w:before="40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  <w:r>
              <w:rPr>
                <w:spacing w:val="-1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  <w:r>
              <w:rPr>
                <w:spacing w:val="-1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:rsidRPr="00235B47" w14:paraId="5FF3DEF3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1118" w14:textId="77777777" w:rsidR="00235B47" w:rsidRDefault="00235B47">
            <w:pPr>
              <w:spacing w:after="0"/>
              <w:jc w:val="left"/>
              <w:rPr>
                <w:rFonts w:ascii="Arial" w:eastAsia="Arial MT" w:hAnsi="Arial" w:cs="Arial MT"/>
                <w:b/>
                <w:szCs w:val="22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C77E" w14:textId="77777777" w:rsidR="00235B47" w:rsidRDefault="00235B47">
            <w:pPr>
              <w:pStyle w:val="TableParagraph"/>
              <w:spacing w:before="41"/>
              <w:ind w:left="362" w:right="358"/>
              <w:jc w:val="center"/>
              <w:rPr>
                <w:lang w:val="fr-BE"/>
              </w:rPr>
            </w:pPr>
            <w:r>
              <w:rPr>
                <w:lang w:val="fr-BE"/>
              </w:rPr>
              <w:t>&gt;</w:t>
            </w:r>
            <w:r>
              <w:rPr>
                <w:spacing w:val="1"/>
                <w:lang w:val="fr-BE"/>
              </w:rPr>
              <w:t xml:space="preserve"> </w:t>
            </w:r>
            <w:r>
              <w:rPr>
                <w:lang w:val="fr-BE"/>
              </w:rPr>
              <w:t>3</w:t>
            </w:r>
            <w:r>
              <w:rPr>
                <w:spacing w:val="-2"/>
                <w:lang w:val="fr-BE"/>
              </w:rPr>
              <w:t xml:space="preserve"> </w:t>
            </w:r>
            <w:r>
              <w:rPr>
                <w:lang w:val="fr-BE"/>
              </w:rPr>
              <w:t>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1DB1" w14:textId="77777777" w:rsidR="00235B47" w:rsidRPr="00235B47" w:rsidRDefault="00235B47">
            <w:pPr>
              <w:pStyle w:val="TableParagraph"/>
              <w:spacing w:before="41"/>
              <w:ind w:left="432" w:right="525"/>
              <w:jc w:val="center"/>
            </w:pPr>
            <w:r w:rsidRPr="00235B47">
              <w:rPr>
                <w:sz w:val="24"/>
                <w:szCs w:val="24"/>
              </w:rPr>
              <w:t xml:space="preserve">Ne </w:t>
            </w:r>
            <w:proofErr w:type="spellStart"/>
            <w:r w:rsidRPr="00235B47">
              <w:rPr>
                <w:sz w:val="24"/>
                <w:szCs w:val="24"/>
              </w:rPr>
              <w:t>pas</w:t>
            </w:r>
            <w:proofErr w:type="spellEnd"/>
            <w:r w:rsidRPr="00235B47">
              <w:rPr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sz w:val="24"/>
                <w:szCs w:val="24"/>
              </w:rPr>
              <w:t>stocker</w:t>
            </w:r>
            <w:proofErr w:type="spellEnd"/>
            <w:r w:rsidRPr="00235B47">
              <w:rPr>
                <w:sz w:val="24"/>
                <w:szCs w:val="24"/>
              </w:rPr>
              <w:t>!</w:t>
            </w:r>
            <w:r w:rsidRPr="00235B47">
              <w:t xml:space="preserve"> </w:t>
            </w:r>
            <w:r w:rsidRPr="00235B47">
              <w:rPr>
                <w:sz w:val="20"/>
                <w:szCs w:val="20"/>
              </w:rPr>
              <w:t>(keine</w:t>
            </w:r>
            <w:r w:rsidRPr="00235B47">
              <w:rPr>
                <w:spacing w:val="-2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Lagerung!)</w:t>
            </w:r>
          </w:p>
        </w:tc>
      </w:tr>
      <w:tr w:rsidR="00235B47" w14:paraId="7585B00E" w14:textId="77777777" w:rsidTr="00235B47">
        <w:trPr>
          <w:trHeight w:val="33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</w:tcPr>
          <w:p w14:paraId="29BCED57" w14:textId="77777777" w:rsidR="00235B47" w:rsidRPr="00235B47" w:rsidRDefault="00235B47">
            <w:pPr>
              <w:pStyle w:val="TableParagraph"/>
              <w:spacing w:before="11"/>
              <w:rPr>
                <w:sz w:val="32"/>
              </w:rPr>
            </w:pPr>
          </w:p>
          <w:p w14:paraId="4FE9ED02" w14:textId="77777777" w:rsidR="00235B47" w:rsidRDefault="00235B47">
            <w:pPr>
              <w:pStyle w:val="TableParagraph"/>
              <w:spacing w:before="0"/>
              <w:ind w:left="107"/>
              <w:rPr>
                <w:rFonts w:ascii="Arial" w:hAnsi="Arial"/>
                <w:b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lang w:val="fr-BE"/>
              </w:rPr>
              <w:t>Pourriture sèche</w:t>
            </w:r>
            <w:r>
              <w:rPr>
                <w:rFonts w:ascii="Arial" w:hAnsi="Arial"/>
                <w:b/>
                <w:lang w:val="fr-B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Trockene</w:t>
            </w:r>
            <w:proofErr w:type="spellEnd"/>
            <w:r>
              <w:rPr>
                <w:rFonts w:ascii="Arial" w:hAns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Fäule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4DBA" w14:textId="77777777" w:rsidR="00235B47" w:rsidRDefault="00235B47">
            <w:pPr>
              <w:pStyle w:val="TableParagraph"/>
              <w:ind w:left="362" w:right="358"/>
              <w:jc w:val="center"/>
              <w:rPr>
                <w:lang w:val="fr-BE"/>
              </w:rPr>
            </w:pPr>
            <w:r>
              <w:rPr>
                <w:lang w:val="fr-BE"/>
              </w:rPr>
              <w:t>Jusqu‘à</w:t>
            </w:r>
            <w:r>
              <w:rPr>
                <w:spacing w:val="1"/>
                <w:lang w:val="fr-BE"/>
              </w:rPr>
              <w:t xml:space="preserve"> </w:t>
            </w:r>
            <w:r>
              <w:rPr>
                <w:lang w:val="fr-BE"/>
              </w:rPr>
              <w:t>3 %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B80"/>
            <w:hideMark/>
          </w:tcPr>
          <w:p w14:paraId="2A50B6E8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  <w:r>
              <w:rPr>
                <w:spacing w:val="-1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1FB2547E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F7C2" w14:textId="77777777" w:rsidR="00235B47" w:rsidRDefault="00235B47">
            <w:pPr>
              <w:spacing w:after="0"/>
              <w:jc w:val="left"/>
              <w:rPr>
                <w:rFonts w:ascii="Arial" w:eastAsia="Arial MT" w:hAnsi="Arial" w:cs="Arial MT"/>
                <w:b/>
                <w:szCs w:val="22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08BE4" w14:textId="77777777" w:rsidR="00235B47" w:rsidRDefault="00235B47">
            <w:pPr>
              <w:pStyle w:val="TableParagraph"/>
              <w:ind w:left="362" w:right="358"/>
              <w:jc w:val="center"/>
              <w:rPr>
                <w:lang w:val="fr-BE"/>
              </w:rPr>
            </w:pPr>
            <w:r>
              <w:rPr>
                <w:lang w:val="fr-BE"/>
              </w:rPr>
              <w:t>Jusqu’à 5 %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hideMark/>
          </w:tcPr>
          <w:p w14:paraId="0B538F6F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  <w:r>
              <w:rPr>
                <w:spacing w:val="-1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  <w:r>
              <w:rPr>
                <w:spacing w:val="-1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:rsidRPr="00235B47" w14:paraId="7E4F769F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01DF9" w14:textId="77777777" w:rsidR="00235B47" w:rsidRDefault="00235B47">
            <w:pPr>
              <w:spacing w:after="0"/>
              <w:jc w:val="left"/>
              <w:rPr>
                <w:rFonts w:ascii="Arial" w:eastAsia="Arial MT" w:hAnsi="Arial" w:cs="Arial MT"/>
                <w:b/>
                <w:szCs w:val="22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95C6" w14:textId="77777777" w:rsidR="00235B47" w:rsidRDefault="00235B47">
            <w:pPr>
              <w:pStyle w:val="TableParagraph"/>
              <w:ind w:left="362" w:right="358"/>
              <w:jc w:val="center"/>
              <w:rPr>
                <w:lang w:val="fr-BE"/>
              </w:rPr>
            </w:pPr>
            <w:r>
              <w:rPr>
                <w:lang w:val="fr-BE"/>
              </w:rPr>
              <w:t>&gt;</w:t>
            </w:r>
            <w:r>
              <w:rPr>
                <w:spacing w:val="1"/>
                <w:lang w:val="fr-BE"/>
              </w:rPr>
              <w:t xml:space="preserve"> </w:t>
            </w:r>
            <w:r>
              <w:rPr>
                <w:lang w:val="fr-BE"/>
              </w:rPr>
              <w:t>5</w:t>
            </w:r>
            <w:r>
              <w:rPr>
                <w:spacing w:val="-2"/>
                <w:lang w:val="fr-BE"/>
              </w:rPr>
              <w:t xml:space="preserve"> </w:t>
            </w:r>
            <w:r>
              <w:rPr>
                <w:lang w:val="fr-BE"/>
              </w:rPr>
              <w:t>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AF3C" w14:textId="77777777" w:rsidR="00235B47" w:rsidRPr="00235B47" w:rsidRDefault="00235B47">
            <w:pPr>
              <w:pStyle w:val="TableParagraph"/>
              <w:ind w:left="432" w:right="525"/>
              <w:jc w:val="center"/>
            </w:pPr>
            <w:r w:rsidRPr="00235B47">
              <w:rPr>
                <w:sz w:val="24"/>
                <w:szCs w:val="24"/>
              </w:rPr>
              <w:t xml:space="preserve">Ne </w:t>
            </w:r>
            <w:proofErr w:type="spellStart"/>
            <w:r w:rsidRPr="00235B47">
              <w:rPr>
                <w:sz w:val="24"/>
                <w:szCs w:val="24"/>
              </w:rPr>
              <w:t>pas</w:t>
            </w:r>
            <w:proofErr w:type="spellEnd"/>
            <w:r w:rsidRPr="00235B47">
              <w:rPr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sz w:val="24"/>
                <w:szCs w:val="24"/>
              </w:rPr>
              <w:t>stocker</w:t>
            </w:r>
            <w:proofErr w:type="spellEnd"/>
            <w:r w:rsidRPr="00235B47">
              <w:rPr>
                <w:sz w:val="24"/>
                <w:szCs w:val="24"/>
              </w:rPr>
              <w:t>!</w:t>
            </w:r>
            <w:r w:rsidRPr="00235B47">
              <w:t xml:space="preserve"> </w:t>
            </w:r>
            <w:r w:rsidRPr="00235B47">
              <w:rPr>
                <w:sz w:val="20"/>
                <w:szCs w:val="20"/>
              </w:rPr>
              <w:t>(keine</w:t>
            </w:r>
            <w:r w:rsidRPr="00235B47">
              <w:rPr>
                <w:spacing w:val="-2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Lagerung!)</w:t>
            </w:r>
          </w:p>
        </w:tc>
      </w:tr>
      <w:tr w:rsidR="00235B47" w14:paraId="437DD36B" w14:textId="77777777" w:rsidTr="00235B47">
        <w:trPr>
          <w:trHeight w:val="33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</w:tcPr>
          <w:p w14:paraId="4986AC32" w14:textId="77777777" w:rsidR="00235B47" w:rsidRPr="00235B47" w:rsidRDefault="00235B4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4E88CC82" w14:textId="77777777" w:rsidR="00235B47" w:rsidRDefault="00235B47">
            <w:pPr>
              <w:pStyle w:val="TableParagraph"/>
              <w:spacing w:before="0"/>
              <w:ind w:left="107"/>
              <w:rPr>
                <w:rFonts w:ascii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/>
                <w:b/>
                <w:sz w:val="24"/>
                <w:szCs w:val="24"/>
                <w:lang w:val="fr-BE"/>
              </w:rPr>
              <w:t>Coeur</w:t>
            </w:r>
            <w:proofErr w:type="spellEnd"/>
            <w:r>
              <w:rPr>
                <w:rFonts w:ascii="Arial"/>
                <w:b/>
                <w:sz w:val="24"/>
                <w:szCs w:val="24"/>
                <w:lang w:val="fr-BE"/>
              </w:rPr>
              <w:t xml:space="preserve"> creux </w:t>
            </w:r>
            <w:r>
              <w:rPr>
                <w:rFonts w:ascii="Arial"/>
                <w:bCs/>
                <w:sz w:val="24"/>
                <w:szCs w:val="24"/>
                <w:lang w:val="fr-BE"/>
              </w:rPr>
              <w:t>(</w:t>
            </w:r>
            <w:proofErr w:type="spellStart"/>
            <w:r>
              <w:rPr>
                <w:rFonts w:ascii="Arial"/>
                <w:bCs/>
                <w:sz w:val="24"/>
                <w:szCs w:val="24"/>
                <w:lang w:val="fr-BE"/>
              </w:rPr>
              <w:t>Hohlherzigkeit</w:t>
            </w:r>
            <w:proofErr w:type="spellEnd"/>
            <w:r>
              <w:rPr>
                <w:rFonts w:ascii="Arial"/>
                <w:bCs/>
                <w:sz w:val="24"/>
                <w:szCs w:val="24"/>
                <w:lang w:val="fr-BE"/>
              </w:rPr>
              <w:t>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88F7" w14:textId="77777777" w:rsidR="00235B47" w:rsidRDefault="00235B47">
            <w:pPr>
              <w:pStyle w:val="TableParagraph"/>
              <w:ind w:left="362" w:right="357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Léger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leicht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2056198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62972B8B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897C" w14:textId="77777777" w:rsidR="00235B47" w:rsidRDefault="00235B47">
            <w:pPr>
              <w:spacing w:after="0"/>
              <w:jc w:val="left"/>
              <w:rPr>
                <w:rFonts w:ascii="Arial" w:eastAsia="Arial MT" w:hAnsi="Arial MT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3D2E" w14:textId="77777777" w:rsidR="00235B47" w:rsidRDefault="00235B47">
            <w:pPr>
              <w:pStyle w:val="TableParagraph"/>
              <w:ind w:right="-7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Fort / </w:t>
            </w:r>
            <w:proofErr w:type="spellStart"/>
            <w:r>
              <w:rPr>
                <w:sz w:val="24"/>
                <w:szCs w:val="24"/>
                <w:lang w:val="fr-BE"/>
              </w:rPr>
              <w:t>coeur</w:t>
            </w:r>
            <w:proofErr w:type="spellEnd"/>
            <w:r>
              <w:rPr>
                <w:sz w:val="24"/>
                <w:szCs w:val="24"/>
                <w:lang w:val="fr-BE"/>
              </w:rPr>
              <w:t xml:space="preserve"> humide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stark</w:t>
            </w:r>
            <w:proofErr w:type="spellEnd"/>
            <w:r>
              <w:rPr>
                <w:spacing w:val="1"/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/</w:t>
            </w:r>
            <w:r>
              <w:rPr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nasshohl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326CD19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143F9C92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702D" w14:textId="77777777" w:rsidR="00235B47" w:rsidRDefault="00235B47">
            <w:pPr>
              <w:spacing w:after="0"/>
              <w:jc w:val="left"/>
              <w:rPr>
                <w:rFonts w:ascii="Arial" w:eastAsia="Arial MT" w:hAnsi="Arial MT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51C8" w14:textId="77777777" w:rsidR="00235B47" w:rsidRDefault="00235B47">
            <w:pPr>
              <w:pStyle w:val="TableParagraph"/>
              <w:ind w:right="-7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Avec </w:t>
            </w:r>
            <w:proofErr w:type="spellStart"/>
            <w:r>
              <w:rPr>
                <w:sz w:val="24"/>
                <w:szCs w:val="24"/>
                <w:lang w:val="fr-BE"/>
              </w:rPr>
              <w:t>coeur</w:t>
            </w:r>
            <w:proofErr w:type="spellEnd"/>
            <w:r>
              <w:rPr>
                <w:sz w:val="24"/>
                <w:szCs w:val="24"/>
                <w:lang w:val="fr-BE"/>
              </w:rPr>
              <w:t xml:space="preserve"> pourri </w:t>
            </w:r>
            <w:r>
              <w:rPr>
                <w:sz w:val="20"/>
                <w:szCs w:val="20"/>
                <w:lang w:val="fr-BE"/>
              </w:rPr>
              <w:t>(mit</w:t>
            </w:r>
            <w:r>
              <w:rPr>
                <w:spacing w:val="-2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faulem</w:t>
            </w:r>
            <w:proofErr w:type="spellEnd"/>
            <w:r>
              <w:rPr>
                <w:spacing w:val="-1"/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Kern)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B80"/>
            <w:hideMark/>
          </w:tcPr>
          <w:p w14:paraId="06981A8F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  <w:r>
              <w:rPr>
                <w:spacing w:val="-1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2E4D5F81" w14:textId="77777777" w:rsidTr="00235B47">
        <w:trPr>
          <w:trHeight w:val="33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</w:tcPr>
          <w:p w14:paraId="67663E7D" w14:textId="77777777" w:rsidR="00235B47" w:rsidRPr="00235B47" w:rsidRDefault="00235B4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8783D1E" w14:textId="77777777" w:rsidR="00235B47" w:rsidRPr="00235B47" w:rsidRDefault="00235B47">
            <w:pPr>
              <w:pStyle w:val="TableParagraph"/>
              <w:spacing w:before="0"/>
              <w:ind w:left="107"/>
              <w:rPr>
                <w:rFonts w:ascii="Arial"/>
                <w:b/>
                <w:sz w:val="24"/>
                <w:szCs w:val="24"/>
              </w:rPr>
            </w:pPr>
            <w:proofErr w:type="spellStart"/>
            <w:r w:rsidRPr="00235B47">
              <w:rPr>
                <w:rFonts w:ascii="Arial"/>
                <w:b/>
                <w:sz w:val="24"/>
                <w:szCs w:val="24"/>
              </w:rPr>
              <w:t>Rejet</w:t>
            </w:r>
            <w:proofErr w:type="spellEnd"/>
            <w:r w:rsidRPr="00235B47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(Durchwuchs)</w:t>
            </w:r>
            <w:r w:rsidRPr="00235B47">
              <w:rPr>
                <w:rFonts w:ascii="Arial"/>
                <w:b/>
                <w:spacing w:val="-3"/>
                <w:sz w:val="24"/>
                <w:szCs w:val="24"/>
              </w:rPr>
              <w:t xml:space="preserve"> </w:t>
            </w:r>
            <w:r w:rsidRPr="00235B47">
              <w:rPr>
                <w:rFonts w:ascii="Arial"/>
                <w:b/>
                <w:sz w:val="24"/>
                <w:szCs w:val="24"/>
              </w:rPr>
              <w:t>/</w:t>
            </w:r>
            <w:r w:rsidRPr="00235B47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rFonts w:ascii="Arial"/>
                <w:b/>
                <w:spacing w:val="1"/>
                <w:sz w:val="24"/>
                <w:szCs w:val="24"/>
              </w:rPr>
              <w:t>boulage</w:t>
            </w:r>
            <w:proofErr w:type="spellEnd"/>
            <w:r w:rsidRPr="00235B47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235B47">
              <w:rPr>
                <w:rFonts w:ascii="Arial"/>
                <w:bCs/>
                <w:spacing w:val="1"/>
                <w:sz w:val="20"/>
                <w:szCs w:val="20"/>
              </w:rPr>
              <w:t>(</w:t>
            </w:r>
            <w:r w:rsidRPr="00235B47">
              <w:rPr>
                <w:rFonts w:ascii="Arial"/>
                <w:bCs/>
                <w:sz w:val="20"/>
                <w:szCs w:val="20"/>
              </w:rPr>
              <w:t>Kindel)</w:t>
            </w:r>
            <w:r w:rsidRPr="00235B47">
              <w:rPr>
                <w:rFonts w:ascii="Arial"/>
                <w:b/>
                <w:spacing w:val="57"/>
                <w:sz w:val="24"/>
                <w:szCs w:val="24"/>
              </w:rPr>
              <w:t xml:space="preserve"> </w:t>
            </w:r>
            <w:r w:rsidRPr="00235B47">
              <w:rPr>
                <w:rFonts w:ascii="Arial"/>
                <w:b/>
                <w:sz w:val="24"/>
                <w:szCs w:val="24"/>
              </w:rPr>
              <w:t>/</w:t>
            </w:r>
            <w:r w:rsidRPr="00235B47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rFonts w:ascii="Arial"/>
                <w:b/>
                <w:spacing w:val="-2"/>
                <w:sz w:val="24"/>
                <w:szCs w:val="24"/>
              </w:rPr>
              <w:t>Vitrosit</w:t>
            </w:r>
            <w:r w:rsidRPr="00235B47">
              <w:rPr>
                <w:rFonts w:ascii="Arial"/>
                <w:b/>
                <w:spacing w:val="-2"/>
                <w:sz w:val="24"/>
                <w:szCs w:val="24"/>
              </w:rPr>
              <w:t>é</w:t>
            </w:r>
            <w:proofErr w:type="spellEnd"/>
            <w:r w:rsidRPr="00235B47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Pr="00235B47">
              <w:rPr>
                <w:rFonts w:ascii="Arial"/>
                <w:bCs/>
                <w:spacing w:val="-2"/>
                <w:sz w:val="20"/>
                <w:szCs w:val="20"/>
              </w:rPr>
              <w:t>(</w:t>
            </w:r>
            <w:proofErr w:type="spellStart"/>
            <w:r w:rsidRPr="00235B47">
              <w:rPr>
                <w:rFonts w:ascii="Arial"/>
                <w:bCs/>
                <w:sz w:val="20"/>
                <w:szCs w:val="20"/>
              </w:rPr>
              <w:t>Glasigkeit</w:t>
            </w:r>
            <w:proofErr w:type="spellEnd"/>
            <w:r w:rsidRPr="00235B47">
              <w:rPr>
                <w:rFonts w:ascii="Arial"/>
                <w:bCs/>
                <w:sz w:val="20"/>
                <w:szCs w:val="20"/>
              </w:rPr>
              <w:t>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7D78" w14:textId="77777777" w:rsidR="00235B47" w:rsidRDefault="00235B47">
            <w:pPr>
              <w:pStyle w:val="TableParagraph"/>
              <w:ind w:left="1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Tubercule vitreux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glasige</w:t>
            </w:r>
            <w:proofErr w:type="spellEnd"/>
            <w:r>
              <w:rPr>
                <w:spacing w:val="-4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Knollen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15328B4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13E07AE7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90BB" w14:textId="77777777" w:rsidR="00235B47" w:rsidRDefault="00235B47">
            <w:pPr>
              <w:spacing w:after="0"/>
              <w:jc w:val="left"/>
              <w:rPr>
                <w:rFonts w:ascii="Arial" w:eastAsia="Arial MT" w:hAnsi="Arial MT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50F8" w14:textId="77777777" w:rsidR="00235B47" w:rsidRPr="00235B47" w:rsidRDefault="00235B47">
            <w:pPr>
              <w:pStyle w:val="TableParagraph"/>
              <w:ind w:left="362" w:right="359"/>
              <w:jc w:val="center"/>
              <w:rPr>
                <w:sz w:val="24"/>
                <w:szCs w:val="24"/>
              </w:rPr>
            </w:pPr>
            <w:proofErr w:type="spellStart"/>
            <w:r w:rsidRPr="00235B47">
              <w:rPr>
                <w:sz w:val="24"/>
                <w:szCs w:val="24"/>
              </w:rPr>
              <w:t>Rejet</w:t>
            </w:r>
            <w:proofErr w:type="spellEnd"/>
            <w:r w:rsidRPr="00235B47">
              <w:rPr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sz w:val="24"/>
                <w:szCs w:val="24"/>
              </w:rPr>
              <w:t>léger</w:t>
            </w:r>
            <w:proofErr w:type="spellEnd"/>
            <w:r w:rsidRPr="00235B47">
              <w:rPr>
                <w:sz w:val="24"/>
                <w:szCs w:val="24"/>
              </w:rPr>
              <w:t xml:space="preserve"> / </w:t>
            </w:r>
            <w:proofErr w:type="spellStart"/>
            <w:r w:rsidRPr="00235B47">
              <w:rPr>
                <w:sz w:val="24"/>
                <w:szCs w:val="24"/>
              </w:rPr>
              <w:t>boulage</w:t>
            </w:r>
            <w:proofErr w:type="spellEnd"/>
            <w:r w:rsidRPr="00235B47">
              <w:rPr>
                <w:sz w:val="24"/>
                <w:szCs w:val="24"/>
              </w:rPr>
              <w:t xml:space="preserve"> </w:t>
            </w:r>
            <w:r w:rsidRPr="00235B47">
              <w:rPr>
                <w:sz w:val="20"/>
                <w:szCs w:val="20"/>
              </w:rPr>
              <w:t>(leichte(r)</w:t>
            </w:r>
            <w:r w:rsidRPr="00235B47">
              <w:rPr>
                <w:spacing w:val="-3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Durchwuchs</w:t>
            </w:r>
            <w:r w:rsidRPr="00235B47">
              <w:rPr>
                <w:spacing w:val="-3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/</w:t>
            </w:r>
            <w:r w:rsidRPr="00235B47">
              <w:rPr>
                <w:spacing w:val="-2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Kindel)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E94F74F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1ADD1702" w14:textId="77777777" w:rsidTr="00235B47">
        <w:trPr>
          <w:trHeight w:val="330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A44B" w14:textId="77777777" w:rsidR="00235B47" w:rsidRDefault="00235B47">
            <w:pPr>
              <w:spacing w:after="0"/>
              <w:jc w:val="left"/>
              <w:rPr>
                <w:rFonts w:ascii="Arial" w:eastAsia="Arial MT" w:hAnsi="Arial MT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A9CF" w14:textId="77777777" w:rsidR="00235B47" w:rsidRPr="00235B47" w:rsidRDefault="00235B47">
            <w:pPr>
              <w:pStyle w:val="TableParagraph"/>
              <w:ind w:left="359" w:right="359"/>
              <w:jc w:val="center"/>
              <w:rPr>
                <w:sz w:val="24"/>
                <w:szCs w:val="24"/>
              </w:rPr>
            </w:pPr>
            <w:r w:rsidRPr="00235B47">
              <w:rPr>
                <w:sz w:val="24"/>
                <w:szCs w:val="24"/>
              </w:rPr>
              <w:t xml:space="preserve">Fort </w:t>
            </w:r>
            <w:proofErr w:type="spellStart"/>
            <w:r w:rsidRPr="00235B47">
              <w:rPr>
                <w:sz w:val="24"/>
                <w:szCs w:val="24"/>
              </w:rPr>
              <w:t>rejet</w:t>
            </w:r>
            <w:proofErr w:type="spellEnd"/>
            <w:r w:rsidRPr="00235B47">
              <w:rPr>
                <w:sz w:val="24"/>
                <w:szCs w:val="24"/>
              </w:rPr>
              <w:t xml:space="preserve"> /</w:t>
            </w:r>
            <w:proofErr w:type="spellStart"/>
            <w:r w:rsidRPr="00235B47">
              <w:rPr>
                <w:sz w:val="24"/>
                <w:szCs w:val="24"/>
              </w:rPr>
              <w:t>boulage</w:t>
            </w:r>
            <w:proofErr w:type="spellEnd"/>
            <w:r w:rsidRPr="00235B47">
              <w:rPr>
                <w:sz w:val="24"/>
                <w:szCs w:val="24"/>
              </w:rPr>
              <w:t xml:space="preserve"> </w:t>
            </w:r>
            <w:r w:rsidRPr="00235B47">
              <w:rPr>
                <w:sz w:val="20"/>
                <w:szCs w:val="20"/>
              </w:rPr>
              <w:t>(starke(r)</w:t>
            </w:r>
            <w:r w:rsidRPr="00235B47">
              <w:rPr>
                <w:spacing w:val="-2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Durchwuchs</w:t>
            </w:r>
            <w:r w:rsidRPr="00235B47">
              <w:rPr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/</w:t>
            </w:r>
            <w:r w:rsidRPr="00235B47">
              <w:rPr>
                <w:spacing w:val="-3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Kindel)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C6D5EDD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6448DAC4" w14:textId="77777777" w:rsidTr="00235B47">
        <w:trPr>
          <w:trHeight w:val="33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2EC86F96" w14:textId="77777777" w:rsidR="00235B47" w:rsidRDefault="00235B47">
            <w:pPr>
              <w:pStyle w:val="TableParagraph"/>
              <w:spacing w:before="209"/>
              <w:ind w:left="107"/>
              <w:rPr>
                <w:rFonts w:ascii="Arial"/>
                <w:b/>
                <w:sz w:val="24"/>
                <w:szCs w:val="24"/>
                <w:lang w:val="fr-BE"/>
              </w:rPr>
            </w:pPr>
            <w:r>
              <w:rPr>
                <w:rFonts w:ascii="Arial"/>
                <w:b/>
                <w:sz w:val="24"/>
                <w:szCs w:val="24"/>
                <w:lang w:val="fr-BE"/>
              </w:rPr>
              <w:t xml:space="preserve">Calibres </w:t>
            </w:r>
            <w:r>
              <w:rPr>
                <w:rFonts w:asci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Sortierung</w:t>
            </w:r>
            <w:proofErr w:type="spellEnd"/>
            <w:r>
              <w:rPr>
                <w:rFonts w:ascii="Arial"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8862" w14:textId="77777777" w:rsidR="00235B47" w:rsidRDefault="00235B47">
            <w:pPr>
              <w:pStyle w:val="TableParagraph"/>
              <w:spacing w:before="41"/>
              <w:ind w:left="362" w:right="356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Très fin – petit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sehr</w:t>
            </w:r>
            <w:proofErr w:type="spellEnd"/>
            <w:r>
              <w:rPr>
                <w:spacing w:val="-2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fein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7160EF7" w14:textId="77777777" w:rsidR="00235B47" w:rsidRDefault="00235B47">
            <w:pPr>
              <w:pStyle w:val="TableParagraph"/>
              <w:spacing w:before="41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332C6FD5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8484" w14:textId="77777777" w:rsidR="00235B47" w:rsidRDefault="00235B47">
            <w:pPr>
              <w:spacing w:after="0"/>
              <w:jc w:val="left"/>
              <w:rPr>
                <w:rFonts w:ascii="Arial" w:eastAsia="Arial MT" w:hAnsi="Arial MT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AAB2" w14:textId="77777777" w:rsidR="00235B47" w:rsidRDefault="00235B47">
            <w:pPr>
              <w:pStyle w:val="TableParagraph"/>
              <w:spacing w:before="40"/>
              <w:ind w:left="362" w:right="354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Plutôt gros / facile à ventiler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eher</w:t>
            </w:r>
            <w:proofErr w:type="spellEnd"/>
            <w:r>
              <w:rPr>
                <w:spacing w:val="-2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grob</w:t>
            </w:r>
            <w:proofErr w:type="spellEnd"/>
            <w:r>
              <w:rPr>
                <w:spacing w:val="-3"/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/</w:t>
            </w:r>
            <w:r>
              <w:rPr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gut</w:t>
            </w:r>
            <w:proofErr w:type="spellEnd"/>
            <w:r>
              <w:rPr>
                <w:spacing w:val="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zu</w:t>
            </w:r>
            <w:proofErr w:type="spellEnd"/>
            <w:r>
              <w:rPr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lüften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1F"/>
            <w:hideMark/>
          </w:tcPr>
          <w:p w14:paraId="1F8E5A57" w14:textId="77777777" w:rsidR="00235B47" w:rsidRDefault="00235B47">
            <w:pPr>
              <w:pStyle w:val="TableParagraph"/>
              <w:spacing w:before="40"/>
              <w:ind w:left="8"/>
              <w:jc w:val="center"/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</w:tr>
      <w:tr w:rsidR="00235B47" w14:paraId="6FB4DB88" w14:textId="77777777" w:rsidTr="00235B47">
        <w:trPr>
          <w:trHeight w:val="33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4ACB0902" w14:textId="77777777" w:rsidR="00235B47" w:rsidRDefault="00235B47">
            <w:pPr>
              <w:pStyle w:val="TableParagraph"/>
              <w:spacing w:before="208"/>
              <w:ind w:left="107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Mildiou en parcelle durant l’été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Krautfäule</w:t>
            </w:r>
            <w:proofErr w:type="spellEnd"/>
            <w:r>
              <w:rPr>
                <w:rFonts w:ascii="Arial" w:hAns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im</w:t>
            </w:r>
            <w:proofErr w:type="spellEnd"/>
            <w:r>
              <w:rPr>
                <w:rFonts w:ascii="Arial" w:hAns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Feld</w:t>
            </w:r>
            <w:proofErr w:type="spellEnd"/>
            <w:r>
              <w:rPr>
                <w:rFonts w:ascii="Arial" w:hAnsi="Arial"/>
                <w:bCs/>
                <w:spacing w:val="-2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in</w:t>
            </w:r>
            <w:r>
              <w:rPr>
                <w:rFonts w:ascii="Arial" w:hAnsi="Arial"/>
                <w:bCs/>
                <w:spacing w:val="-2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der</w:t>
            </w:r>
            <w:r>
              <w:rPr>
                <w:rFonts w:ascii="Arial" w:hAnsi="Arial"/>
                <w:bCs/>
                <w:spacing w:val="2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Saison)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6844" w14:textId="77777777" w:rsidR="00235B47" w:rsidRDefault="00235B47">
            <w:pPr>
              <w:pStyle w:val="TableParagraph"/>
              <w:ind w:left="362" w:right="357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Léger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leicht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1DF10A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37A4529C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6D484" w14:textId="77777777" w:rsidR="00235B47" w:rsidRDefault="00235B47">
            <w:pPr>
              <w:spacing w:after="0"/>
              <w:jc w:val="left"/>
              <w:rPr>
                <w:rFonts w:ascii="Arial" w:eastAsia="Arial MT" w:hAnsi="Arial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372D8" w14:textId="77777777" w:rsidR="00235B47" w:rsidRDefault="00235B47">
            <w:pPr>
              <w:pStyle w:val="TableParagraph"/>
              <w:ind w:left="362" w:right="359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Fort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stark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8F9865D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61E31859" w14:textId="77777777" w:rsidTr="00235B47">
        <w:trPr>
          <w:trHeight w:val="33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</w:tcPr>
          <w:p w14:paraId="360206AF" w14:textId="77777777" w:rsidR="00235B47" w:rsidRDefault="00235B47">
            <w:pPr>
              <w:pStyle w:val="TableParagraph"/>
              <w:spacing w:before="11"/>
              <w:rPr>
                <w:sz w:val="24"/>
                <w:szCs w:val="24"/>
                <w:lang w:val="fr-BE"/>
              </w:rPr>
            </w:pPr>
          </w:p>
          <w:p w14:paraId="06C74384" w14:textId="77777777" w:rsidR="00235B47" w:rsidRDefault="00235B47">
            <w:pPr>
              <w:pStyle w:val="TableParagraph"/>
              <w:spacing w:before="0"/>
              <w:ind w:left="107"/>
              <w:rPr>
                <w:sz w:val="24"/>
                <w:szCs w:val="24"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Variété (relatif à la pourriture)  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(Sorte</w:t>
            </w:r>
            <w:r>
              <w:rPr>
                <w:rFonts w:ascii="Arial" w:hAnsi="Arial"/>
                <w:bCs/>
                <w:spacing w:val="-3"/>
                <w:sz w:val="20"/>
                <w:szCs w:val="20"/>
                <w:lang w:val="fr-BE"/>
              </w:rPr>
              <w:t xml:space="preserve"> </w:t>
            </w:r>
            <w:r>
              <w:rPr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fr-BE"/>
              </w:rPr>
              <w:t>bezogen</w:t>
            </w:r>
            <w:proofErr w:type="spellEnd"/>
            <w:r>
              <w:rPr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BE"/>
              </w:rPr>
              <w:t>auf</w:t>
            </w:r>
            <w:proofErr w:type="spellEnd"/>
            <w:r>
              <w:rPr>
                <w:bCs/>
                <w:spacing w:val="-2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BE"/>
              </w:rPr>
              <w:t>Fäulnis</w:t>
            </w:r>
            <w:proofErr w:type="spellEnd"/>
            <w:r>
              <w:rPr>
                <w:bCs/>
                <w:sz w:val="20"/>
                <w:szCs w:val="20"/>
                <w:lang w:val="fr-BE"/>
              </w:rPr>
              <w:t>))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CD8F" w14:textId="77777777" w:rsidR="00235B47" w:rsidRDefault="00235B47">
            <w:pPr>
              <w:pStyle w:val="TableParagraph"/>
              <w:ind w:left="1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Stable en conservation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lagerstabil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1F"/>
            <w:hideMark/>
          </w:tcPr>
          <w:p w14:paraId="335BC00A" w14:textId="77777777" w:rsidR="00235B47" w:rsidRDefault="00235B47">
            <w:pPr>
              <w:pStyle w:val="TableParagraph"/>
              <w:ind w:left="8"/>
              <w:jc w:val="center"/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</w:tr>
      <w:tr w:rsidR="00235B47" w14:paraId="4A2F2AF3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EA91" w14:textId="77777777" w:rsidR="00235B47" w:rsidRDefault="00235B47">
            <w:pPr>
              <w:spacing w:after="0"/>
              <w:jc w:val="left"/>
              <w:rPr>
                <w:rFonts w:ascii="Arial MT" w:eastAsia="Arial MT" w:hAnsi="Arial MT" w:cs="Arial MT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AD85" w14:textId="77777777" w:rsidR="00235B47" w:rsidRDefault="00235B47">
            <w:pPr>
              <w:pStyle w:val="TableParagraph"/>
              <w:ind w:left="362" w:right="357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Légèrement susceptible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leicht</w:t>
            </w:r>
            <w:proofErr w:type="spellEnd"/>
            <w:r>
              <w:rPr>
                <w:spacing w:val="-3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anfällig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4C58FED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2FFB6A8E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7A6E" w14:textId="77777777" w:rsidR="00235B47" w:rsidRDefault="00235B47">
            <w:pPr>
              <w:spacing w:after="0"/>
              <w:jc w:val="left"/>
              <w:rPr>
                <w:rFonts w:ascii="Arial MT" w:eastAsia="Arial MT" w:hAnsi="Arial MT" w:cs="Arial MT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92BF" w14:textId="77777777" w:rsidR="00235B47" w:rsidRDefault="00235B47">
            <w:pPr>
              <w:pStyle w:val="TableParagraph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Fortement susceptible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stark</w:t>
            </w:r>
            <w:proofErr w:type="spellEnd"/>
            <w:r>
              <w:rPr>
                <w:spacing w:val="-2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anfällig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E02797D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758C0FDC" w14:textId="77777777" w:rsidTr="00235B47">
        <w:trPr>
          <w:trHeight w:val="33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5B33A1A0" w14:textId="77777777" w:rsidR="00235B47" w:rsidRDefault="00235B47">
            <w:pPr>
              <w:pStyle w:val="TableParagraph"/>
              <w:spacing w:before="206"/>
              <w:ind w:left="107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Technique de ventilation / Hangar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Lüftungstechnik</w:t>
            </w:r>
            <w:proofErr w:type="spellEnd"/>
            <w:r>
              <w:rPr>
                <w:rFonts w:ascii="Arial" w:hAnsi="Arial"/>
                <w:bCs/>
                <w:spacing w:val="-3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/</w:t>
            </w:r>
            <w:r>
              <w:rPr>
                <w:rFonts w:ascii="Arial" w:hAnsi="Arial"/>
                <w:bCs/>
                <w:spacing w:val="-2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Halle)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615F" w14:textId="77777777" w:rsidR="00235B47" w:rsidRDefault="00235B47">
            <w:pPr>
              <w:pStyle w:val="TableParagraph"/>
              <w:ind w:left="362" w:right="358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Bon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gut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1F"/>
            <w:hideMark/>
          </w:tcPr>
          <w:p w14:paraId="49C06914" w14:textId="77777777" w:rsidR="00235B47" w:rsidRDefault="00235B47">
            <w:pPr>
              <w:pStyle w:val="TableParagraph"/>
              <w:ind w:left="8"/>
              <w:jc w:val="center"/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</w:tr>
      <w:tr w:rsidR="00235B47" w14:paraId="54E96C15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64D5" w14:textId="77777777" w:rsidR="00235B47" w:rsidRDefault="00235B47">
            <w:pPr>
              <w:spacing w:after="0"/>
              <w:jc w:val="left"/>
              <w:rPr>
                <w:rFonts w:ascii="Arial" w:eastAsia="Arial MT" w:hAnsi="Arial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073D" w14:textId="77777777" w:rsidR="00235B47" w:rsidRDefault="00235B47">
            <w:pPr>
              <w:pStyle w:val="TableParagraph"/>
              <w:ind w:left="362" w:right="357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Faible – moins bon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schwächer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2586A0E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583FB44D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19E44908" w14:textId="77777777" w:rsidR="00235B47" w:rsidRDefault="00235B47">
            <w:pPr>
              <w:pStyle w:val="TableParagraph"/>
              <w:spacing w:before="36"/>
              <w:ind w:left="107"/>
              <w:rPr>
                <w:rFonts w:ascii="Arial"/>
                <w:b/>
                <w:sz w:val="24"/>
                <w:szCs w:val="24"/>
                <w:lang w:val="fr-BE"/>
              </w:rPr>
            </w:pPr>
            <w:r>
              <w:rPr>
                <w:rFonts w:ascii="Arial"/>
                <w:b/>
                <w:sz w:val="24"/>
                <w:szCs w:val="24"/>
                <w:lang w:val="fr-BE"/>
              </w:rPr>
              <w:t xml:space="preserve">Beaucoup de jambe noire en saison </w:t>
            </w:r>
            <w:r>
              <w:rPr>
                <w:rFonts w:ascii="Arial"/>
                <w:bCs/>
                <w:sz w:val="20"/>
                <w:szCs w:val="20"/>
                <w:lang w:val="fr-BE"/>
              </w:rPr>
              <w:t xml:space="preserve">(Viel 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Schwarzbeinigkeit</w:t>
            </w:r>
            <w:proofErr w:type="spellEnd"/>
            <w:r>
              <w:rPr>
                <w:rFonts w:ascii="Arial"/>
                <w:bCs/>
                <w:sz w:val="20"/>
                <w:szCs w:val="20"/>
                <w:lang w:val="fr-BE"/>
              </w:rPr>
              <w:t xml:space="preserve"> in der</w:t>
            </w:r>
            <w:r>
              <w:rPr>
                <w:rFonts w:ascii="Arial"/>
                <w:bCs/>
                <w:spacing w:val="-3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/>
                <w:bCs/>
                <w:sz w:val="20"/>
                <w:szCs w:val="20"/>
                <w:lang w:val="fr-BE"/>
              </w:rPr>
              <w:t>Saison)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5D284DB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0530712B" w14:textId="77777777" w:rsidTr="00235B47">
        <w:trPr>
          <w:trHeight w:val="331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1EF4D9A6" w14:textId="77777777" w:rsidR="00235B47" w:rsidRDefault="00235B47">
            <w:pPr>
              <w:pStyle w:val="TableParagraph"/>
              <w:spacing w:before="36"/>
              <w:ind w:left="107"/>
              <w:rPr>
                <w:rFonts w:ascii="Arial"/>
                <w:b/>
                <w:sz w:val="24"/>
                <w:szCs w:val="24"/>
                <w:lang w:val="fr-BE"/>
              </w:rPr>
            </w:pPr>
            <w:r>
              <w:rPr>
                <w:rFonts w:ascii="Arial"/>
                <w:b/>
                <w:sz w:val="24"/>
                <w:szCs w:val="24"/>
                <w:lang w:val="fr-BE"/>
              </w:rPr>
              <w:t xml:space="preserve">PSE bas </w:t>
            </w:r>
            <w:r>
              <w:rPr>
                <w:rFonts w:asci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Schwaches</w:t>
            </w:r>
            <w:proofErr w:type="spellEnd"/>
            <w:r>
              <w:rPr>
                <w:rFonts w:asci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/>
                <w:bCs/>
                <w:sz w:val="20"/>
                <w:szCs w:val="20"/>
                <w:lang w:val="fr-BE"/>
              </w:rPr>
              <w:t>UWG)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24E6975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3727E44D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2E7232EC" w14:textId="77777777" w:rsidR="00235B47" w:rsidRPr="00235B47" w:rsidRDefault="00235B47">
            <w:pPr>
              <w:pStyle w:val="TableParagraph"/>
              <w:ind w:left="107"/>
              <w:rPr>
                <w:sz w:val="24"/>
                <w:szCs w:val="24"/>
              </w:rPr>
            </w:pPr>
            <w:r w:rsidRPr="00235B47">
              <w:rPr>
                <w:rFonts w:ascii="Arial" w:hAnsi="Arial"/>
                <w:b/>
                <w:sz w:val="24"/>
                <w:szCs w:val="24"/>
              </w:rPr>
              <w:t>Fläche</w:t>
            </w:r>
            <w:r w:rsidRPr="00235B47">
              <w:rPr>
                <w:rFonts w:ascii="Arial" w:hAnsi="Arial"/>
                <w:b/>
                <w:spacing w:val="-1"/>
                <w:sz w:val="24"/>
                <w:szCs w:val="24"/>
              </w:rPr>
              <w:t xml:space="preserve"> </w:t>
            </w:r>
            <w:r w:rsidRPr="00235B47">
              <w:rPr>
                <w:rFonts w:ascii="Arial" w:hAnsi="Arial"/>
                <w:b/>
                <w:sz w:val="24"/>
                <w:szCs w:val="24"/>
              </w:rPr>
              <w:t>schwierig/nass</w:t>
            </w:r>
            <w:r w:rsidRPr="00235B47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</w:t>
            </w:r>
            <w:r w:rsidRPr="00235B47">
              <w:rPr>
                <w:sz w:val="24"/>
                <w:szCs w:val="24"/>
              </w:rPr>
              <w:t>(</w:t>
            </w:r>
            <w:r w:rsidRPr="00235B47">
              <w:rPr>
                <w:sz w:val="20"/>
                <w:szCs w:val="20"/>
              </w:rPr>
              <w:t>bei</w:t>
            </w:r>
            <w:r w:rsidRPr="00235B47">
              <w:rPr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Fäulnis</w:t>
            </w:r>
            <w:r w:rsidRPr="00235B47">
              <w:rPr>
                <w:spacing w:val="1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sandige</w:t>
            </w:r>
            <w:r w:rsidRPr="00235B47">
              <w:rPr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und</w:t>
            </w:r>
            <w:r w:rsidRPr="00235B47">
              <w:rPr>
                <w:spacing w:val="-3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sehr nasse</w:t>
            </w:r>
            <w:r w:rsidRPr="00235B47">
              <w:rPr>
                <w:spacing w:val="-3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Böden</w:t>
            </w:r>
            <w:r w:rsidRPr="00235B47">
              <w:rPr>
                <w:spacing w:val="-3"/>
                <w:sz w:val="20"/>
                <w:szCs w:val="20"/>
              </w:rPr>
              <w:t xml:space="preserve"> </w:t>
            </w:r>
            <w:r w:rsidRPr="00235B47">
              <w:rPr>
                <w:sz w:val="20"/>
                <w:szCs w:val="20"/>
              </w:rPr>
              <w:t>kritisch)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E185954" w14:textId="77777777" w:rsidR="00235B47" w:rsidRDefault="00235B47">
            <w:pPr>
              <w:pStyle w:val="TableParagraph"/>
              <w:spacing w:before="40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3C41921F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106E3052" w14:textId="77777777" w:rsidR="00235B47" w:rsidRDefault="00235B47">
            <w:pPr>
              <w:pStyle w:val="TableParagraph"/>
              <w:ind w:left="107"/>
              <w:rPr>
                <w:sz w:val="24"/>
                <w:szCs w:val="24"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Peau pas tout à fait faite (plus elle est peleuse, plus il y a de risques)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Nicht</w:t>
            </w:r>
            <w:proofErr w:type="spellEnd"/>
            <w:r>
              <w:rPr>
                <w:rFonts w:ascii="Arial" w:hAns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ganz</w:t>
            </w:r>
            <w:proofErr w:type="spellEnd"/>
            <w:r>
              <w:rPr>
                <w:rFonts w:ascii="Arial" w:hAns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schalenfest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(je</w:t>
            </w:r>
            <w:r>
              <w:rPr>
                <w:spacing w:val="-4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stärker</w:t>
            </w:r>
            <w:proofErr w:type="spellEnd"/>
            <w:r>
              <w:rPr>
                <w:spacing w:val="-3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losschalig</w:t>
            </w:r>
            <w:proofErr w:type="spellEnd"/>
            <w:r>
              <w:rPr>
                <w:sz w:val="20"/>
                <w:szCs w:val="20"/>
                <w:lang w:val="fr-BE"/>
              </w:rPr>
              <w:t>,</w:t>
            </w:r>
            <w:r>
              <w:rPr>
                <w:spacing w:val="-3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desto</w:t>
            </w:r>
            <w:proofErr w:type="spellEnd"/>
            <w:r>
              <w:rPr>
                <w:spacing w:val="-4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kritischer</w:t>
            </w:r>
            <w:proofErr w:type="spellEnd"/>
            <w:r>
              <w:rPr>
                <w:sz w:val="20"/>
                <w:szCs w:val="20"/>
                <w:lang w:val="fr-BE"/>
              </w:rPr>
              <w:t>))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E40852A" w14:textId="77777777" w:rsidR="00235B47" w:rsidRDefault="00235B47">
            <w:pPr>
              <w:pStyle w:val="TableParagraph"/>
              <w:spacing w:before="40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6A16A7D0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3A8F7E76" w14:textId="77777777" w:rsidR="00235B47" w:rsidRDefault="00235B47">
            <w:pPr>
              <w:pStyle w:val="TableParagraph"/>
              <w:spacing w:before="36"/>
              <w:ind w:left="107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Fanes accrochant encore aux tubercules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Krauthängig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DF34E7C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1DDFDD5D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0230BC52" w14:textId="77777777" w:rsidR="00235B47" w:rsidRDefault="00235B47">
            <w:pPr>
              <w:pStyle w:val="TableParagraph"/>
              <w:spacing w:before="36"/>
              <w:ind w:left="107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Beaucoup de terre adhérente / avec pommes de terre – cônes de déversement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(Viel</w:t>
            </w:r>
            <w:r>
              <w:rPr>
                <w:rFonts w:ascii="Arial" w:hAns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Erde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bei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 xml:space="preserve"> der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Ernte</w:t>
            </w:r>
            <w:proofErr w:type="spellEnd"/>
            <w:r>
              <w:rPr>
                <w:rFonts w:ascii="Arial" w:hAnsi="Arial"/>
                <w:bCs/>
                <w:spacing w:val="-3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/</w:t>
            </w:r>
            <w:r>
              <w:rPr>
                <w:rFonts w:ascii="Arial" w:hAnsi="Arial"/>
                <w:bCs/>
                <w:spacing w:val="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Schüttkegel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2B53C87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11D2791E" w14:textId="77777777" w:rsidTr="00235B47">
        <w:trPr>
          <w:trHeight w:val="33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vAlign w:val="center"/>
            <w:hideMark/>
          </w:tcPr>
          <w:p w14:paraId="303C0CDB" w14:textId="77777777" w:rsidR="00235B47" w:rsidRDefault="00235B47">
            <w:pPr>
              <w:pStyle w:val="TableParagraph"/>
              <w:spacing w:before="127"/>
              <w:ind w:left="107" w:right="272"/>
              <w:rPr>
                <w:rFonts w:ascii="Arial"/>
                <w:b/>
                <w:sz w:val="24"/>
                <w:szCs w:val="24"/>
                <w:lang w:val="fr-BE"/>
              </w:rPr>
            </w:pPr>
            <w:r>
              <w:rPr>
                <w:rFonts w:ascii="Arial"/>
                <w:b/>
                <w:sz w:val="24"/>
                <w:szCs w:val="24"/>
                <w:lang w:val="fr-BE"/>
              </w:rPr>
              <w:t>R</w:t>
            </w:r>
            <w:r>
              <w:rPr>
                <w:rFonts w:ascii="Arial"/>
                <w:b/>
                <w:sz w:val="24"/>
                <w:szCs w:val="24"/>
                <w:lang w:val="fr-BE"/>
              </w:rPr>
              <w:t>é</w:t>
            </w:r>
            <w:r>
              <w:rPr>
                <w:rFonts w:ascii="Arial"/>
                <w:b/>
                <w:sz w:val="24"/>
                <w:szCs w:val="24"/>
                <w:lang w:val="fr-BE"/>
              </w:rPr>
              <w:t>colte - conditions de s</w:t>
            </w:r>
            <w:r>
              <w:rPr>
                <w:rFonts w:ascii="Arial"/>
                <w:b/>
                <w:sz w:val="24"/>
                <w:szCs w:val="24"/>
                <w:lang w:val="fr-BE"/>
              </w:rPr>
              <w:t>é</w:t>
            </w:r>
            <w:r>
              <w:rPr>
                <w:rFonts w:ascii="Arial"/>
                <w:b/>
                <w:sz w:val="24"/>
                <w:szCs w:val="24"/>
                <w:lang w:val="fr-BE"/>
              </w:rPr>
              <w:t xml:space="preserve">chage </w:t>
            </w:r>
            <w:r>
              <w:rPr>
                <w:rFonts w:asci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Ernte</w:t>
            </w:r>
            <w:proofErr w:type="spellEnd"/>
            <w:r>
              <w:rPr>
                <w:rFonts w:ascii="Arial"/>
                <w:bCs/>
                <w:sz w:val="20"/>
                <w:szCs w:val="20"/>
                <w:lang w:val="fr-BE"/>
              </w:rPr>
              <w:t xml:space="preserve"> /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Trocknungs</w:t>
            </w:r>
            <w:proofErr w:type="spellEnd"/>
            <w:r>
              <w:rPr>
                <w:rFonts w:ascii="Arial"/>
                <w:bCs/>
                <w:sz w:val="20"/>
                <w:szCs w:val="20"/>
                <w:lang w:val="fr-BE"/>
              </w:rPr>
              <w:t>-</w:t>
            </w:r>
            <w:r>
              <w:rPr>
                <w:rFonts w:ascii="Arial"/>
                <w:bCs/>
                <w:spacing w:val="-59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bedingungen</w:t>
            </w:r>
            <w:proofErr w:type="spellEnd"/>
            <w:r>
              <w:rPr>
                <w:rFonts w:ascii="Arial"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FFC2" w14:textId="77777777" w:rsidR="00235B47" w:rsidRDefault="00235B47">
            <w:pPr>
              <w:pStyle w:val="TableParagraph"/>
              <w:ind w:left="362" w:right="357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Récolte humide </w:t>
            </w:r>
            <w:r>
              <w:rPr>
                <w:sz w:val="20"/>
                <w:szCs w:val="20"/>
                <w:lang w:val="fr-BE"/>
              </w:rPr>
              <w:t>(nasse</w:t>
            </w:r>
            <w:r>
              <w:rPr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Ernte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8F172EA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34E61174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1BE9" w14:textId="77777777" w:rsidR="00235B47" w:rsidRDefault="00235B47">
            <w:pPr>
              <w:spacing w:after="0"/>
              <w:jc w:val="left"/>
              <w:rPr>
                <w:rFonts w:ascii="Arial" w:eastAsia="Arial MT" w:hAnsi="Arial MT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9356" w14:textId="77777777" w:rsidR="00235B47" w:rsidRDefault="00235B47">
            <w:pPr>
              <w:pStyle w:val="TableParagraph"/>
              <w:ind w:left="1" w:right="135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Bonnes conditions de séchage </w:t>
            </w:r>
            <w:r>
              <w:rPr>
                <w:sz w:val="20"/>
                <w:szCs w:val="20"/>
                <w:lang w:val="fr-BE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gute</w:t>
            </w:r>
            <w:proofErr w:type="spellEnd"/>
            <w:r>
              <w:rPr>
                <w:spacing w:val="-3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Trocknungsbed</w:t>
            </w:r>
            <w:proofErr w:type="spellEnd"/>
            <w:r>
              <w:rPr>
                <w:sz w:val="20"/>
                <w:szCs w:val="20"/>
                <w:lang w:val="fr-BE"/>
              </w:rPr>
              <w:t>.)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1F"/>
            <w:hideMark/>
          </w:tcPr>
          <w:p w14:paraId="58B50DFA" w14:textId="77777777" w:rsidR="00235B47" w:rsidRDefault="00235B47">
            <w:pPr>
              <w:pStyle w:val="TableParagraph"/>
              <w:ind w:left="8"/>
              <w:jc w:val="center"/>
              <w:rPr>
                <w:lang w:val="fr-BE"/>
              </w:rPr>
            </w:pPr>
            <w:r>
              <w:rPr>
                <w:lang w:val="fr-BE"/>
              </w:rPr>
              <w:lastRenderedPageBreak/>
              <w:t>+</w:t>
            </w:r>
          </w:p>
        </w:tc>
      </w:tr>
      <w:tr w:rsidR="00235B47" w14:paraId="70FF8EEB" w14:textId="77777777" w:rsidTr="00235B47">
        <w:trPr>
          <w:trHeight w:val="33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5C9D" w14:textId="77777777" w:rsidR="00235B47" w:rsidRDefault="00235B47">
            <w:pPr>
              <w:spacing w:after="0"/>
              <w:jc w:val="left"/>
              <w:rPr>
                <w:rFonts w:ascii="Arial" w:eastAsia="Arial MT" w:hAnsi="Arial MT" w:cs="Arial 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5EC33" w14:textId="77777777" w:rsidR="00235B47" w:rsidRDefault="00235B47">
            <w:pPr>
              <w:pStyle w:val="TableParagraph"/>
              <w:ind w:left="1"/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Mauvaises conditions de séchage </w:t>
            </w:r>
            <w:r>
              <w:rPr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sz w:val="20"/>
                <w:szCs w:val="20"/>
                <w:lang w:val="fr-BE"/>
              </w:rPr>
              <w:t>ungünstige</w:t>
            </w:r>
            <w:proofErr w:type="spellEnd"/>
            <w:r>
              <w:rPr>
                <w:spacing w:val="-7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BE"/>
              </w:rPr>
              <w:t>Trocknungsbed</w:t>
            </w:r>
            <w:proofErr w:type="spellEnd"/>
            <w:r>
              <w:rPr>
                <w:sz w:val="20"/>
                <w:szCs w:val="20"/>
                <w:lang w:val="fr-BE"/>
              </w:rPr>
              <w:t>.)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B80"/>
            <w:hideMark/>
          </w:tcPr>
          <w:p w14:paraId="4F830910" w14:textId="77777777" w:rsidR="00235B47" w:rsidRDefault="00235B47">
            <w:pPr>
              <w:pStyle w:val="TableParagraph"/>
              <w:ind w:left="533" w:right="52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  <w:r>
              <w:rPr>
                <w:spacing w:val="2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  <w:r>
              <w:rPr>
                <w:spacing w:val="-1"/>
                <w:lang w:val="fr-BE"/>
              </w:rPr>
              <w:t xml:space="preserve"> </w:t>
            </w:r>
            <w:r>
              <w:rPr>
                <w:lang w:val="fr-BE"/>
              </w:rPr>
              <w:t>-</w:t>
            </w:r>
          </w:p>
        </w:tc>
      </w:tr>
      <w:tr w:rsidR="00235B47" w14:paraId="56BFF2D1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171AB1A1" w14:textId="77777777" w:rsidR="00235B47" w:rsidRPr="00235B47" w:rsidRDefault="00235B47">
            <w:pPr>
              <w:pStyle w:val="TableParagraph"/>
              <w:spacing w:before="36"/>
              <w:ind w:left="107"/>
              <w:rPr>
                <w:rFonts w:ascii="Arial"/>
                <w:b/>
                <w:sz w:val="24"/>
                <w:szCs w:val="24"/>
              </w:rPr>
            </w:pPr>
            <w:proofErr w:type="spellStart"/>
            <w:r w:rsidRPr="00235B47">
              <w:rPr>
                <w:rFonts w:ascii="Arial"/>
                <w:b/>
                <w:sz w:val="24"/>
                <w:szCs w:val="24"/>
              </w:rPr>
              <w:t>R</w:t>
            </w:r>
            <w:r w:rsidRPr="00235B47">
              <w:rPr>
                <w:rFonts w:ascii="Arial"/>
                <w:b/>
                <w:sz w:val="24"/>
                <w:szCs w:val="24"/>
              </w:rPr>
              <w:t>é</w:t>
            </w:r>
            <w:r w:rsidRPr="00235B47">
              <w:rPr>
                <w:rFonts w:ascii="Arial"/>
                <w:b/>
                <w:sz w:val="24"/>
                <w:szCs w:val="24"/>
              </w:rPr>
              <w:t>colte</w:t>
            </w:r>
            <w:proofErr w:type="spellEnd"/>
            <w:r w:rsidRPr="00235B47">
              <w:rPr>
                <w:rFonts w:ascii="Arial"/>
                <w:b/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rFonts w:ascii="Arial"/>
                <w:b/>
                <w:sz w:val="24"/>
                <w:szCs w:val="24"/>
              </w:rPr>
              <w:t>partiellement</w:t>
            </w:r>
            <w:proofErr w:type="spellEnd"/>
            <w:r w:rsidRPr="00235B47">
              <w:rPr>
                <w:rFonts w:ascii="Arial"/>
                <w:b/>
                <w:sz w:val="24"/>
                <w:szCs w:val="24"/>
              </w:rPr>
              <w:t xml:space="preserve"> en </w:t>
            </w:r>
            <w:proofErr w:type="spellStart"/>
            <w:r w:rsidRPr="00235B47">
              <w:rPr>
                <w:rFonts w:ascii="Arial"/>
                <w:b/>
                <w:sz w:val="24"/>
                <w:szCs w:val="24"/>
              </w:rPr>
              <w:t>conditions</w:t>
            </w:r>
            <w:proofErr w:type="spellEnd"/>
            <w:r w:rsidRPr="00235B47">
              <w:rPr>
                <w:rFonts w:ascii="Arial"/>
                <w:b/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rFonts w:ascii="Arial"/>
                <w:b/>
                <w:sz w:val="24"/>
                <w:szCs w:val="24"/>
              </w:rPr>
              <w:t>s</w:t>
            </w:r>
            <w:r w:rsidRPr="00235B47">
              <w:rPr>
                <w:rFonts w:ascii="Arial"/>
                <w:b/>
                <w:sz w:val="24"/>
                <w:szCs w:val="24"/>
              </w:rPr>
              <w:t>è</w:t>
            </w:r>
            <w:r w:rsidRPr="00235B47">
              <w:rPr>
                <w:rFonts w:ascii="Arial"/>
                <w:b/>
                <w:sz w:val="24"/>
                <w:szCs w:val="24"/>
              </w:rPr>
              <w:t>ches</w:t>
            </w:r>
            <w:proofErr w:type="spellEnd"/>
            <w:r w:rsidRPr="00235B47">
              <w:rPr>
                <w:rFonts w:ascii="Arial"/>
                <w:b/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rFonts w:ascii="Arial"/>
                <w:b/>
                <w:sz w:val="24"/>
                <w:szCs w:val="24"/>
              </w:rPr>
              <w:t>sans</w:t>
            </w:r>
            <w:proofErr w:type="spellEnd"/>
            <w:r w:rsidRPr="00235B47">
              <w:rPr>
                <w:rFonts w:ascii="Arial"/>
                <w:b/>
                <w:sz w:val="24"/>
                <w:szCs w:val="24"/>
              </w:rPr>
              <w:t xml:space="preserve"> </w:t>
            </w:r>
            <w:proofErr w:type="spellStart"/>
            <w:r w:rsidRPr="00235B47">
              <w:rPr>
                <w:rFonts w:ascii="Arial"/>
                <w:b/>
                <w:sz w:val="24"/>
                <w:szCs w:val="24"/>
              </w:rPr>
              <w:t>chaleur</w:t>
            </w:r>
            <w:proofErr w:type="spellEnd"/>
            <w:r w:rsidRPr="00235B47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(Ernte</w:t>
            </w:r>
            <w:r w:rsidRPr="00235B47">
              <w:rPr>
                <w:rFonts w:ascii="Arial"/>
                <w:bCs/>
                <w:spacing w:val="-3"/>
                <w:sz w:val="20"/>
                <w:szCs w:val="20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im</w:t>
            </w:r>
            <w:r w:rsidRPr="00235B47">
              <w:rPr>
                <w:rFonts w:ascii="Arial"/>
                <w:bCs/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geteilten</w:t>
            </w:r>
            <w:r w:rsidRPr="00235B47">
              <w:rPr>
                <w:rFonts w:ascii="Arial"/>
                <w:bCs/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Verfahren bei</w:t>
            </w:r>
            <w:r w:rsidRPr="00235B47">
              <w:rPr>
                <w:rFonts w:ascii="Arial"/>
                <w:bCs/>
                <w:spacing w:val="1"/>
                <w:sz w:val="20"/>
                <w:szCs w:val="20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trockenem</w:t>
            </w:r>
            <w:r w:rsidRPr="00235B47">
              <w:rPr>
                <w:rFonts w:ascii="Arial"/>
                <w:bCs/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Wetter</w:t>
            </w:r>
            <w:r w:rsidRPr="00235B47">
              <w:rPr>
                <w:rFonts w:ascii="Arial"/>
                <w:bCs/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ohne</w:t>
            </w:r>
            <w:r w:rsidRPr="00235B47">
              <w:rPr>
                <w:rFonts w:ascii="Arial"/>
                <w:bCs/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rFonts w:ascii="Arial"/>
                <w:bCs/>
                <w:sz w:val="20"/>
                <w:szCs w:val="20"/>
              </w:rPr>
              <w:t>Hitze)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1F"/>
            <w:hideMark/>
          </w:tcPr>
          <w:p w14:paraId="761D2276" w14:textId="77777777" w:rsidR="00235B47" w:rsidRDefault="00235B47">
            <w:pPr>
              <w:pStyle w:val="TableParagraph"/>
              <w:ind w:left="8"/>
              <w:jc w:val="center"/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</w:tr>
      <w:tr w:rsidR="00235B47" w14:paraId="69DD4082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1CD30FC6" w14:textId="77777777" w:rsidR="00235B47" w:rsidRDefault="00235B47">
            <w:pPr>
              <w:pStyle w:val="TableParagraph"/>
              <w:spacing w:before="36"/>
              <w:ind w:left="107"/>
              <w:rPr>
                <w:rFonts w:ascii="Arial"/>
                <w:b/>
                <w:sz w:val="24"/>
                <w:szCs w:val="24"/>
                <w:lang w:val="fr-BE"/>
              </w:rPr>
            </w:pPr>
            <w:r>
              <w:rPr>
                <w:rFonts w:ascii="Arial"/>
                <w:b/>
                <w:sz w:val="24"/>
                <w:szCs w:val="24"/>
                <w:lang w:val="fr-BE"/>
              </w:rPr>
              <w:t>R</w:t>
            </w:r>
            <w:r>
              <w:rPr>
                <w:rFonts w:ascii="Arial"/>
                <w:b/>
                <w:sz w:val="24"/>
                <w:szCs w:val="24"/>
                <w:lang w:val="fr-BE"/>
              </w:rPr>
              <w:t>é</w:t>
            </w:r>
            <w:r>
              <w:rPr>
                <w:rFonts w:ascii="Arial"/>
                <w:b/>
                <w:sz w:val="24"/>
                <w:szCs w:val="24"/>
                <w:lang w:val="fr-BE"/>
              </w:rPr>
              <w:t xml:space="preserve">colte en conditions trop chaudes ou trop froides </w:t>
            </w:r>
            <w:r>
              <w:rPr>
                <w:rFonts w:ascii="Arial"/>
                <w:bCs/>
                <w:sz w:val="20"/>
                <w:szCs w:val="20"/>
                <w:lang w:val="fr-BE"/>
              </w:rPr>
              <w:t>(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Zu</w:t>
            </w:r>
            <w:proofErr w:type="spellEnd"/>
            <w:r>
              <w:rPr>
                <w:rFonts w:ascii="Arial"/>
                <w:bCs/>
                <w:spacing w:val="-4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/>
                <w:bCs/>
                <w:sz w:val="20"/>
                <w:szCs w:val="20"/>
                <w:lang w:val="fr-BE"/>
              </w:rPr>
              <w:t>warm</w:t>
            </w:r>
            <w:r>
              <w:rPr>
                <w:rFonts w:asci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oder</w:t>
            </w:r>
            <w:proofErr w:type="spellEnd"/>
            <w:r>
              <w:rPr>
                <w:rFonts w:ascii="Arial"/>
                <w:bCs/>
                <w:spacing w:val="-2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zu</w:t>
            </w:r>
            <w:proofErr w:type="spellEnd"/>
            <w:r>
              <w:rPr>
                <w:rFonts w:ascii="Arial"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kalt</w:t>
            </w:r>
            <w:proofErr w:type="spellEnd"/>
            <w:r>
              <w:rPr>
                <w:rFonts w:asci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beim</w:t>
            </w:r>
            <w:proofErr w:type="spellEnd"/>
            <w:r>
              <w:rPr>
                <w:rFonts w:ascii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/>
                <w:bCs/>
                <w:sz w:val="20"/>
                <w:szCs w:val="20"/>
                <w:lang w:val="fr-BE"/>
              </w:rPr>
              <w:t>Roden</w:t>
            </w:r>
            <w:proofErr w:type="spellEnd"/>
            <w:r>
              <w:rPr>
                <w:rFonts w:ascii="Arial"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810DC38" w14:textId="77777777" w:rsidR="00235B47" w:rsidRDefault="00235B47">
            <w:pPr>
              <w:pStyle w:val="TableParagraph"/>
              <w:ind w:left="5"/>
              <w:jc w:val="center"/>
              <w:rPr>
                <w:lang w:val="fr-BE"/>
              </w:rPr>
            </w:pPr>
            <w:r>
              <w:rPr>
                <w:lang w:val="fr-BE"/>
              </w:rPr>
              <w:t>-</w:t>
            </w:r>
          </w:p>
        </w:tc>
      </w:tr>
      <w:tr w:rsidR="00235B47" w14:paraId="000622F2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6800B834" w14:textId="77777777" w:rsidR="00235B47" w:rsidRPr="00235B47" w:rsidRDefault="00235B47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r w:rsidRPr="00235B47">
              <w:rPr>
                <w:rFonts w:ascii="Arial" w:hAnsi="Arial"/>
                <w:b/>
                <w:sz w:val="24"/>
                <w:szCs w:val="24"/>
              </w:rPr>
              <w:t xml:space="preserve">Canon à </w:t>
            </w:r>
            <w:proofErr w:type="spellStart"/>
            <w:r w:rsidRPr="00235B47">
              <w:rPr>
                <w:rFonts w:ascii="Arial" w:hAnsi="Arial"/>
                <w:b/>
                <w:sz w:val="24"/>
                <w:szCs w:val="24"/>
              </w:rPr>
              <w:t>chaleur</w:t>
            </w:r>
            <w:proofErr w:type="spellEnd"/>
            <w:r w:rsidRPr="00235B47">
              <w:rPr>
                <w:rFonts w:ascii="Arial" w:hAnsi="Arial"/>
                <w:b/>
                <w:sz w:val="24"/>
                <w:szCs w:val="24"/>
              </w:rPr>
              <w:t xml:space="preserve"> disponible </w:t>
            </w:r>
            <w:r w:rsidRPr="00235B47">
              <w:rPr>
                <w:rFonts w:ascii="Arial" w:hAnsi="Arial"/>
                <w:bCs/>
                <w:sz w:val="20"/>
                <w:szCs w:val="20"/>
              </w:rPr>
              <w:t>(Gasheizer</w:t>
            </w:r>
            <w:r w:rsidRPr="00235B47">
              <w:rPr>
                <w:rFonts w:ascii="Arial" w:hAnsi="Arial"/>
                <w:bCs/>
                <w:spacing w:val="-2"/>
                <w:sz w:val="20"/>
                <w:szCs w:val="20"/>
              </w:rPr>
              <w:t xml:space="preserve"> </w:t>
            </w:r>
            <w:r w:rsidRPr="00235B47">
              <w:rPr>
                <w:rFonts w:ascii="Arial" w:hAnsi="Arial"/>
                <w:bCs/>
                <w:sz w:val="20"/>
                <w:szCs w:val="20"/>
              </w:rPr>
              <w:t>vorhanden</w:t>
            </w:r>
            <w:r w:rsidRPr="00235B47">
              <w:rPr>
                <w:rFonts w:ascii="Arial" w:hAnsi="Arial"/>
                <w:bCs/>
                <w:spacing w:val="-4"/>
                <w:sz w:val="20"/>
                <w:szCs w:val="20"/>
              </w:rPr>
              <w:t xml:space="preserve"> </w:t>
            </w:r>
            <w:r w:rsidRPr="00235B47">
              <w:rPr>
                <w:bCs/>
                <w:sz w:val="20"/>
                <w:szCs w:val="20"/>
              </w:rPr>
              <w:t>(Reaktionsmöglichkeit</w:t>
            </w:r>
            <w:r w:rsidRPr="00235B47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35B47">
              <w:rPr>
                <w:bCs/>
                <w:sz w:val="20"/>
                <w:szCs w:val="20"/>
              </w:rPr>
              <w:t>bei</w:t>
            </w:r>
            <w:r w:rsidRPr="00235B47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35B47">
              <w:rPr>
                <w:bCs/>
                <w:sz w:val="20"/>
                <w:szCs w:val="20"/>
              </w:rPr>
              <w:t>kalter</w:t>
            </w:r>
            <w:r w:rsidRPr="00235B4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35B47">
              <w:rPr>
                <w:bCs/>
                <w:sz w:val="20"/>
                <w:szCs w:val="20"/>
              </w:rPr>
              <w:t>Einlagerung))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1F"/>
            <w:hideMark/>
          </w:tcPr>
          <w:p w14:paraId="7EA7A231" w14:textId="77777777" w:rsidR="00235B47" w:rsidRDefault="00235B47">
            <w:pPr>
              <w:pStyle w:val="TableParagraph"/>
              <w:ind w:left="8"/>
              <w:jc w:val="center"/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</w:tr>
      <w:tr w:rsidR="00235B47" w:rsidRPr="00235B47" w14:paraId="35D1E64D" w14:textId="77777777" w:rsidTr="00235B47">
        <w:trPr>
          <w:trHeight w:val="333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E9"/>
            <w:hideMark/>
          </w:tcPr>
          <w:p w14:paraId="06775C2F" w14:textId="77777777" w:rsidR="00235B47" w:rsidRDefault="00235B47">
            <w:pPr>
              <w:pStyle w:val="TableParagraph"/>
              <w:spacing w:before="36"/>
              <w:ind w:left="107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/>
                <w:b/>
                <w:sz w:val="24"/>
                <w:szCs w:val="24"/>
                <w:u w:val="single"/>
                <w:lang w:val="fr-BE"/>
              </w:rPr>
              <w:t>Source</w:t>
            </w:r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: Barbara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  <w:lang w:val="fr-BE"/>
              </w:rPr>
              <w:t>Mindermann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  <w:lang w:val="fr-BE"/>
              </w:rPr>
              <w:t>Kanders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, LWK NRW </w:t>
            </w:r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 xml:space="preserve">(traduction et adaptation D.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Ryckmans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 xml:space="preserve"> –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>Fiwap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val="fr-BE"/>
              </w:rPr>
              <w:t xml:space="preserve">  /  Chambre d’Agriculture de Rhénanie du Nord Westphalie)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A1F"/>
          </w:tcPr>
          <w:p w14:paraId="2C182861" w14:textId="77777777" w:rsidR="00235B47" w:rsidRDefault="00235B47">
            <w:pPr>
              <w:pStyle w:val="TableParagraph"/>
              <w:ind w:left="8"/>
              <w:jc w:val="center"/>
              <w:rPr>
                <w:lang w:val="fr-BE"/>
              </w:rPr>
            </w:pPr>
          </w:p>
        </w:tc>
      </w:tr>
    </w:tbl>
    <w:p w14:paraId="36596E52" w14:textId="77777777" w:rsidR="00A669C1" w:rsidRDefault="00A669C1"/>
    <w:sectPr w:rsidR="00A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CDB"/>
    <w:multiLevelType w:val="hybridMultilevel"/>
    <w:tmpl w:val="08AABBDA"/>
    <w:lvl w:ilvl="0" w:tplc="2B70F62C">
      <w:start w:val="1"/>
      <w:numFmt w:val="decimal"/>
      <w:lvlText w:val="%1."/>
      <w:lvlJc w:val="left"/>
      <w:pPr>
        <w:ind w:left="1080" w:hanging="360"/>
      </w:pPr>
      <w:rPr>
        <w:color w:val="4472C4" w:themeColor="accent1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24870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47"/>
    <w:rsid w:val="0013767F"/>
    <w:rsid w:val="00235B47"/>
    <w:rsid w:val="00426C0A"/>
    <w:rsid w:val="00A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4EA9"/>
  <w15:chartTrackingRefBased/>
  <w15:docId w15:val="{98A5BDF4-A9B8-4D12-843F-474B972A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5B47"/>
    <w:pPr>
      <w:spacing w:after="80" w:line="240" w:lineRule="auto"/>
      <w:jc w:val="both"/>
    </w:pPr>
    <w:rPr>
      <w:rFonts w:eastAsiaTheme="minorEastAsia"/>
      <w:kern w:val="0"/>
      <w:szCs w:val="20"/>
      <w:lang w:val="fr-BE" w:eastAsia="fr-BE"/>
      <w14:ligatures w14:val="none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35B4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tabs>
        <w:tab w:val="left" w:pos="9159"/>
      </w:tabs>
      <w:spacing w:after="0"/>
      <w:ind w:firstLine="11"/>
      <w:outlineLvl w:val="1"/>
    </w:pPr>
    <w:rPr>
      <w:rFonts w:eastAsia="Calibri" w:cs="Times New Roman"/>
      <w:b/>
      <w:bCs/>
      <w:color w:val="000000" w:themeColor="text1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9"/>
    <w:semiHidden/>
    <w:unhideWhenUsed/>
    <w:qFormat/>
    <w:rsid w:val="00235B47"/>
    <w:pPr>
      <w:pBdr>
        <w:bottom w:val="single" w:sz="6" w:space="1" w:color="4472C4" w:themeColor="accent1"/>
      </w:pBdr>
      <w:spacing w:before="180" w:after="120"/>
      <w:outlineLvl w:val="2"/>
    </w:pPr>
    <w:rPr>
      <w:rFonts w:eastAsia="Times New Roman" w:cs="Times New Roman"/>
      <w:b/>
      <w:color w:val="2F5496" w:themeColor="accent1" w:themeShade="BF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235B47"/>
    <w:rPr>
      <w:rFonts w:eastAsia="Calibri" w:cs="Times New Roman"/>
      <w:b/>
      <w:bCs/>
      <w:color w:val="000000" w:themeColor="text1"/>
      <w:kern w:val="0"/>
      <w:sz w:val="24"/>
      <w:szCs w:val="24"/>
      <w:shd w:val="clear" w:color="auto" w:fill="D9E2F3" w:themeFill="accent1" w:themeFillTint="33"/>
      <w:lang w:val="fr-BE" w:eastAsia="fr-BE"/>
      <w14:ligatures w14:val="none"/>
    </w:rPr>
  </w:style>
  <w:style w:type="character" w:customStyle="1" w:styleId="Kop3Char">
    <w:name w:val="Kop 3 Char"/>
    <w:basedOn w:val="Standaardalinea-lettertype"/>
    <w:link w:val="Kop3"/>
    <w:uiPriority w:val="99"/>
    <w:semiHidden/>
    <w:rsid w:val="00235B47"/>
    <w:rPr>
      <w:rFonts w:eastAsia="Times New Roman" w:cs="Times New Roman"/>
      <w:b/>
      <w:color w:val="2F5496" w:themeColor="accent1" w:themeShade="BF"/>
      <w:spacing w:val="15"/>
      <w:kern w:val="0"/>
      <w:szCs w:val="20"/>
      <w:lang w:val="fr-BE" w:eastAsia="fr-BE"/>
      <w14:ligatures w14:val="none"/>
    </w:rPr>
  </w:style>
  <w:style w:type="paragraph" w:styleId="Lijstalinea">
    <w:name w:val="List Paragraph"/>
    <w:basedOn w:val="Standaard"/>
    <w:uiPriority w:val="34"/>
    <w:qFormat/>
    <w:rsid w:val="00235B47"/>
    <w:pPr>
      <w:ind w:left="720"/>
      <w:contextualSpacing/>
    </w:pPr>
  </w:style>
  <w:style w:type="paragraph" w:customStyle="1" w:styleId="TableParagraph">
    <w:name w:val="Table Paragraph"/>
    <w:basedOn w:val="Standaard"/>
    <w:uiPriority w:val="1"/>
    <w:qFormat/>
    <w:rsid w:val="00235B47"/>
    <w:pPr>
      <w:widowControl w:val="0"/>
      <w:autoSpaceDE w:val="0"/>
      <w:autoSpaceDN w:val="0"/>
      <w:spacing w:before="38" w:after="0"/>
      <w:jc w:val="left"/>
    </w:pPr>
    <w:rPr>
      <w:rFonts w:ascii="Arial MT" w:eastAsia="Arial MT" w:hAnsi="Arial MT" w:cs="Arial MT"/>
      <w:szCs w:val="22"/>
      <w:lang w:val="de-DE" w:eastAsia="en-US"/>
    </w:rPr>
  </w:style>
  <w:style w:type="table" w:customStyle="1" w:styleId="TableNormal">
    <w:name w:val="Table Normal"/>
    <w:uiPriority w:val="2"/>
    <w:semiHidden/>
    <w:qFormat/>
    <w:rsid w:val="00235B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1</cp:revision>
  <dcterms:created xsi:type="dcterms:W3CDTF">2023-09-26T14:16:00Z</dcterms:created>
  <dcterms:modified xsi:type="dcterms:W3CDTF">2023-09-26T14:17:00Z</dcterms:modified>
</cp:coreProperties>
</file>