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3A30A0F" w14:textId="145A71CE" w:rsidR="00AA1525" w:rsidRPr="002B638E" w:rsidRDefault="005B4AEF" w:rsidP="005F6EAD">
      <w:pPr>
        <w:rPr>
          <w:rStyle w:val="Titre1Car"/>
          <w:rFonts w:ascii="Comic Sans MS" w:hAnsi="Comic Sans MS"/>
          <w:b w:val="0"/>
          <w:caps w:val="0"/>
          <w:noProof w:val="0"/>
          <w:color w:val="3E762A" w:themeColor="accent1" w:themeShade="BF"/>
          <w:spacing w:val="10"/>
          <w:sz w:val="28"/>
          <w:szCs w:val="28"/>
          <w:shd w:val="clear" w:color="auto" w:fill="auto"/>
        </w:rPr>
      </w:pPr>
      <w:bookmarkStart w:id="0" w:name="_Hlk77679931"/>
      <w:bookmarkStart w:id="1" w:name="_Hlk499623029"/>
      <w:bookmarkEnd w:id="0"/>
      <w:r w:rsidRPr="002B638E">
        <w:rPr>
          <w:noProof/>
        </w:rPr>
        <w:drawing>
          <wp:anchor distT="0" distB="0" distL="114300" distR="114300" simplePos="0" relativeHeight="251664384" behindDoc="0" locked="0" layoutInCell="1" allowOverlap="1" wp14:anchorId="4D11EF87" wp14:editId="007BB813">
            <wp:simplePos x="0" y="0"/>
            <wp:positionH relativeFrom="column">
              <wp:posOffset>469900</wp:posOffset>
            </wp:positionH>
            <wp:positionV relativeFrom="page">
              <wp:posOffset>317772</wp:posOffset>
            </wp:positionV>
            <wp:extent cx="1825625" cy="919480"/>
            <wp:effectExtent l="0" t="0" r="0" b="0"/>
            <wp:wrapSquare wrapText="bothSides"/>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rotWithShape="1">
                    <a:blip r:embed="rId8" cstate="print">
                      <a:extLst>
                        <a:ext uri="{28A0092B-C50C-407E-A947-70E740481C1C}">
                          <a14:useLocalDpi xmlns:a14="http://schemas.microsoft.com/office/drawing/2010/main" val="0"/>
                        </a:ext>
                      </a:extLst>
                    </a:blip>
                    <a:srcRect l="6592" t="4110" r="7713" b="6165"/>
                    <a:stretch/>
                  </pic:blipFill>
                  <pic:spPr bwMode="auto">
                    <a:xfrm>
                      <a:off x="0" y="0"/>
                      <a:ext cx="1825625" cy="919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638E">
        <w:rPr>
          <w:rStyle w:val="Titre1Car"/>
          <w:rFonts w:ascii="Comic Sans MS" w:hAnsi="Comic Sans MS"/>
          <w:b w:val="0"/>
          <w:caps w:val="0"/>
          <w:noProof w:val="0"/>
          <w:color w:val="3E762A" w:themeColor="accent1" w:themeShade="BF"/>
          <w:spacing w:val="10"/>
          <w:sz w:val="28"/>
          <w:szCs w:val="28"/>
          <w:shd w:val="clear" w:color="auto" w:fill="auto"/>
        </w:rPr>
        <w:t>Actualités et situation des marchés</w:t>
      </w:r>
    </w:p>
    <w:p w14:paraId="5E4CB576" w14:textId="08126D02" w:rsidR="005B4AEF" w:rsidRDefault="005B4AEF" w:rsidP="002B638E">
      <w:pPr>
        <w:pStyle w:val="Titre5"/>
        <w:ind w:left="3686" w:right="1418"/>
        <w:jc w:val="center"/>
        <w:rPr>
          <w:rStyle w:val="Titre1Car"/>
          <w:rFonts w:ascii="Comic Sans MS" w:hAnsi="Comic Sans MS"/>
          <w:b w:val="0"/>
          <w:caps w:val="0"/>
          <w:noProof w:val="0"/>
          <w:color w:val="3E762A" w:themeColor="accent1" w:themeShade="BF"/>
          <w:spacing w:val="10"/>
          <w:sz w:val="28"/>
          <w:szCs w:val="28"/>
          <w:shd w:val="clear" w:color="auto" w:fill="auto"/>
        </w:rPr>
      </w:pPr>
      <w:r w:rsidRPr="002B638E">
        <w:rPr>
          <w:rStyle w:val="Titre1Car"/>
          <w:rFonts w:ascii="Comic Sans MS" w:hAnsi="Comic Sans MS"/>
          <w:b w:val="0"/>
          <w:caps w:val="0"/>
          <w:noProof w:val="0"/>
          <w:color w:val="3E762A" w:themeColor="accent1" w:themeShade="BF"/>
          <w:spacing w:val="10"/>
          <w:sz w:val="28"/>
          <w:szCs w:val="28"/>
          <w:shd w:val="clear" w:color="auto" w:fill="auto"/>
        </w:rPr>
        <w:t>M</w:t>
      </w:r>
      <w:r w:rsidR="00790422">
        <w:rPr>
          <w:rStyle w:val="Titre1Car"/>
          <w:rFonts w:ascii="Comic Sans MS" w:hAnsi="Comic Sans MS"/>
          <w:b w:val="0"/>
          <w:caps w:val="0"/>
          <w:noProof w:val="0"/>
          <w:color w:val="3E762A" w:themeColor="accent1" w:themeShade="BF"/>
          <w:spacing w:val="10"/>
          <w:sz w:val="28"/>
          <w:szCs w:val="28"/>
          <w:shd w:val="clear" w:color="auto" w:fill="auto"/>
        </w:rPr>
        <w:t>ercre</w:t>
      </w:r>
      <w:r w:rsidRPr="002B638E">
        <w:rPr>
          <w:rStyle w:val="Titre1Car"/>
          <w:rFonts w:ascii="Comic Sans MS" w:hAnsi="Comic Sans MS"/>
          <w:b w:val="0"/>
          <w:caps w:val="0"/>
          <w:noProof w:val="0"/>
          <w:color w:val="3E762A" w:themeColor="accent1" w:themeShade="BF"/>
          <w:spacing w:val="10"/>
          <w:sz w:val="28"/>
          <w:szCs w:val="28"/>
          <w:shd w:val="clear" w:color="auto" w:fill="auto"/>
        </w:rPr>
        <w:t xml:space="preserve">di </w:t>
      </w:r>
      <w:r w:rsidR="00790422">
        <w:rPr>
          <w:rStyle w:val="Titre1Car"/>
          <w:rFonts w:ascii="Comic Sans MS" w:hAnsi="Comic Sans MS"/>
          <w:b w:val="0"/>
          <w:caps w:val="0"/>
          <w:noProof w:val="0"/>
          <w:color w:val="3E762A" w:themeColor="accent1" w:themeShade="BF"/>
          <w:spacing w:val="10"/>
          <w:sz w:val="28"/>
          <w:szCs w:val="28"/>
          <w:shd w:val="clear" w:color="auto" w:fill="auto"/>
        </w:rPr>
        <w:t>03 novem</w:t>
      </w:r>
      <w:r w:rsidR="00222AFD">
        <w:rPr>
          <w:rStyle w:val="Titre1Car"/>
          <w:rFonts w:ascii="Comic Sans MS" w:hAnsi="Comic Sans MS"/>
          <w:b w:val="0"/>
          <w:caps w:val="0"/>
          <w:noProof w:val="0"/>
          <w:color w:val="3E762A" w:themeColor="accent1" w:themeShade="BF"/>
          <w:spacing w:val="10"/>
          <w:sz w:val="28"/>
          <w:szCs w:val="28"/>
          <w:shd w:val="clear" w:color="auto" w:fill="auto"/>
        </w:rPr>
        <w:t>bre</w:t>
      </w:r>
      <w:r w:rsidRPr="002B638E">
        <w:rPr>
          <w:rStyle w:val="Titre1Car"/>
          <w:rFonts w:ascii="Comic Sans MS" w:hAnsi="Comic Sans MS"/>
          <w:b w:val="0"/>
          <w:caps w:val="0"/>
          <w:noProof w:val="0"/>
          <w:color w:val="3E762A" w:themeColor="accent1" w:themeShade="BF"/>
          <w:spacing w:val="10"/>
          <w:sz w:val="28"/>
          <w:szCs w:val="28"/>
          <w:shd w:val="clear" w:color="auto" w:fill="auto"/>
        </w:rPr>
        <w:t xml:space="preserve"> 2021</w:t>
      </w:r>
    </w:p>
    <w:p w14:paraId="4637D587" w14:textId="77777777" w:rsidR="001F4077" w:rsidRPr="00CC19C8" w:rsidRDefault="001F4077" w:rsidP="001F4077">
      <w:pPr>
        <w:rPr>
          <w:sz w:val="8"/>
          <w:szCs w:val="8"/>
        </w:rPr>
      </w:pPr>
    </w:p>
    <w:bookmarkEnd w:id="1"/>
    <w:p w14:paraId="2E09BC51" w14:textId="259CDB9F" w:rsidR="00961758" w:rsidRDefault="00067AC6" w:rsidP="00067AC6">
      <w:pPr>
        <w:pStyle w:val="Titre2"/>
        <w:rPr>
          <w:rFonts w:eastAsia="Calibri"/>
        </w:rPr>
      </w:pPr>
      <w:r>
        <w:rPr>
          <w:rFonts w:eastAsia="Calibri"/>
        </w:rPr>
        <w:t>Agenda</w:t>
      </w:r>
    </w:p>
    <w:p w14:paraId="3F0DCFA2" w14:textId="3233F52B" w:rsidR="00335D2D" w:rsidRPr="00856B01" w:rsidRDefault="00790422" w:rsidP="00761EC1">
      <w:pPr>
        <w:pStyle w:val="Titre3"/>
        <w:numPr>
          <w:ilvl w:val="0"/>
          <w:numId w:val="14"/>
        </w:numPr>
        <w:spacing w:before="80"/>
        <w:ind w:left="284" w:hanging="284"/>
      </w:pPr>
      <w:r w:rsidRPr="00856B01">
        <w:t>Rappel : r</w:t>
      </w:r>
      <w:r w:rsidR="00DE404C" w:rsidRPr="00856B01">
        <w:t xml:space="preserve">éunion phytolicence </w:t>
      </w:r>
    </w:p>
    <w:p w14:paraId="34184531" w14:textId="4A691840" w:rsidR="00DE404C" w:rsidRPr="00856B01" w:rsidRDefault="00335D2D" w:rsidP="00E31906">
      <w:pPr>
        <w:pStyle w:val="Paragraphedeliste"/>
        <w:spacing w:after="0"/>
        <w:ind w:left="0"/>
        <w:rPr>
          <w:sz w:val="23"/>
          <w:szCs w:val="23"/>
        </w:rPr>
      </w:pPr>
      <w:r w:rsidRPr="00856B01">
        <w:rPr>
          <w:sz w:val="23"/>
          <w:szCs w:val="23"/>
        </w:rPr>
        <w:t xml:space="preserve">Nous organisons une réunion phytolicence </w:t>
      </w:r>
      <w:r w:rsidR="00DE404C" w:rsidRPr="00856B01">
        <w:rPr>
          <w:sz w:val="23"/>
          <w:szCs w:val="23"/>
        </w:rPr>
        <w:t>sous forme d</w:t>
      </w:r>
      <w:r w:rsidRPr="00856B01">
        <w:rPr>
          <w:sz w:val="23"/>
          <w:szCs w:val="23"/>
        </w:rPr>
        <w:t>’un</w:t>
      </w:r>
      <w:r w:rsidR="00DE404C" w:rsidRPr="00856B01">
        <w:rPr>
          <w:sz w:val="23"/>
          <w:szCs w:val="23"/>
        </w:rPr>
        <w:t xml:space="preserve"> webinaire (réunion par internet) </w:t>
      </w:r>
      <w:r w:rsidR="00DE404C" w:rsidRPr="00856B01">
        <w:rPr>
          <w:b/>
          <w:bCs/>
          <w:sz w:val="23"/>
          <w:szCs w:val="23"/>
          <w:u w:val="single"/>
        </w:rPr>
        <w:t>le 09 novembre de 14h00 à 16h30</w:t>
      </w:r>
      <w:r w:rsidR="00DE404C" w:rsidRPr="00856B01">
        <w:rPr>
          <w:sz w:val="23"/>
          <w:szCs w:val="23"/>
        </w:rPr>
        <w:t>. Thèmes abordés :</w:t>
      </w:r>
    </w:p>
    <w:p w14:paraId="326BB154" w14:textId="77777777" w:rsidR="00547C73" w:rsidRPr="00856B01" w:rsidRDefault="00547C73" w:rsidP="00E31906">
      <w:pPr>
        <w:pStyle w:val="Paragraphedeliste"/>
        <w:numPr>
          <w:ilvl w:val="0"/>
          <w:numId w:val="12"/>
        </w:numPr>
        <w:spacing w:after="160" w:line="259" w:lineRule="auto"/>
        <w:ind w:left="426"/>
        <w:rPr>
          <w:szCs w:val="22"/>
        </w:rPr>
      </w:pPr>
      <w:r w:rsidRPr="00856B01">
        <w:rPr>
          <w:szCs w:val="22"/>
        </w:rPr>
        <w:t>La maitrise de la germination des pommes de terre sans CIPC</w:t>
      </w:r>
    </w:p>
    <w:p w14:paraId="5B32441B" w14:textId="69B223FD" w:rsidR="00547C73" w:rsidRPr="00856B01" w:rsidRDefault="00547C73" w:rsidP="00E31906">
      <w:pPr>
        <w:pStyle w:val="Paragraphedeliste"/>
        <w:numPr>
          <w:ilvl w:val="0"/>
          <w:numId w:val="12"/>
        </w:numPr>
        <w:spacing w:after="160" w:line="259" w:lineRule="auto"/>
        <w:ind w:left="426"/>
        <w:rPr>
          <w:szCs w:val="22"/>
        </w:rPr>
      </w:pPr>
      <w:r w:rsidRPr="00856B01">
        <w:rPr>
          <w:szCs w:val="22"/>
        </w:rPr>
        <w:t>Thermonébulisation : prévention et sécurité</w:t>
      </w:r>
    </w:p>
    <w:p w14:paraId="721B7DE5" w14:textId="67085E26" w:rsidR="00547C73" w:rsidRPr="00856B01" w:rsidRDefault="00547C73" w:rsidP="00E31906">
      <w:pPr>
        <w:pStyle w:val="Paragraphedeliste"/>
        <w:numPr>
          <w:ilvl w:val="0"/>
          <w:numId w:val="12"/>
        </w:numPr>
        <w:spacing w:after="160" w:line="259" w:lineRule="auto"/>
        <w:ind w:left="426"/>
        <w:rPr>
          <w:szCs w:val="22"/>
        </w:rPr>
      </w:pPr>
      <w:r w:rsidRPr="00856B01">
        <w:rPr>
          <w:szCs w:val="22"/>
        </w:rPr>
        <w:t>Agromet : Une plateforme web pour diffuser les données agrométéorologiques en temps réel</w:t>
      </w:r>
    </w:p>
    <w:p w14:paraId="2223395A" w14:textId="499DAC88" w:rsidR="00DE404C" w:rsidRPr="00856B01" w:rsidRDefault="00DE404C" w:rsidP="00E31906">
      <w:pPr>
        <w:pStyle w:val="Paragraphedeliste"/>
        <w:numPr>
          <w:ilvl w:val="0"/>
          <w:numId w:val="12"/>
        </w:numPr>
        <w:spacing w:after="160" w:line="259" w:lineRule="auto"/>
        <w:ind w:left="426"/>
        <w:rPr>
          <w:szCs w:val="22"/>
        </w:rPr>
      </w:pPr>
      <w:r w:rsidRPr="00856B01">
        <w:rPr>
          <w:szCs w:val="22"/>
        </w:rPr>
        <w:t xml:space="preserve">Vigimap : </w:t>
      </w:r>
      <w:r w:rsidR="00547C73" w:rsidRPr="00856B01">
        <w:rPr>
          <w:szCs w:val="22"/>
        </w:rPr>
        <w:t>outil d’aide à la décision interactif pour lutter contre le mildiou</w:t>
      </w:r>
    </w:p>
    <w:p w14:paraId="40F0BD17" w14:textId="73D80970" w:rsidR="00120950" w:rsidRPr="00856B01" w:rsidRDefault="00120950" w:rsidP="00120950">
      <w:pPr>
        <w:pStyle w:val="Paragraphedeliste"/>
        <w:spacing w:after="160" w:line="259" w:lineRule="auto"/>
        <w:ind w:left="0"/>
        <w:rPr>
          <w:sz w:val="4"/>
          <w:szCs w:val="4"/>
        </w:rPr>
      </w:pPr>
    </w:p>
    <w:p w14:paraId="41EEF431" w14:textId="5FBFA6A2" w:rsidR="00120950" w:rsidRPr="00856B01" w:rsidRDefault="00B57E8E" w:rsidP="00761EC1">
      <w:pPr>
        <w:pStyle w:val="Paragraphedeliste"/>
        <w:spacing w:line="259" w:lineRule="auto"/>
        <w:ind w:left="0"/>
        <w:jc w:val="center"/>
        <w:rPr>
          <w:b/>
          <w:bCs/>
          <w:sz w:val="23"/>
          <w:szCs w:val="23"/>
        </w:rPr>
      </w:pPr>
      <w:hyperlink r:id="rId9" w:history="1">
        <w:r w:rsidR="00120950" w:rsidRPr="00856B01">
          <w:rPr>
            <w:rStyle w:val="Lienhypertexte"/>
            <w:b/>
            <w:bCs/>
            <w:sz w:val="23"/>
            <w:szCs w:val="23"/>
          </w:rPr>
          <w:t>Voici le programme complet</w:t>
        </w:r>
      </w:hyperlink>
    </w:p>
    <w:p w14:paraId="1122CFAA" w14:textId="1ED79FDB" w:rsidR="00DE404C" w:rsidRPr="00856B01" w:rsidRDefault="00DE404C" w:rsidP="00F95B30">
      <w:pPr>
        <w:spacing w:after="0"/>
        <w:rPr>
          <w:sz w:val="23"/>
          <w:szCs w:val="23"/>
        </w:rPr>
      </w:pPr>
      <w:r w:rsidRPr="00856B01">
        <w:rPr>
          <w:sz w:val="23"/>
          <w:szCs w:val="23"/>
        </w:rPr>
        <w:t xml:space="preserve">Vu les contraintes qui nous sont imposées par les autorités de tutelles, le nombre de place est limité. </w:t>
      </w:r>
      <w:r w:rsidRPr="00856B01">
        <w:rPr>
          <w:sz w:val="23"/>
          <w:szCs w:val="23"/>
        </w:rPr>
        <w:sym w:font="Wingdings" w:char="F0E8"/>
      </w:r>
      <w:r w:rsidRPr="00856B01">
        <w:rPr>
          <w:sz w:val="23"/>
          <w:szCs w:val="23"/>
        </w:rPr>
        <w:t xml:space="preserve"> </w:t>
      </w:r>
      <w:r w:rsidR="00547C73" w:rsidRPr="00856B01">
        <w:rPr>
          <w:sz w:val="23"/>
          <w:szCs w:val="23"/>
        </w:rPr>
        <w:t>Inscription</w:t>
      </w:r>
      <w:r w:rsidRPr="00856B01">
        <w:rPr>
          <w:sz w:val="23"/>
          <w:szCs w:val="23"/>
        </w:rPr>
        <w:t xml:space="preserve"> obligatoire sur </w:t>
      </w:r>
      <w:hyperlink r:id="rId10" w:history="1">
        <w:r w:rsidRPr="00856B01">
          <w:rPr>
            <w:rStyle w:val="Lienhypertexte"/>
            <w:sz w:val="23"/>
            <w:szCs w:val="23"/>
          </w:rPr>
          <w:t>ce formulaire en ligne</w:t>
        </w:r>
      </w:hyperlink>
      <w:r w:rsidRPr="00856B01">
        <w:rPr>
          <w:rStyle w:val="Lienhypertexte"/>
          <w:sz w:val="23"/>
          <w:szCs w:val="23"/>
        </w:rPr>
        <w:t xml:space="preserve"> </w:t>
      </w:r>
    </w:p>
    <w:p w14:paraId="68E92E48" w14:textId="77777777" w:rsidR="00093FD3" w:rsidRPr="00856B01" w:rsidRDefault="00093FD3" w:rsidP="00F95B30">
      <w:pPr>
        <w:spacing w:after="0"/>
        <w:rPr>
          <w:sz w:val="8"/>
          <w:szCs w:val="8"/>
        </w:rPr>
      </w:pPr>
    </w:p>
    <w:p w14:paraId="3AE0AE6F" w14:textId="2F17BC49" w:rsidR="00DE404C" w:rsidRPr="00856B01" w:rsidRDefault="00CC19C8" w:rsidP="00F95B30">
      <w:pPr>
        <w:spacing w:after="0"/>
        <w:rPr>
          <w:sz w:val="23"/>
          <w:szCs w:val="23"/>
        </w:rPr>
      </w:pPr>
      <w:r w:rsidRPr="00856B01">
        <w:rPr>
          <w:sz w:val="23"/>
          <w:szCs w:val="23"/>
        </w:rPr>
        <w:t>L</w:t>
      </w:r>
      <w:r w:rsidR="00DE404C" w:rsidRPr="00856B01">
        <w:rPr>
          <w:sz w:val="23"/>
          <w:szCs w:val="23"/>
        </w:rPr>
        <w:t>a réunion</w:t>
      </w:r>
      <w:r w:rsidRPr="00856B01">
        <w:rPr>
          <w:sz w:val="23"/>
          <w:szCs w:val="23"/>
        </w:rPr>
        <w:t xml:space="preserve"> agréée phytolicence</w:t>
      </w:r>
      <w:r w:rsidR="00DE404C" w:rsidRPr="00856B01">
        <w:rPr>
          <w:sz w:val="23"/>
          <w:szCs w:val="23"/>
        </w:rPr>
        <w:t xml:space="preserve"> compte pour 1 point phytolicence.</w:t>
      </w:r>
    </w:p>
    <w:p w14:paraId="5890B742" w14:textId="33AB1BAF" w:rsidR="00DE404C" w:rsidRDefault="00DE404C" w:rsidP="00093FD3">
      <w:pPr>
        <w:spacing w:after="0"/>
        <w:jc w:val="center"/>
        <w:rPr>
          <w:b/>
          <w:bCs/>
          <w:color w:val="549E39" w:themeColor="accent1"/>
          <w:sz w:val="23"/>
          <w:szCs w:val="23"/>
        </w:rPr>
      </w:pPr>
      <w:r w:rsidRPr="00856B01">
        <w:rPr>
          <w:b/>
          <w:bCs/>
          <w:color w:val="549E39" w:themeColor="accent1"/>
          <w:sz w:val="23"/>
          <w:szCs w:val="23"/>
        </w:rPr>
        <w:t>Une collaboration Fiwap / Carah / CRA-W / SPW dans le cadre du CPP.</w:t>
      </w:r>
    </w:p>
    <w:p w14:paraId="4651E602" w14:textId="77777777" w:rsidR="001F4077" w:rsidRPr="00335D2D" w:rsidRDefault="001F4077" w:rsidP="00093FD3">
      <w:pPr>
        <w:spacing w:after="0"/>
        <w:jc w:val="center"/>
        <w:rPr>
          <w:b/>
          <w:bCs/>
          <w:sz w:val="4"/>
          <w:szCs w:val="4"/>
        </w:rPr>
      </w:pPr>
    </w:p>
    <w:p w14:paraId="71AB52A8" w14:textId="721B54DB" w:rsidR="001F4077" w:rsidRPr="00856B01" w:rsidRDefault="00335D2D" w:rsidP="00067AC6">
      <w:pPr>
        <w:pStyle w:val="Titre3"/>
        <w:numPr>
          <w:ilvl w:val="0"/>
          <w:numId w:val="14"/>
        </w:numPr>
        <w:ind w:left="284" w:hanging="284"/>
      </w:pPr>
      <w:r w:rsidRPr="00856B01">
        <w:t xml:space="preserve">Assemblée sectorielle </w:t>
      </w:r>
    </w:p>
    <w:p w14:paraId="0C64A279" w14:textId="376BCC53" w:rsidR="001F4077" w:rsidRPr="00507219" w:rsidRDefault="00335D2D" w:rsidP="00335D2D">
      <w:pPr>
        <w:rPr>
          <w:rStyle w:val="Lienhypertexte"/>
          <w:rFonts w:eastAsia="Calibri"/>
          <w:sz w:val="24"/>
          <w:szCs w:val="24"/>
        </w:rPr>
      </w:pPr>
      <w:r w:rsidRPr="00507219">
        <w:rPr>
          <w:rFonts w:eastAsia="Calibri"/>
          <w:color w:val="000000" w:themeColor="text1"/>
          <w:sz w:val="24"/>
          <w:szCs w:val="24"/>
        </w:rPr>
        <w:t xml:space="preserve">Le </w:t>
      </w:r>
      <w:r w:rsidRPr="00507219">
        <w:rPr>
          <w:rFonts w:eastAsia="Calibri"/>
          <w:b/>
          <w:bCs/>
          <w:color w:val="000000" w:themeColor="text1"/>
          <w:sz w:val="24"/>
          <w:szCs w:val="24"/>
        </w:rPr>
        <w:t>24 Novembre à 10h30</w:t>
      </w:r>
      <w:r w:rsidRPr="00507219">
        <w:rPr>
          <w:rFonts w:eastAsia="Calibri"/>
          <w:color w:val="000000" w:themeColor="text1"/>
          <w:sz w:val="24"/>
          <w:szCs w:val="24"/>
        </w:rPr>
        <w:t xml:space="preserve">, la </w:t>
      </w:r>
      <w:r w:rsidRPr="00507219">
        <w:rPr>
          <w:rFonts w:eastAsia="Calibri"/>
          <w:b/>
          <w:bCs/>
          <w:color w:val="000000" w:themeColor="text1"/>
          <w:sz w:val="24"/>
          <w:szCs w:val="24"/>
        </w:rPr>
        <w:t>Socopro</w:t>
      </w:r>
      <w:r w:rsidRPr="00507219">
        <w:rPr>
          <w:rFonts w:eastAsia="Calibri"/>
          <w:color w:val="000000" w:themeColor="text1"/>
          <w:sz w:val="24"/>
          <w:szCs w:val="24"/>
        </w:rPr>
        <w:t xml:space="preserve"> organise l’assemblée </w:t>
      </w:r>
      <w:r w:rsidR="003432E6" w:rsidRPr="00507219">
        <w:rPr>
          <w:rFonts w:eastAsia="Calibri"/>
          <w:color w:val="000000" w:themeColor="text1"/>
          <w:sz w:val="24"/>
          <w:szCs w:val="24"/>
        </w:rPr>
        <w:t>sectorielle</w:t>
      </w:r>
      <w:r w:rsidRPr="00507219">
        <w:rPr>
          <w:rFonts w:eastAsia="Calibri"/>
          <w:color w:val="000000" w:themeColor="text1"/>
          <w:sz w:val="24"/>
          <w:szCs w:val="24"/>
        </w:rPr>
        <w:t xml:space="preserve"> « Grandes cultures et pomme de terre » sur le thème de « La diversification en grandes cultures et pommes de terre » à Waremme ou en ligne. </w:t>
      </w:r>
      <w:hyperlink r:id="rId11" w:history="1">
        <w:r w:rsidRPr="00507219">
          <w:rPr>
            <w:rStyle w:val="Lienhypertexte"/>
            <w:rFonts w:eastAsia="Calibri"/>
            <w:sz w:val="24"/>
            <w:szCs w:val="24"/>
          </w:rPr>
          <w:t>Voici tous les détails et le formulaire d’inscription.</w:t>
        </w:r>
      </w:hyperlink>
    </w:p>
    <w:p w14:paraId="1036FA1E" w14:textId="77777777" w:rsidR="00856B01" w:rsidRPr="00856B01" w:rsidRDefault="00856B01" w:rsidP="00335D2D">
      <w:pPr>
        <w:rPr>
          <w:rStyle w:val="Lienhypertexte"/>
          <w:rFonts w:eastAsia="Calibri"/>
          <w:sz w:val="16"/>
          <w:szCs w:val="16"/>
        </w:rPr>
      </w:pPr>
    </w:p>
    <w:p w14:paraId="7B4BB67B" w14:textId="77777777" w:rsidR="00067AC6" w:rsidRPr="00856B01" w:rsidRDefault="00067AC6" w:rsidP="00067AC6">
      <w:pPr>
        <w:pStyle w:val="Titre2"/>
        <w:rPr>
          <w:rFonts w:eastAsia="Calibri"/>
        </w:rPr>
      </w:pPr>
      <w:r w:rsidRPr="00856B01">
        <w:rPr>
          <w:rFonts w:eastAsia="Calibri"/>
        </w:rPr>
        <w:t>C’est d’actualité </w:t>
      </w:r>
    </w:p>
    <w:p w14:paraId="0EFE6265" w14:textId="0EDB0F6F" w:rsidR="007C029E" w:rsidRPr="00856B01" w:rsidRDefault="007C029E" w:rsidP="000C063B">
      <w:pPr>
        <w:pStyle w:val="Titre3"/>
        <w:numPr>
          <w:ilvl w:val="0"/>
          <w:numId w:val="17"/>
        </w:numPr>
      </w:pPr>
      <w:r w:rsidRPr="00856B01">
        <w:t xml:space="preserve">Suite des arrachages et mises en </w:t>
      </w:r>
      <w:r w:rsidR="00856B01">
        <w:t>stockage</w:t>
      </w:r>
    </w:p>
    <w:tbl>
      <w:tblPr>
        <w:tblStyle w:val="Grilledutableau"/>
        <w:tblW w:w="0" w:type="auto"/>
        <w:tblLook w:val="04A0" w:firstRow="1" w:lastRow="0" w:firstColumn="1" w:lastColumn="0" w:noHBand="0" w:noVBand="1"/>
      </w:tblPr>
      <w:tblGrid>
        <w:gridCol w:w="3422"/>
        <w:gridCol w:w="3505"/>
        <w:gridCol w:w="3553"/>
      </w:tblGrid>
      <w:tr w:rsidR="007C029E" w14:paraId="19B81A18" w14:textId="77777777" w:rsidTr="00BF409B">
        <w:tc>
          <w:tcPr>
            <w:tcW w:w="10480" w:type="dxa"/>
            <w:gridSpan w:val="3"/>
          </w:tcPr>
          <w:p w14:paraId="53A27039" w14:textId="238415BC" w:rsidR="007C029E" w:rsidRPr="00507219" w:rsidRDefault="007C029E" w:rsidP="007C029E">
            <w:pPr>
              <w:rPr>
                <w:rFonts w:eastAsia="Calibri"/>
                <w:color w:val="000000" w:themeColor="text1"/>
                <w:sz w:val="24"/>
                <w:szCs w:val="24"/>
              </w:rPr>
            </w:pPr>
            <w:r w:rsidRPr="00507219">
              <w:rPr>
                <w:rFonts w:eastAsia="Calibri"/>
                <w:color w:val="000000" w:themeColor="text1"/>
                <w:sz w:val="24"/>
                <w:szCs w:val="24"/>
              </w:rPr>
              <w:t xml:space="preserve">Les arrachages ont bien progressé </w:t>
            </w:r>
            <w:r w:rsidR="00E26C45" w:rsidRPr="00507219">
              <w:rPr>
                <w:rFonts w:eastAsia="Calibri"/>
                <w:color w:val="000000" w:themeColor="text1"/>
                <w:sz w:val="24"/>
                <w:szCs w:val="24"/>
              </w:rPr>
              <w:t xml:space="preserve">(même si on continuait à encore ramener beaucoup de terre) </w:t>
            </w:r>
            <w:r w:rsidRPr="00507219">
              <w:rPr>
                <w:rFonts w:eastAsia="Calibri"/>
                <w:color w:val="000000" w:themeColor="text1"/>
                <w:sz w:val="24"/>
                <w:szCs w:val="24"/>
              </w:rPr>
              <w:t>en 2de partie de semaine passée, puis ont à nouveau été arrêté</w:t>
            </w:r>
            <w:r w:rsidR="00856B01" w:rsidRPr="00507219">
              <w:rPr>
                <w:rFonts w:eastAsia="Calibri"/>
                <w:color w:val="000000" w:themeColor="text1"/>
                <w:sz w:val="24"/>
                <w:szCs w:val="24"/>
              </w:rPr>
              <w:t>s</w:t>
            </w:r>
            <w:r w:rsidR="000C063B" w:rsidRPr="00507219">
              <w:rPr>
                <w:rFonts w:eastAsia="Calibri"/>
                <w:color w:val="000000" w:themeColor="text1"/>
                <w:sz w:val="24"/>
                <w:szCs w:val="24"/>
              </w:rPr>
              <w:t xml:space="preserve">. On estime que moins de 10 % (et plutôt 5 %) </w:t>
            </w:r>
            <w:r w:rsidR="003432E6" w:rsidRPr="00507219">
              <w:rPr>
                <w:rFonts w:eastAsia="Calibri"/>
                <w:color w:val="000000" w:themeColor="text1"/>
                <w:sz w:val="24"/>
                <w:szCs w:val="24"/>
              </w:rPr>
              <w:t xml:space="preserve">restent à récolter en Belgique, situés essentiellement sur le centre et la Hesbaye. </w:t>
            </w:r>
            <w:r w:rsidR="00E26C45" w:rsidRPr="00507219">
              <w:rPr>
                <w:rFonts w:eastAsia="Calibri"/>
                <w:b/>
                <w:bCs/>
                <w:color w:val="000000" w:themeColor="text1"/>
                <w:sz w:val="24"/>
                <w:szCs w:val="24"/>
                <w:u w:val="single"/>
              </w:rPr>
              <w:t>Crédit photos</w:t>
            </w:r>
            <w:r w:rsidR="00E26C45" w:rsidRPr="00507219">
              <w:rPr>
                <w:rFonts w:eastAsia="Calibri"/>
                <w:b/>
                <w:bCs/>
                <w:color w:val="000000" w:themeColor="text1"/>
                <w:sz w:val="24"/>
                <w:szCs w:val="24"/>
              </w:rPr>
              <w:t> : DR/Fiwap</w:t>
            </w:r>
            <w:r w:rsidR="003432E6" w:rsidRPr="00507219">
              <w:rPr>
                <w:rFonts w:eastAsia="Calibri"/>
                <w:b/>
                <w:bCs/>
                <w:color w:val="000000" w:themeColor="text1"/>
                <w:sz w:val="24"/>
                <w:szCs w:val="24"/>
              </w:rPr>
              <w:t>.</w:t>
            </w:r>
          </w:p>
        </w:tc>
      </w:tr>
      <w:tr w:rsidR="007C029E" w14:paraId="11DFAA4E" w14:textId="77777777" w:rsidTr="00067AC6">
        <w:tc>
          <w:tcPr>
            <w:tcW w:w="3432" w:type="dxa"/>
          </w:tcPr>
          <w:p w14:paraId="46CDC6F6" w14:textId="6507A37C" w:rsidR="007C029E" w:rsidRDefault="003432E6" w:rsidP="007C029E">
            <w:pPr>
              <w:rPr>
                <w:rFonts w:eastAsia="Calibri"/>
                <w:color w:val="549E39" w:themeColor="accent1"/>
                <w:sz w:val="23"/>
                <w:szCs w:val="23"/>
                <w:u w:val="single"/>
              </w:rPr>
            </w:pPr>
            <w:r>
              <w:rPr>
                <w:rFonts w:eastAsia="Calibri"/>
                <w:color w:val="549E39" w:themeColor="accent1"/>
                <w:sz w:val="23"/>
                <w:szCs w:val="23"/>
                <w:u w:val="single"/>
              </w:rPr>
              <w:pict w14:anchorId="665B20F3">
                <v:shape id="_x0000_i1026" type="#_x0000_t75" style="width:165pt;height:228pt;mso-left-percent:-10001;mso-top-percent:-10001;mso-position-horizontal:absolute;mso-position-horizontal-relative:char;mso-position-vertical:absolute;mso-position-vertical-relative:line;mso-left-percent:-10001;mso-top-percent:-10001">
                  <v:imagedata r:id="rId12" o:title="DSCN3724"/>
                </v:shape>
              </w:pict>
            </w:r>
          </w:p>
        </w:tc>
        <w:tc>
          <w:tcPr>
            <w:tcW w:w="3516" w:type="dxa"/>
          </w:tcPr>
          <w:p w14:paraId="5F56A6B4" w14:textId="06E21425" w:rsidR="007C029E" w:rsidRDefault="003432E6" w:rsidP="007C029E">
            <w:pPr>
              <w:rPr>
                <w:rFonts w:eastAsia="Calibri"/>
                <w:color w:val="549E39" w:themeColor="accent1"/>
                <w:sz w:val="23"/>
                <w:szCs w:val="23"/>
                <w:u w:val="single"/>
              </w:rPr>
            </w:pPr>
            <w:r>
              <w:rPr>
                <w:rFonts w:eastAsia="Calibri"/>
                <w:color w:val="549E39" w:themeColor="accent1"/>
                <w:sz w:val="23"/>
                <w:szCs w:val="23"/>
                <w:u w:val="single"/>
              </w:rPr>
              <w:pict w14:anchorId="28CACC9F">
                <v:shape id="_x0000_i1027" type="#_x0000_t75" style="width:169.5pt;height:226.5pt;mso-left-percent:-10001;mso-top-percent:-10001;mso-position-horizontal:absolute;mso-position-horizontal-relative:char;mso-position-vertical:absolute;mso-position-vertical-relative:line;mso-left-percent:-10001;mso-top-percent:-10001">
                  <v:imagedata r:id="rId13" o:title="DSCN3692"/>
                </v:shape>
              </w:pict>
            </w:r>
          </w:p>
        </w:tc>
        <w:tc>
          <w:tcPr>
            <w:tcW w:w="3532" w:type="dxa"/>
          </w:tcPr>
          <w:p w14:paraId="1A463158" w14:textId="44291A6C" w:rsidR="007C029E" w:rsidRDefault="003432E6" w:rsidP="007C029E">
            <w:pPr>
              <w:rPr>
                <w:rFonts w:eastAsia="Calibri"/>
                <w:color w:val="549E39" w:themeColor="accent1"/>
                <w:sz w:val="23"/>
                <w:szCs w:val="23"/>
                <w:u w:val="single"/>
              </w:rPr>
            </w:pPr>
            <w:r>
              <w:rPr>
                <w:rFonts w:eastAsia="Calibri"/>
                <w:color w:val="549E39" w:themeColor="accent1"/>
                <w:sz w:val="23"/>
                <w:szCs w:val="23"/>
                <w:u w:val="single"/>
              </w:rPr>
              <w:pict w14:anchorId="50D716C0">
                <v:shape id="_x0000_i1028" type="#_x0000_t75" style="width:171.75pt;height:226.5pt;mso-left-percent:-10001;mso-top-percent:-10001;mso-position-horizontal:absolute;mso-position-horizontal-relative:char;mso-position-vertical:absolute;mso-position-vertical-relative:line;mso-left-percent:-10001;mso-top-percent:-10001">
                  <v:imagedata r:id="rId14" o:title="DSCN3702"/>
                </v:shape>
              </w:pict>
            </w:r>
          </w:p>
        </w:tc>
      </w:tr>
    </w:tbl>
    <w:p w14:paraId="7E599916" w14:textId="3D8A5788" w:rsidR="007C029E" w:rsidRDefault="007C029E" w:rsidP="007C029E">
      <w:pPr>
        <w:rPr>
          <w:rFonts w:eastAsia="Calibri"/>
          <w:color w:val="549E39" w:themeColor="accent1"/>
          <w:sz w:val="16"/>
          <w:szCs w:val="16"/>
          <w:u w:val="single"/>
        </w:rPr>
      </w:pPr>
    </w:p>
    <w:p w14:paraId="7F4CCBE7" w14:textId="77777777" w:rsidR="003432E6" w:rsidRPr="003432E6" w:rsidRDefault="003432E6" w:rsidP="007C029E">
      <w:pPr>
        <w:rPr>
          <w:rFonts w:eastAsia="Calibri"/>
          <w:color w:val="549E39" w:themeColor="accent1"/>
          <w:sz w:val="16"/>
          <w:szCs w:val="16"/>
          <w:u w:val="single"/>
        </w:rPr>
      </w:pPr>
    </w:p>
    <w:p w14:paraId="451C70BC" w14:textId="7C0236B0" w:rsidR="000C063B" w:rsidRPr="00856B01" w:rsidRDefault="000C063B" w:rsidP="000C063B">
      <w:pPr>
        <w:pStyle w:val="Titre3"/>
        <w:numPr>
          <w:ilvl w:val="0"/>
          <w:numId w:val="17"/>
        </w:numPr>
      </w:pPr>
      <w:bookmarkStart w:id="2" w:name="_Hlk86737518"/>
      <w:r w:rsidRPr="00856B01">
        <w:lastRenderedPageBreak/>
        <w:t>Addendum Biox-M : nébulisation à froide autorisée.</w:t>
      </w:r>
    </w:p>
    <w:p w14:paraId="6F1DA473" w14:textId="77777777" w:rsidR="000C063B" w:rsidRPr="00507219" w:rsidRDefault="000C063B" w:rsidP="000C063B">
      <w:pPr>
        <w:rPr>
          <w:sz w:val="24"/>
          <w:szCs w:val="24"/>
        </w:rPr>
      </w:pPr>
      <w:r w:rsidRPr="00507219">
        <w:rPr>
          <w:sz w:val="24"/>
          <w:szCs w:val="24"/>
        </w:rPr>
        <w:t xml:space="preserve">Nous vous l’évoquions dans le message du 19 octobre, Phytoweb a récemment publié une </w:t>
      </w:r>
      <w:r w:rsidRPr="00507219">
        <w:rPr>
          <w:b/>
          <w:bCs/>
          <w:sz w:val="24"/>
          <w:szCs w:val="24"/>
        </w:rPr>
        <w:t>autorisation</w:t>
      </w:r>
      <w:r w:rsidRPr="00507219">
        <w:rPr>
          <w:sz w:val="24"/>
          <w:szCs w:val="24"/>
        </w:rPr>
        <w:t xml:space="preserve"> temporaire de 120 jours (</w:t>
      </w:r>
      <w:r w:rsidRPr="00507219">
        <w:rPr>
          <w:b/>
          <w:bCs/>
          <w:sz w:val="24"/>
          <w:szCs w:val="24"/>
        </w:rPr>
        <w:t>du 1</w:t>
      </w:r>
      <w:r w:rsidRPr="00507219">
        <w:rPr>
          <w:b/>
          <w:bCs/>
          <w:sz w:val="24"/>
          <w:szCs w:val="24"/>
          <w:vertAlign w:val="superscript"/>
        </w:rPr>
        <w:t>er</w:t>
      </w:r>
      <w:r w:rsidRPr="00507219">
        <w:rPr>
          <w:b/>
          <w:bCs/>
          <w:sz w:val="24"/>
          <w:szCs w:val="24"/>
        </w:rPr>
        <w:t xml:space="preserve"> novembre 2021 jusqu’au 28 février 2022 inclus</w:t>
      </w:r>
      <w:r w:rsidRPr="00507219">
        <w:rPr>
          <w:sz w:val="24"/>
          <w:szCs w:val="24"/>
        </w:rPr>
        <w:t xml:space="preserve">). A nouveau, pendant ces 120 jours, la dose par application pourra être </w:t>
      </w:r>
      <w:r w:rsidRPr="00507219">
        <w:rPr>
          <w:b/>
          <w:bCs/>
          <w:sz w:val="24"/>
          <w:szCs w:val="24"/>
        </w:rPr>
        <w:t>comprise entre 30 et 90 ml/tonne de pommes de terre</w:t>
      </w:r>
      <w:r w:rsidRPr="00507219">
        <w:rPr>
          <w:sz w:val="24"/>
          <w:szCs w:val="24"/>
        </w:rPr>
        <w:t>, mais toujours en respectant la dose maximale de 390 ml/ tonne/ 12 mois, avec 11 applications maximum et 21 jours entre 2 applications.</w:t>
      </w:r>
    </w:p>
    <w:p w14:paraId="5F3ACCE8" w14:textId="77777777" w:rsidR="000C063B" w:rsidRPr="00507219" w:rsidRDefault="000C063B" w:rsidP="000C063B">
      <w:pPr>
        <w:rPr>
          <w:sz w:val="24"/>
          <w:szCs w:val="24"/>
        </w:rPr>
      </w:pPr>
      <w:r w:rsidRPr="00507219">
        <w:rPr>
          <w:sz w:val="24"/>
          <w:szCs w:val="24"/>
        </w:rPr>
        <w:t xml:space="preserve">Cependant, un point nous avait échappé pour cette dérogation 120 jours, la </w:t>
      </w:r>
      <w:r w:rsidRPr="00507219">
        <w:rPr>
          <w:b/>
          <w:bCs/>
          <w:sz w:val="24"/>
          <w:szCs w:val="24"/>
        </w:rPr>
        <w:t>nébulisation à froid</w:t>
      </w:r>
      <w:r w:rsidRPr="00507219">
        <w:rPr>
          <w:sz w:val="24"/>
          <w:szCs w:val="24"/>
        </w:rPr>
        <w:t xml:space="preserve"> est également autorisée. Cela signifie que ce produit peut s’appliquer aussi bien par nébulisation à froid qu’à chaud jusqu’au 28 février 2022 inclus. </w:t>
      </w:r>
    </w:p>
    <w:bookmarkEnd w:id="2"/>
    <w:p w14:paraId="45A0BA33" w14:textId="77777777" w:rsidR="000C063B" w:rsidRPr="003432E6" w:rsidRDefault="000C063B" w:rsidP="007C029E">
      <w:pPr>
        <w:rPr>
          <w:rFonts w:eastAsia="Calibri"/>
          <w:color w:val="549E39" w:themeColor="accent1"/>
          <w:sz w:val="16"/>
          <w:szCs w:val="16"/>
          <w:u w:val="single"/>
        </w:rPr>
      </w:pPr>
    </w:p>
    <w:p w14:paraId="32BFCB78" w14:textId="0BB9C5D7" w:rsidR="005B4AEF" w:rsidRPr="00EA655D" w:rsidRDefault="005B4AEF" w:rsidP="004168EB">
      <w:pPr>
        <w:pStyle w:val="Paragraphedeliste"/>
        <w:ind w:left="0"/>
        <w:rPr>
          <w:rFonts w:asciiTheme="majorHAnsi" w:hAnsiTheme="majorHAnsi"/>
          <w:sz w:val="24"/>
          <w:szCs w:val="24"/>
        </w:rPr>
      </w:pPr>
      <w:r w:rsidRPr="00BC3EE7">
        <w:rPr>
          <w:rStyle w:val="Titre2Car"/>
          <w:rFonts w:asciiTheme="majorHAnsi" w:hAnsiTheme="majorHAnsi"/>
        </w:rPr>
        <w:t>Marchés physiques européens :</w:t>
      </w:r>
      <w:r w:rsidRPr="00BC3EE7">
        <w:rPr>
          <w:rFonts w:asciiTheme="majorHAnsi" w:hAnsiTheme="majorHAnsi"/>
        </w:rPr>
        <w:t xml:space="preserve"> récapitulatif des cours </w:t>
      </w:r>
      <w:r w:rsidRPr="00BC3EE7">
        <w:rPr>
          <w:rFonts w:asciiTheme="majorHAnsi" w:hAnsiTheme="majorHAnsi"/>
          <w:b/>
          <w:bCs/>
        </w:rPr>
        <w:t>€/t</w:t>
      </w:r>
      <w:r w:rsidRPr="00BC3EE7">
        <w:rPr>
          <w:rFonts w:asciiTheme="majorHAnsi" w:hAnsiTheme="majorHAnsi"/>
        </w:rPr>
        <w:t xml:space="preserve"> (source : NEPG) :</w:t>
      </w:r>
      <w:r w:rsidRPr="00BC3EE7">
        <w:rPr>
          <w:rFonts w:asciiTheme="majorHAnsi" w:hAnsiTheme="majorHAnsi" w:cstheme="minorHAnsi"/>
          <w:b/>
          <w:bCs/>
          <w:noProof/>
          <w:sz w:val="32"/>
          <w:szCs w:val="32"/>
          <w:lang w:eastAsia="de-DE"/>
        </w:rPr>
        <w:t xml:space="preserve"> </w:t>
      </w:r>
      <w:bookmarkStart w:id="3" w:name="_Hlk80030820"/>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276"/>
        <w:gridCol w:w="567"/>
        <w:gridCol w:w="851"/>
        <w:gridCol w:w="1417"/>
        <w:gridCol w:w="1701"/>
        <w:gridCol w:w="1701"/>
        <w:gridCol w:w="1701"/>
        <w:gridCol w:w="1134"/>
      </w:tblGrid>
      <w:tr w:rsidR="005F5D40" w:rsidRPr="003432E6" w14:paraId="7D5426CD" w14:textId="77777777" w:rsidTr="00504054">
        <w:trPr>
          <w:trHeight w:val="390"/>
        </w:trPr>
        <w:tc>
          <w:tcPr>
            <w:tcW w:w="4111" w:type="dxa"/>
            <w:gridSpan w:val="4"/>
            <w:shd w:val="clear" w:color="auto" w:fill="auto"/>
            <w:vAlign w:val="center"/>
          </w:tcPr>
          <w:p w14:paraId="02ED8274" w14:textId="19B41AE2" w:rsidR="005F5D40" w:rsidRPr="003432E6" w:rsidRDefault="005F5D40" w:rsidP="005F5D40">
            <w:pPr>
              <w:pStyle w:val="Retraitcorpsdetexte3"/>
              <w:spacing w:before="240" w:after="0"/>
              <w:ind w:left="-496" w:right="72"/>
              <w:jc w:val="right"/>
              <w:rPr>
                <w:rFonts w:asciiTheme="majorHAnsi" w:hAnsiTheme="majorHAnsi"/>
                <w:sz w:val="20"/>
              </w:rPr>
            </w:pPr>
            <w:bookmarkStart w:id="4" w:name="_Hlk60746889"/>
            <w:bookmarkEnd w:id="3"/>
            <w:r w:rsidRPr="003432E6">
              <w:rPr>
                <w:rFonts w:asciiTheme="majorHAnsi" w:hAnsiTheme="majorHAnsi"/>
                <w:noProof/>
                <w:sz w:val="20"/>
              </w:rPr>
              <w:drawing>
                <wp:anchor distT="0" distB="0" distL="114300" distR="114300" simplePos="0" relativeHeight="251675648" behindDoc="0" locked="0" layoutInCell="1" allowOverlap="1" wp14:anchorId="22D061CD" wp14:editId="5CF7D846">
                  <wp:simplePos x="0" y="0"/>
                  <wp:positionH relativeFrom="column">
                    <wp:posOffset>-63500</wp:posOffset>
                  </wp:positionH>
                  <wp:positionV relativeFrom="paragraph">
                    <wp:posOffset>-43180</wp:posOffset>
                  </wp:positionV>
                  <wp:extent cx="564515" cy="590550"/>
                  <wp:effectExtent l="0" t="0" r="698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4515" cy="590550"/>
                          </a:xfrm>
                          <a:prstGeom prst="rect">
                            <a:avLst/>
                          </a:prstGeom>
                          <a:noFill/>
                        </pic:spPr>
                      </pic:pic>
                    </a:graphicData>
                  </a:graphic>
                  <wp14:sizeRelH relativeFrom="page">
                    <wp14:pctWidth>0</wp14:pctWidth>
                  </wp14:sizeRelH>
                  <wp14:sizeRelV relativeFrom="page">
                    <wp14:pctHeight>0</wp14:pctHeight>
                  </wp14:sizeRelV>
                </wp:anchor>
              </w:drawing>
            </w:r>
            <w:r w:rsidRPr="003432E6">
              <w:rPr>
                <w:rFonts w:asciiTheme="majorHAnsi" w:hAnsiTheme="majorHAnsi"/>
                <w:b/>
                <w:bCs/>
                <w:sz w:val="20"/>
              </w:rPr>
              <w:t>NEPG = UE-04 (en €/t)</w:t>
            </w:r>
          </w:p>
        </w:tc>
        <w:tc>
          <w:tcPr>
            <w:tcW w:w="1701" w:type="dxa"/>
            <w:shd w:val="clear" w:color="auto" w:fill="auto"/>
            <w:vAlign w:val="center"/>
          </w:tcPr>
          <w:p w14:paraId="10C1C546" w14:textId="34D45E0A" w:rsidR="005F5D40" w:rsidRPr="003432E6" w:rsidRDefault="005F5D40" w:rsidP="005F5D40">
            <w:pPr>
              <w:pStyle w:val="Retraitcorpsdetexte3"/>
              <w:spacing w:before="240" w:after="0"/>
              <w:ind w:left="0" w:right="66" w:firstLine="0"/>
              <w:jc w:val="center"/>
              <w:rPr>
                <w:rFonts w:asciiTheme="majorHAnsi" w:hAnsiTheme="majorHAnsi"/>
                <w:szCs w:val="22"/>
              </w:rPr>
            </w:pPr>
            <w:r w:rsidRPr="003432E6">
              <w:rPr>
                <w:rFonts w:asciiTheme="majorHAnsi" w:hAnsiTheme="majorHAnsi"/>
                <w:b/>
                <w:bCs/>
                <w:sz w:val="20"/>
              </w:rPr>
              <w:t xml:space="preserve">Semaine </w:t>
            </w:r>
            <w:r w:rsidR="0028582F" w:rsidRPr="003432E6">
              <w:rPr>
                <w:rFonts w:asciiTheme="majorHAnsi" w:hAnsiTheme="majorHAnsi"/>
                <w:b/>
                <w:bCs/>
                <w:sz w:val="20"/>
              </w:rPr>
              <w:t>4</w:t>
            </w:r>
            <w:r w:rsidR="00790422" w:rsidRPr="003432E6">
              <w:rPr>
                <w:rFonts w:asciiTheme="majorHAnsi" w:hAnsiTheme="majorHAnsi"/>
                <w:b/>
                <w:bCs/>
                <w:sz w:val="20"/>
              </w:rPr>
              <w:t>2</w:t>
            </w:r>
          </w:p>
        </w:tc>
        <w:tc>
          <w:tcPr>
            <w:tcW w:w="1701" w:type="dxa"/>
            <w:shd w:val="clear" w:color="auto" w:fill="auto"/>
            <w:vAlign w:val="center"/>
          </w:tcPr>
          <w:p w14:paraId="74B9C01B" w14:textId="730BC087" w:rsidR="005F5D40" w:rsidRPr="003432E6" w:rsidRDefault="005F5D40" w:rsidP="005F5D40">
            <w:pPr>
              <w:pStyle w:val="Retraitcorpsdetexte3"/>
              <w:spacing w:before="240" w:after="0"/>
              <w:ind w:left="0" w:right="66" w:firstLine="0"/>
              <w:jc w:val="center"/>
              <w:rPr>
                <w:rFonts w:asciiTheme="majorHAnsi" w:hAnsiTheme="majorHAnsi"/>
                <w:b/>
                <w:bCs/>
                <w:sz w:val="20"/>
              </w:rPr>
            </w:pPr>
            <w:r w:rsidRPr="003432E6">
              <w:rPr>
                <w:rFonts w:asciiTheme="majorHAnsi" w:hAnsiTheme="majorHAnsi"/>
                <w:b/>
                <w:bCs/>
                <w:sz w:val="20"/>
              </w:rPr>
              <w:t xml:space="preserve">Semaine </w:t>
            </w:r>
            <w:r w:rsidR="00846815" w:rsidRPr="003432E6">
              <w:rPr>
                <w:rFonts w:asciiTheme="majorHAnsi" w:hAnsiTheme="majorHAnsi"/>
                <w:b/>
                <w:bCs/>
                <w:sz w:val="20"/>
              </w:rPr>
              <w:t>4</w:t>
            </w:r>
            <w:r w:rsidR="00790422" w:rsidRPr="003432E6">
              <w:rPr>
                <w:rFonts w:asciiTheme="majorHAnsi" w:hAnsiTheme="majorHAnsi"/>
                <w:b/>
                <w:bCs/>
                <w:sz w:val="20"/>
              </w:rPr>
              <w:t>3</w:t>
            </w:r>
          </w:p>
        </w:tc>
        <w:tc>
          <w:tcPr>
            <w:tcW w:w="1701" w:type="dxa"/>
            <w:shd w:val="clear" w:color="auto" w:fill="auto"/>
          </w:tcPr>
          <w:p w14:paraId="74204460" w14:textId="24B3BF58" w:rsidR="005F5D40" w:rsidRPr="003432E6" w:rsidRDefault="00A01461" w:rsidP="005F5D40">
            <w:pPr>
              <w:pStyle w:val="Retraitcorpsdetexte3"/>
              <w:spacing w:before="240" w:after="0"/>
              <w:ind w:left="0" w:right="66" w:firstLine="0"/>
              <w:jc w:val="center"/>
              <w:rPr>
                <w:rFonts w:asciiTheme="majorHAnsi" w:hAnsiTheme="majorHAnsi"/>
                <w:b/>
                <w:bCs/>
                <w:sz w:val="20"/>
              </w:rPr>
            </w:pPr>
            <w:r w:rsidRPr="003432E6">
              <w:rPr>
                <w:rFonts w:asciiTheme="majorHAnsi" w:hAnsiTheme="majorHAnsi"/>
                <w:b/>
                <w:bCs/>
                <w:sz w:val="20"/>
              </w:rPr>
              <w:t>Sem</w:t>
            </w:r>
            <w:r w:rsidR="009A4EC0" w:rsidRPr="003432E6">
              <w:rPr>
                <w:rFonts w:asciiTheme="majorHAnsi" w:hAnsiTheme="majorHAnsi"/>
                <w:b/>
                <w:bCs/>
                <w:sz w:val="20"/>
              </w:rPr>
              <w:t xml:space="preserve">aine </w:t>
            </w:r>
            <w:r w:rsidR="000A5B25" w:rsidRPr="003432E6">
              <w:rPr>
                <w:rFonts w:asciiTheme="majorHAnsi" w:hAnsiTheme="majorHAnsi"/>
                <w:b/>
                <w:bCs/>
                <w:sz w:val="20"/>
              </w:rPr>
              <w:t>4</w:t>
            </w:r>
            <w:r w:rsidR="00790422" w:rsidRPr="003432E6">
              <w:rPr>
                <w:rFonts w:asciiTheme="majorHAnsi" w:hAnsiTheme="majorHAnsi"/>
                <w:b/>
                <w:bCs/>
                <w:sz w:val="20"/>
              </w:rPr>
              <w:t>4</w:t>
            </w:r>
          </w:p>
        </w:tc>
        <w:tc>
          <w:tcPr>
            <w:tcW w:w="1134" w:type="dxa"/>
            <w:shd w:val="clear" w:color="auto" w:fill="auto"/>
            <w:vAlign w:val="center"/>
          </w:tcPr>
          <w:p w14:paraId="150BB60F" w14:textId="5632C0EE" w:rsidR="005F5D40" w:rsidRPr="003432E6" w:rsidRDefault="005F5D40" w:rsidP="005F5D40">
            <w:pPr>
              <w:pStyle w:val="Retraitcorpsdetexte3"/>
              <w:spacing w:before="240" w:after="0"/>
              <w:ind w:left="0" w:right="66" w:hanging="68"/>
              <w:jc w:val="center"/>
              <w:rPr>
                <w:rFonts w:asciiTheme="majorHAnsi" w:hAnsiTheme="majorHAnsi"/>
                <w:b/>
                <w:bCs/>
                <w:sz w:val="18"/>
                <w:szCs w:val="18"/>
              </w:rPr>
            </w:pPr>
            <w:r w:rsidRPr="003432E6">
              <w:rPr>
                <w:rFonts w:asciiTheme="majorHAnsi" w:hAnsiTheme="majorHAnsi"/>
                <w:b/>
                <w:bCs/>
                <w:sz w:val="18"/>
                <w:szCs w:val="18"/>
              </w:rPr>
              <w:t>Tendance</w:t>
            </w:r>
          </w:p>
        </w:tc>
      </w:tr>
      <w:tr w:rsidR="00790422" w:rsidRPr="003432E6" w14:paraId="4ED71B3B" w14:textId="77777777" w:rsidTr="00504054">
        <w:trPr>
          <w:trHeight w:val="376"/>
        </w:trPr>
        <w:tc>
          <w:tcPr>
            <w:tcW w:w="1843" w:type="dxa"/>
            <w:gridSpan w:val="2"/>
            <w:shd w:val="clear" w:color="auto" w:fill="auto"/>
            <w:vAlign w:val="center"/>
          </w:tcPr>
          <w:p w14:paraId="3107B172" w14:textId="1389776D" w:rsidR="00790422" w:rsidRPr="003432E6" w:rsidRDefault="00790422" w:rsidP="00790422">
            <w:pPr>
              <w:pStyle w:val="Retraitcorpsdetexte3"/>
              <w:tabs>
                <w:tab w:val="left" w:pos="1775"/>
              </w:tabs>
              <w:spacing w:after="0"/>
              <w:ind w:left="492" w:right="70" w:hanging="135"/>
              <w:jc w:val="right"/>
              <w:rPr>
                <w:rFonts w:asciiTheme="majorHAnsi" w:hAnsiTheme="majorHAnsi"/>
                <w:sz w:val="20"/>
              </w:rPr>
            </w:pPr>
            <w:r w:rsidRPr="003432E6">
              <w:rPr>
                <w:rFonts w:asciiTheme="majorHAnsi" w:hAnsiTheme="majorHAnsi"/>
                <w:b/>
                <w:bCs/>
                <w:sz w:val="20"/>
              </w:rPr>
              <w:t>Belgique</w:t>
            </w:r>
          </w:p>
        </w:tc>
        <w:tc>
          <w:tcPr>
            <w:tcW w:w="2268" w:type="dxa"/>
            <w:gridSpan w:val="2"/>
            <w:shd w:val="clear" w:color="auto" w:fill="auto"/>
            <w:vAlign w:val="center"/>
          </w:tcPr>
          <w:p w14:paraId="50F29017" w14:textId="77777777" w:rsidR="00790422" w:rsidRPr="003432E6" w:rsidRDefault="00790422" w:rsidP="00790422">
            <w:pPr>
              <w:pStyle w:val="En-tte"/>
              <w:spacing w:after="0"/>
              <w:jc w:val="right"/>
              <w:rPr>
                <w:rFonts w:asciiTheme="majorHAnsi" w:hAnsiTheme="majorHAnsi" w:cstheme="minorHAnsi"/>
                <w:bCs/>
                <w:sz w:val="20"/>
              </w:rPr>
            </w:pPr>
            <w:r w:rsidRPr="003432E6">
              <w:rPr>
                <w:rFonts w:asciiTheme="majorHAnsi" w:hAnsiTheme="majorHAnsi" w:cstheme="minorHAnsi"/>
                <w:bCs/>
                <w:sz w:val="20"/>
              </w:rPr>
              <w:t>Fontane</w:t>
            </w:r>
          </w:p>
          <w:p w14:paraId="7AAC4A32" w14:textId="77777777" w:rsidR="00790422" w:rsidRPr="003432E6" w:rsidRDefault="00790422" w:rsidP="00790422">
            <w:pPr>
              <w:pStyle w:val="En-tte"/>
              <w:spacing w:after="0"/>
              <w:jc w:val="right"/>
              <w:rPr>
                <w:rFonts w:asciiTheme="majorHAnsi" w:hAnsiTheme="majorHAnsi" w:cstheme="minorHAnsi"/>
                <w:bCs/>
                <w:sz w:val="20"/>
              </w:rPr>
            </w:pPr>
            <w:r w:rsidRPr="003432E6">
              <w:rPr>
                <w:rFonts w:asciiTheme="majorHAnsi" w:hAnsiTheme="majorHAnsi" w:cstheme="minorHAnsi"/>
                <w:bCs/>
                <w:sz w:val="20"/>
              </w:rPr>
              <w:t>Challenger</w:t>
            </w:r>
          </w:p>
          <w:p w14:paraId="20618002" w14:textId="0C38772C" w:rsidR="00790422" w:rsidRPr="003432E6" w:rsidRDefault="00790422" w:rsidP="00790422">
            <w:pPr>
              <w:pStyle w:val="En-tte"/>
              <w:spacing w:after="0"/>
              <w:jc w:val="right"/>
              <w:rPr>
                <w:rFonts w:asciiTheme="majorHAnsi" w:hAnsiTheme="majorHAnsi" w:cstheme="minorHAnsi"/>
                <w:bCs/>
                <w:sz w:val="20"/>
              </w:rPr>
            </w:pPr>
            <w:r w:rsidRPr="003432E6">
              <w:rPr>
                <w:rFonts w:asciiTheme="majorHAnsi" w:hAnsiTheme="majorHAnsi" w:cstheme="minorHAnsi"/>
                <w:bCs/>
                <w:sz w:val="20"/>
              </w:rPr>
              <w:t xml:space="preserve">Bintje  </w:t>
            </w:r>
          </w:p>
        </w:tc>
        <w:tc>
          <w:tcPr>
            <w:tcW w:w="1701" w:type="dxa"/>
            <w:shd w:val="clear" w:color="auto" w:fill="auto"/>
          </w:tcPr>
          <w:p w14:paraId="739E984D" w14:textId="77777777" w:rsidR="00790422" w:rsidRPr="003432E6" w:rsidRDefault="00790422" w:rsidP="00790422">
            <w:pPr>
              <w:pStyle w:val="En-tte"/>
              <w:spacing w:after="0"/>
              <w:jc w:val="center"/>
              <w:rPr>
                <w:rFonts w:asciiTheme="majorHAnsi" w:hAnsiTheme="majorHAnsi" w:cstheme="minorHAnsi"/>
                <w:bCs/>
                <w:sz w:val="20"/>
              </w:rPr>
            </w:pPr>
            <w:r w:rsidRPr="003432E6">
              <w:rPr>
                <w:rFonts w:asciiTheme="majorHAnsi" w:hAnsiTheme="majorHAnsi" w:cstheme="minorHAnsi"/>
                <w:bCs/>
                <w:sz w:val="20"/>
              </w:rPr>
              <w:t>120,00</w:t>
            </w:r>
          </w:p>
          <w:p w14:paraId="2645B3DE" w14:textId="77777777" w:rsidR="00790422" w:rsidRPr="003432E6" w:rsidRDefault="00790422" w:rsidP="00790422">
            <w:pPr>
              <w:pStyle w:val="En-tte"/>
              <w:spacing w:after="0"/>
              <w:jc w:val="center"/>
              <w:rPr>
                <w:rFonts w:asciiTheme="majorHAnsi" w:hAnsiTheme="majorHAnsi" w:cstheme="minorHAnsi"/>
                <w:bCs/>
                <w:sz w:val="20"/>
              </w:rPr>
            </w:pPr>
            <w:r w:rsidRPr="003432E6">
              <w:rPr>
                <w:rFonts w:asciiTheme="majorHAnsi" w:hAnsiTheme="majorHAnsi" w:cstheme="minorHAnsi"/>
                <w:bCs/>
                <w:sz w:val="20"/>
              </w:rPr>
              <w:t>120,00</w:t>
            </w:r>
          </w:p>
          <w:p w14:paraId="4872F32E" w14:textId="5B1202B8" w:rsidR="00790422" w:rsidRPr="003432E6" w:rsidRDefault="00790422" w:rsidP="00790422">
            <w:pPr>
              <w:spacing w:after="0"/>
              <w:jc w:val="center"/>
              <w:rPr>
                <w:rFonts w:asciiTheme="majorHAnsi" w:hAnsiTheme="majorHAnsi"/>
                <w:bCs/>
                <w:sz w:val="20"/>
              </w:rPr>
            </w:pPr>
            <w:r w:rsidRPr="003432E6">
              <w:rPr>
                <w:rFonts w:asciiTheme="majorHAnsi" w:hAnsiTheme="majorHAnsi" w:cstheme="minorHAnsi"/>
                <w:bCs/>
                <w:sz w:val="20"/>
              </w:rPr>
              <w:t>110,00 – 150,00</w:t>
            </w:r>
          </w:p>
        </w:tc>
        <w:tc>
          <w:tcPr>
            <w:tcW w:w="1701" w:type="dxa"/>
            <w:shd w:val="clear" w:color="auto" w:fill="auto"/>
          </w:tcPr>
          <w:p w14:paraId="466457C0" w14:textId="77777777" w:rsidR="00790422" w:rsidRPr="003432E6" w:rsidRDefault="00790422" w:rsidP="00790422">
            <w:pPr>
              <w:pStyle w:val="En-tte"/>
              <w:spacing w:after="0"/>
              <w:jc w:val="center"/>
              <w:rPr>
                <w:rFonts w:asciiTheme="majorHAnsi" w:hAnsiTheme="majorHAnsi" w:cstheme="minorHAnsi"/>
                <w:bCs/>
                <w:sz w:val="20"/>
              </w:rPr>
            </w:pPr>
            <w:r w:rsidRPr="003432E6">
              <w:rPr>
                <w:rFonts w:asciiTheme="majorHAnsi" w:hAnsiTheme="majorHAnsi" w:cstheme="minorHAnsi"/>
                <w:bCs/>
                <w:sz w:val="20"/>
              </w:rPr>
              <w:t>120,00-125,00</w:t>
            </w:r>
          </w:p>
          <w:p w14:paraId="128740F6" w14:textId="77777777" w:rsidR="00790422" w:rsidRPr="003432E6" w:rsidRDefault="00790422" w:rsidP="00790422">
            <w:pPr>
              <w:pStyle w:val="En-tte"/>
              <w:spacing w:after="0"/>
              <w:jc w:val="center"/>
              <w:rPr>
                <w:rFonts w:asciiTheme="majorHAnsi" w:hAnsiTheme="majorHAnsi" w:cstheme="minorHAnsi"/>
                <w:bCs/>
                <w:sz w:val="20"/>
              </w:rPr>
            </w:pPr>
            <w:r w:rsidRPr="003432E6">
              <w:rPr>
                <w:rFonts w:asciiTheme="majorHAnsi" w:hAnsiTheme="majorHAnsi" w:cstheme="minorHAnsi"/>
                <w:bCs/>
                <w:sz w:val="20"/>
              </w:rPr>
              <w:t>120,00-125,00</w:t>
            </w:r>
          </w:p>
          <w:p w14:paraId="7CE7F6B6" w14:textId="69D3D988" w:rsidR="00790422" w:rsidRPr="003432E6" w:rsidRDefault="00790422" w:rsidP="00790422">
            <w:pPr>
              <w:spacing w:after="0"/>
              <w:jc w:val="center"/>
              <w:rPr>
                <w:rFonts w:asciiTheme="majorHAnsi" w:hAnsiTheme="majorHAnsi"/>
                <w:bCs/>
                <w:sz w:val="20"/>
              </w:rPr>
            </w:pPr>
            <w:r w:rsidRPr="003432E6">
              <w:rPr>
                <w:rFonts w:asciiTheme="majorHAnsi" w:hAnsiTheme="majorHAnsi" w:cstheme="minorHAnsi"/>
                <w:bCs/>
                <w:sz w:val="20"/>
              </w:rPr>
              <w:t>110,00 – 150,00</w:t>
            </w:r>
          </w:p>
        </w:tc>
        <w:tc>
          <w:tcPr>
            <w:tcW w:w="1701" w:type="dxa"/>
            <w:shd w:val="clear" w:color="auto" w:fill="auto"/>
          </w:tcPr>
          <w:p w14:paraId="2D4DCBE7" w14:textId="406E3E63" w:rsidR="00790422" w:rsidRPr="003432E6" w:rsidRDefault="00790422" w:rsidP="00790422">
            <w:pPr>
              <w:pStyle w:val="En-tte"/>
              <w:spacing w:after="0"/>
              <w:jc w:val="center"/>
              <w:rPr>
                <w:rFonts w:asciiTheme="majorHAnsi" w:hAnsiTheme="majorHAnsi" w:cstheme="minorHAnsi"/>
                <w:b/>
                <w:sz w:val="20"/>
              </w:rPr>
            </w:pPr>
            <w:r w:rsidRPr="003432E6">
              <w:rPr>
                <w:rFonts w:asciiTheme="majorHAnsi" w:hAnsiTheme="majorHAnsi" w:cstheme="minorHAnsi"/>
                <w:b/>
                <w:sz w:val="20"/>
              </w:rPr>
              <w:t>120,00-</w:t>
            </w:r>
            <w:r w:rsidR="003432E6" w:rsidRPr="003432E6">
              <w:rPr>
                <w:rFonts w:asciiTheme="majorHAnsi" w:hAnsiTheme="majorHAnsi" w:cstheme="minorHAnsi"/>
                <w:b/>
                <w:sz w:val="20"/>
              </w:rPr>
              <w:t>130</w:t>
            </w:r>
            <w:r w:rsidRPr="003432E6">
              <w:rPr>
                <w:rFonts w:asciiTheme="majorHAnsi" w:hAnsiTheme="majorHAnsi" w:cstheme="minorHAnsi"/>
                <w:b/>
                <w:sz w:val="20"/>
              </w:rPr>
              <w:t>,00</w:t>
            </w:r>
          </w:p>
          <w:p w14:paraId="2A086D9F" w14:textId="324FA79C" w:rsidR="00790422" w:rsidRPr="003432E6" w:rsidRDefault="00790422" w:rsidP="00790422">
            <w:pPr>
              <w:pStyle w:val="En-tte"/>
              <w:spacing w:after="0"/>
              <w:jc w:val="center"/>
              <w:rPr>
                <w:rFonts w:asciiTheme="majorHAnsi" w:hAnsiTheme="majorHAnsi" w:cstheme="minorHAnsi"/>
                <w:b/>
                <w:sz w:val="20"/>
              </w:rPr>
            </w:pPr>
            <w:r w:rsidRPr="003432E6">
              <w:rPr>
                <w:rFonts w:asciiTheme="majorHAnsi" w:hAnsiTheme="majorHAnsi" w:cstheme="minorHAnsi"/>
                <w:b/>
                <w:sz w:val="20"/>
              </w:rPr>
              <w:t>120,00-1</w:t>
            </w:r>
            <w:r w:rsidR="003432E6" w:rsidRPr="003432E6">
              <w:rPr>
                <w:rFonts w:asciiTheme="majorHAnsi" w:hAnsiTheme="majorHAnsi" w:cstheme="minorHAnsi"/>
                <w:b/>
                <w:sz w:val="20"/>
              </w:rPr>
              <w:t>30</w:t>
            </w:r>
            <w:r w:rsidRPr="003432E6">
              <w:rPr>
                <w:rFonts w:asciiTheme="majorHAnsi" w:hAnsiTheme="majorHAnsi" w:cstheme="minorHAnsi"/>
                <w:b/>
                <w:sz w:val="20"/>
              </w:rPr>
              <w:t>,00</w:t>
            </w:r>
          </w:p>
          <w:p w14:paraId="3C64384C" w14:textId="4041BE2F" w:rsidR="00790422" w:rsidRPr="003432E6" w:rsidRDefault="00790422" w:rsidP="00790422">
            <w:pPr>
              <w:pStyle w:val="En-tte"/>
              <w:spacing w:after="0"/>
              <w:jc w:val="center"/>
              <w:rPr>
                <w:rFonts w:asciiTheme="majorHAnsi" w:hAnsiTheme="majorHAnsi" w:cstheme="minorHAnsi"/>
                <w:b/>
                <w:sz w:val="20"/>
              </w:rPr>
            </w:pPr>
            <w:r w:rsidRPr="003432E6">
              <w:rPr>
                <w:rFonts w:asciiTheme="majorHAnsi" w:hAnsiTheme="majorHAnsi" w:cstheme="minorHAnsi"/>
                <w:b/>
                <w:sz w:val="20"/>
              </w:rPr>
              <w:t>1</w:t>
            </w:r>
            <w:r w:rsidR="003432E6" w:rsidRPr="003432E6">
              <w:rPr>
                <w:rFonts w:asciiTheme="majorHAnsi" w:hAnsiTheme="majorHAnsi" w:cstheme="minorHAnsi"/>
                <w:b/>
                <w:sz w:val="20"/>
              </w:rPr>
              <w:t>2</w:t>
            </w:r>
            <w:r w:rsidRPr="003432E6">
              <w:rPr>
                <w:rFonts w:asciiTheme="majorHAnsi" w:hAnsiTheme="majorHAnsi" w:cstheme="minorHAnsi"/>
                <w:b/>
                <w:sz w:val="20"/>
              </w:rPr>
              <w:t>0,00 – 150,00</w:t>
            </w:r>
          </w:p>
        </w:tc>
        <w:tc>
          <w:tcPr>
            <w:tcW w:w="1134" w:type="dxa"/>
            <w:shd w:val="clear" w:color="auto" w:fill="auto"/>
            <w:vAlign w:val="center"/>
          </w:tcPr>
          <w:p w14:paraId="7A9084A9" w14:textId="7C50ED91" w:rsidR="00790422" w:rsidRPr="003432E6" w:rsidRDefault="00790422" w:rsidP="00790422">
            <w:pPr>
              <w:pStyle w:val="En-tte"/>
              <w:spacing w:after="0"/>
              <w:jc w:val="center"/>
              <w:rPr>
                <w:rFonts w:asciiTheme="majorHAnsi" w:hAnsiTheme="majorHAnsi" w:cstheme="minorHAnsi"/>
                <w:b/>
                <w:sz w:val="20"/>
              </w:rPr>
            </w:pPr>
            <w:r w:rsidRPr="003432E6">
              <w:rPr>
                <w:rFonts w:asciiTheme="majorHAnsi" w:hAnsiTheme="majorHAnsi" w:cstheme="minorHAnsi"/>
                <w:b/>
                <w:sz w:val="20"/>
              </w:rPr>
              <w:t>↑</w:t>
            </w:r>
          </w:p>
          <w:p w14:paraId="4DC3632F" w14:textId="47B6BC20" w:rsidR="00790422" w:rsidRPr="003432E6" w:rsidRDefault="00790422" w:rsidP="00790422">
            <w:pPr>
              <w:pStyle w:val="En-tte"/>
              <w:spacing w:after="0"/>
              <w:jc w:val="center"/>
              <w:rPr>
                <w:rFonts w:asciiTheme="majorHAnsi" w:hAnsiTheme="majorHAnsi" w:cstheme="minorHAnsi"/>
                <w:bCs/>
                <w:sz w:val="20"/>
              </w:rPr>
            </w:pPr>
            <w:r w:rsidRPr="003432E6">
              <w:rPr>
                <w:rFonts w:asciiTheme="majorHAnsi" w:hAnsiTheme="majorHAnsi" w:cstheme="minorHAnsi"/>
                <w:b/>
                <w:sz w:val="20"/>
              </w:rPr>
              <w:t>↑</w:t>
            </w:r>
          </w:p>
          <w:p w14:paraId="69F09D80" w14:textId="23CCC8B1" w:rsidR="00790422" w:rsidRPr="003432E6" w:rsidRDefault="003432E6" w:rsidP="00790422">
            <w:pPr>
              <w:pStyle w:val="En-tte"/>
              <w:spacing w:after="0"/>
              <w:jc w:val="center"/>
              <w:rPr>
                <w:rFonts w:asciiTheme="majorHAnsi" w:hAnsiTheme="majorHAnsi" w:cstheme="minorHAnsi"/>
                <w:b/>
                <w:sz w:val="20"/>
              </w:rPr>
            </w:pPr>
            <w:r w:rsidRPr="003432E6">
              <w:rPr>
                <w:rFonts w:asciiTheme="majorHAnsi" w:hAnsiTheme="majorHAnsi" w:cstheme="minorHAnsi"/>
                <w:b/>
                <w:sz w:val="20"/>
              </w:rPr>
              <w:t>↑</w:t>
            </w:r>
            <w:r w:rsidR="00790422" w:rsidRPr="003432E6">
              <w:rPr>
                <w:rFonts w:asciiTheme="majorHAnsi" w:hAnsiTheme="majorHAnsi" w:cstheme="minorHAnsi"/>
                <w:b/>
                <w:sz w:val="20"/>
              </w:rPr>
              <w:t>→</w:t>
            </w:r>
          </w:p>
        </w:tc>
      </w:tr>
      <w:tr w:rsidR="003432E6" w:rsidRPr="003432E6" w14:paraId="0E180B2C" w14:textId="77777777" w:rsidTr="00504054">
        <w:trPr>
          <w:trHeight w:val="234"/>
        </w:trPr>
        <w:tc>
          <w:tcPr>
            <w:tcW w:w="1276" w:type="dxa"/>
            <w:shd w:val="clear" w:color="auto" w:fill="auto"/>
            <w:vAlign w:val="center"/>
          </w:tcPr>
          <w:p w14:paraId="7BE3F28F" w14:textId="18881277" w:rsidR="003432E6" w:rsidRPr="003432E6" w:rsidRDefault="003432E6" w:rsidP="003432E6">
            <w:pPr>
              <w:pStyle w:val="Retraitcorpsdetexte3"/>
              <w:spacing w:after="0"/>
              <w:ind w:left="-69" w:right="73" w:firstLine="0"/>
              <w:jc w:val="right"/>
              <w:rPr>
                <w:rFonts w:asciiTheme="majorHAnsi" w:hAnsiTheme="majorHAnsi"/>
                <w:bCs/>
                <w:sz w:val="20"/>
              </w:rPr>
            </w:pPr>
            <w:r w:rsidRPr="003432E6">
              <w:rPr>
                <w:rFonts w:asciiTheme="majorHAnsi" w:hAnsiTheme="majorHAnsi"/>
                <w:b/>
                <w:bCs/>
                <w:sz w:val="20"/>
              </w:rPr>
              <w:t>Pays-Bas</w:t>
            </w:r>
          </w:p>
        </w:tc>
        <w:tc>
          <w:tcPr>
            <w:tcW w:w="2835" w:type="dxa"/>
            <w:gridSpan w:val="3"/>
            <w:shd w:val="clear" w:color="auto" w:fill="auto"/>
          </w:tcPr>
          <w:p w14:paraId="077DE9FA" w14:textId="77777777" w:rsidR="003432E6" w:rsidRPr="003432E6" w:rsidRDefault="003432E6" w:rsidP="003432E6">
            <w:pPr>
              <w:pStyle w:val="Retraitcorpsdetexte3"/>
              <w:tabs>
                <w:tab w:val="left" w:pos="1064"/>
              </w:tabs>
              <w:spacing w:after="0"/>
              <w:ind w:left="0" w:firstLine="0"/>
              <w:jc w:val="right"/>
              <w:rPr>
                <w:rFonts w:asciiTheme="majorHAnsi" w:hAnsiTheme="majorHAnsi"/>
                <w:bCs/>
                <w:sz w:val="20"/>
                <w:lang w:val="de-DE"/>
              </w:rPr>
            </w:pPr>
            <w:r w:rsidRPr="003432E6">
              <w:rPr>
                <w:rFonts w:asciiTheme="majorHAnsi" w:hAnsiTheme="majorHAnsi"/>
                <w:sz w:val="20"/>
                <w:lang w:val="de-DE"/>
              </w:rPr>
              <w:t>NAO</w:t>
            </w:r>
            <w:r w:rsidRPr="003432E6">
              <w:rPr>
                <w:rFonts w:asciiTheme="majorHAnsi" w:hAnsiTheme="majorHAnsi"/>
                <w:b/>
                <w:bCs/>
                <w:sz w:val="20"/>
                <w:lang w:val="de-DE"/>
              </w:rPr>
              <w:t xml:space="preserve"> </w:t>
            </w:r>
            <w:r w:rsidRPr="003432E6">
              <w:rPr>
                <w:rFonts w:asciiTheme="majorHAnsi" w:hAnsiTheme="majorHAnsi"/>
                <w:bCs/>
                <w:sz w:val="20"/>
                <w:lang w:val="de-DE"/>
              </w:rPr>
              <w:t>Frites &gt;40 mm NeBeDe</w:t>
            </w:r>
          </w:p>
          <w:p w14:paraId="0485C5C9" w14:textId="77777777" w:rsidR="003432E6" w:rsidRPr="003432E6" w:rsidRDefault="003432E6" w:rsidP="003432E6">
            <w:pPr>
              <w:pStyle w:val="Retraitcorpsdetexte3"/>
              <w:tabs>
                <w:tab w:val="left" w:pos="1064"/>
              </w:tabs>
              <w:spacing w:after="0"/>
              <w:ind w:left="0"/>
              <w:jc w:val="right"/>
              <w:rPr>
                <w:rFonts w:asciiTheme="majorHAnsi" w:hAnsiTheme="majorHAnsi"/>
                <w:bCs/>
                <w:sz w:val="20"/>
                <w:lang w:val="de-DE"/>
              </w:rPr>
            </w:pPr>
            <w:r w:rsidRPr="003432E6">
              <w:rPr>
                <w:rFonts w:asciiTheme="majorHAnsi" w:hAnsiTheme="majorHAnsi"/>
                <w:bCs/>
                <w:sz w:val="20"/>
                <w:lang w:val="de-DE"/>
              </w:rPr>
              <w:t>NAO Export</w:t>
            </w:r>
          </w:p>
          <w:p w14:paraId="6F32846E" w14:textId="0C275FB6" w:rsidR="003432E6" w:rsidRPr="003432E6" w:rsidRDefault="003432E6" w:rsidP="003432E6">
            <w:pPr>
              <w:pStyle w:val="Retraitcorpsdetexte3"/>
              <w:tabs>
                <w:tab w:val="left" w:pos="1064"/>
              </w:tabs>
              <w:spacing w:after="0"/>
              <w:ind w:left="0"/>
              <w:jc w:val="right"/>
              <w:rPr>
                <w:rFonts w:asciiTheme="majorHAnsi" w:hAnsiTheme="majorHAnsi"/>
                <w:bCs/>
                <w:sz w:val="20"/>
              </w:rPr>
            </w:pPr>
            <w:r w:rsidRPr="003432E6">
              <w:rPr>
                <w:rFonts w:asciiTheme="majorHAnsi" w:hAnsiTheme="majorHAnsi"/>
                <w:bCs/>
                <w:sz w:val="20"/>
              </w:rPr>
              <w:t>NAO Pdt pour bétail GMP+</w:t>
            </w:r>
          </w:p>
        </w:tc>
        <w:tc>
          <w:tcPr>
            <w:tcW w:w="1701" w:type="dxa"/>
            <w:shd w:val="clear" w:color="auto" w:fill="auto"/>
          </w:tcPr>
          <w:p w14:paraId="4F62F9C9" w14:textId="77777777" w:rsidR="003432E6" w:rsidRPr="003432E6" w:rsidRDefault="003432E6" w:rsidP="003432E6">
            <w:pPr>
              <w:pStyle w:val="En-tte"/>
              <w:spacing w:after="0"/>
              <w:jc w:val="center"/>
              <w:rPr>
                <w:rFonts w:asciiTheme="majorHAnsi" w:hAnsiTheme="majorHAnsi" w:cstheme="minorHAnsi"/>
                <w:bCs/>
                <w:sz w:val="20"/>
              </w:rPr>
            </w:pPr>
            <w:r w:rsidRPr="003432E6">
              <w:rPr>
                <w:rFonts w:asciiTheme="majorHAnsi" w:hAnsiTheme="majorHAnsi" w:cstheme="minorHAnsi"/>
                <w:bCs/>
                <w:sz w:val="20"/>
              </w:rPr>
              <w:t>120,00 – 150,00</w:t>
            </w:r>
          </w:p>
          <w:p w14:paraId="2315676B" w14:textId="77777777" w:rsidR="003432E6" w:rsidRPr="003432E6" w:rsidRDefault="003432E6" w:rsidP="003432E6">
            <w:pPr>
              <w:pStyle w:val="En-tte"/>
              <w:spacing w:after="0"/>
              <w:jc w:val="center"/>
              <w:rPr>
                <w:rFonts w:asciiTheme="majorHAnsi" w:hAnsiTheme="majorHAnsi" w:cstheme="minorHAnsi"/>
                <w:bCs/>
                <w:sz w:val="20"/>
              </w:rPr>
            </w:pPr>
            <w:r w:rsidRPr="003432E6">
              <w:rPr>
                <w:rFonts w:asciiTheme="majorHAnsi" w:hAnsiTheme="majorHAnsi" w:cstheme="minorHAnsi"/>
                <w:bCs/>
                <w:sz w:val="20"/>
              </w:rPr>
              <w:t>150,00 – 160,00</w:t>
            </w:r>
          </w:p>
          <w:p w14:paraId="6E765A83" w14:textId="072D2DB8" w:rsidR="003432E6" w:rsidRPr="003432E6" w:rsidRDefault="003432E6" w:rsidP="003432E6">
            <w:pPr>
              <w:pStyle w:val="En-tte"/>
              <w:spacing w:after="0"/>
              <w:jc w:val="center"/>
              <w:rPr>
                <w:rFonts w:asciiTheme="majorHAnsi" w:hAnsiTheme="majorHAnsi"/>
                <w:bCs/>
                <w:sz w:val="20"/>
              </w:rPr>
            </w:pPr>
            <w:r w:rsidRPr="003432E6">
              <w:rPr>
                <w:rFonts w:asciiTheme="majorHAnsi" w:hAnsiTheme="majorHAnsi" w:cstheme="minorHAnsi"/>
                <w:bCs/>
                <w:sz w:val="20"/>
              </w:rPr>
              <w:t>25,00 – 45,00</w:t>
            </w:r>
          </w:p>
        </w:tc>
        <w:tc>
          <w:tcPr>
            <w:tcW w:w="1701" w:type="dxa"/>
            <w:shd w:val="clear" w:color="auto" w:fill="auto"/>
          </w:tcPr>
          <w:p w14:paraId="382E545C" w14:textId="5A4FE928" w:rsidR="003432E6" w:rsidRPr="003432E6" w:rsidRDefault="003432E6" w:rsidP="003432E6">
            <w:pPr>
              <w:pStyle w:val="En-tte"/>
              <w:spacing w:after="0"/>
              <w:jc w:val="center"/>
              <w:rPr>
                <w:rFonts w:asciiTheme="majorHAnsi" w:hAnsiTheme="majorHAnsi" w:cstheme="minorHAnsi"/>
                <w:b/>
                <w:sz w:val="20"/>
              </w:rPr>
            </w:pPr>
            <w:r w:rsidRPr="003432E6">
              <w:rPr>
                <w:rFonts w:asciiTheme="majorHAnsi" w:hAnsiTheme="majorHAnsi" w:cstheme="minorHAnsi"/>
                <w:b/>
                <w:sz w:val="20"/>
              </w:rPr>
              <w:t>12</w:t>
            </w:r>
            <w:r w:rsidR="00263685">
              <w:rPr>
                <w:rFonts w:asciiTheme="majorHAnsi" w:hAnsiTheme="majorHAnsi" w:cstheme="minorHAnsi"/>
                <w:b/>
                <w:sz w:val="20"/>
              </w:rPr>
              <w:t>0</w:t>
            </w:r>
            <w:r w:rsidRPr="003432E6">
              <w:rPr>
                <w:rFonts w:asciiTheme="majorHAnsi" w:hAnsiTheme="majorHAnsi" w:cstheme="minorHAnsi"/>
                <w:b/>
                <w:sz w:val="20"/>
              </w:rPr>
              <w:t>,00-1</w:t>
            </w:r>
            <w:r w:rsidR="00263685">
              <w:rPr>
                <w:rFonts w:asciiTheme="majorHAnsi" w:hAnsiTheme="majorHAnsi" w:cstheme="minorHAnsi"/>
                <w:b/>
                <w:sz w:val="20"/>
              </w:rPr>
              <w:t>6</w:t>
            </w:r>
            <w:r w:rsidRPr="003432E6">
              <w:rPr>
                <w:rFonts w:asciiTheme="majorHAnsi" w:hAnsiTheme="majorHAnsi" w:cstheme="minorHAnsi"/>
                <w:b/>
                <w:sz w:val="20"/>
              </w:rPr>
              <w:t>0,00</w:t>
            </w:r>
          </w:p>
          <w:p w14:paraId="64672CCE" w14:textId="2D90FB3B" w:rsidR="003432E6" w:rsidRPr="003432E6" w:rsidRDefault="003432E6" w:rsidP="003432E6">
            <w:pPr>
              <w:pStyle w:val="En-tte"/>
              <w:spacing w:after="0"/>
              <w:jc w:val="center"/>
              <w:rPr>
                <w:rFonts w:asciiTheme="majorHAnsi" w:hAnsiTheme="majorHAnsi" w:cstheme="minorHAnsi"/>
                <w:b/>
                <w:sz w:val="20"/>
              </w:rPr>
            </w:pPr>
            <w:r w:rsidRPr="003432E6">
              <w:rPr>
                <w:rFonts w:asciiTheme="majorHAnsi" w:hAnsiTheme="majorHAnsi" w:cstheme="minorHAnsi"/>
                <w:b/>
                <w:sz w:val="20"/>
              </w:rPr>
              <w:t>1</w:t>
            </w:r>
            <w:r w:rsidR="00263685">
              <w:rPr>
                <w:rFonts w:asciiTheme="majorHAnsi" w:hAnsiTheme="majorHAnsi" w:cstheme="minorHAnsi"/>
                <w:b/>
                <w:sz w:val="20"/>
              </w:rPr>
              <w:t>65</w:t>
            </w:r>
            <w:r w:rsidRPr="003432E6">
              <w:rPr>
                <w:rFonts w:asciiTheme="majorHAnsi" w:hAnsiTheme="majorHAnsi" w:cstheme="minorHAnsi"/>
                <w:b/>
                <w:sz w:val="20"/>
              </w:rPr>
              <w:t>,00-</w:t>
            </w:r>
            <w:r w:rsidR="00263685">
              <w:rPr>
                <w:rFonts w:asciiTheme="majorHAnsi" w:hAnsiTheme="majorHAnsi" w:cstheme="minorHAnsi"/>
                <w:b/>
                <w:sz w:val="20"/>
              </w:rPr>
              <w:t>20</w:t>
            </w:r>
            <w:r w:rsidRPr="003432E6">
              <w:rPr>
                <w:rFonts w:asciiTheme="majorHAnsi" w:hAnsiTheme="majorHAnsi" w:cstheme="minorHAnsi"/>
                <w:b/>
                <w:sz w:val="20"/>
              </w:rPr>
              <w:t>0,00</w:t>
            </w:r>
          </w:p>
          <w:p w14:paraId="39906891" w14:textId="3A0C54DD" w:rsidR="003432E6" w:rsidRPr="003432E6" w:rsidRDefault="00263685" w:rsidP="003432E6">
            <w:pPr>
              <w:pStyle w:val="En-tte"/>
              <w:spacing w:after="0"/>
              <w:jc w:val="center"/>
              <w:rPr>
                <w:rFonts w:asciiTheme="majorHAnsi" w:hAnsiTheme="majorHAnsi" w:cstheme="minorHAnsi"/>
                <w:bCs/>
                <w:sz w:val="20"/>
              </w:rPr>
            </w:pPr>
            <w:r>
              <w:rPr>
                <w:rFonts w:asciiTheme="majorHAnsi" w:hAnsiTheme="majorHAnsi" w:cstheme="minorHAnsi"/>
                <w:b/>
                <w:sz w:val="20"/>
              </w:rPr>
              <w:t>25,00 – 45,00</w:t>
            </w:r>
          </w:p>
        </w:tc>
        <w:tc>
          <w:tcPr>
            <w:tcW w:w="1701" w:type="dxa"/>
            <w:shd w:val="clear" w:color="auto" w:fill="auto"/>
          </w:tcPr>
          <w:p w14:paraId="55F0EC3E" w14:textId="5514EB76" w:rsidR="003432E6" w:rsidRPr="003432E6" w:rsidRDefault="003432E6" w:rsidP="003432E6">
            <w:pPr>
              <w:pStyle w:val="En-tte"/>
              <w:spacing w:after="0"/>
              <w:jc w:val="center"/>
              <w:rPr>
                <w:rFonts w:asciiTheme="majorHAnsi" w:hAnsiTheme="majorHAnsi" w:cstheme="minorHAnsi"/>
                <w:b/>
                <w:sz w:val="20"/>
              </w:rPr>
            </w:pPr>
            <w:r w:rsidRPr="003432E6">
              <w:rPr>
                <w:rFonts w:asciiTheme="majorHAnsi" w:hAnsiTheme="majorHAnsi" w:cstheme="minorHAnsi"/>
                <w:b/>
                <w:sz w:val="20"/>
              </w:rPr>
              <w:t>12</w:t>
            </w:r>
            <w:r>
              <w:rPr>
                <w:rFonts w:asciiTheme="majorHAnsi" w:hAnsiTheme="majorHAnsi" w:cstheme="minorHAnsi"/>
                <w:b/>
                <w:sz w:val="20"/>
              </w:rPr>
              <w:t>5</w:t>
            </w:r>
            <w:r w:rsidRPr="003432E6">
              <w:rPr>
                <w:rFonts w:asciiTheme="majorHAnsi" w:hAnsiTheme="majorHAnsi" w:cstheme="minorHAnsi"/>
                <w:b/>
                <w:sz w:val="20"/>
              </w:rPr>
              <w:t>,00-1</w:t>
            </w:r>
            <w:r>
              <w:rPr>
                <w:rFonts w:asciiTheme="majorHAnsi" w:hAnsiTheme="majorHAnsi" w:cstheme="minorHAnsi"/>
                <w:b/>
                <w:sz w:val="20"/>
              </w:rPr>
              <w:t>7</w:t>
            </w:r>
            <w:r w:rsidRPr="003432E6">
              <w:rPr>
                <w:rFonts w:asciiTheme="majorHAnsi" w:hAnsiTheme="majorHAnsi" w:cstheme="minorHAnsi"/>
                <w:b/>
                <w:sz w:val="20"/>
              </w:rPr>
              <w:t>0,00</w:t>
            </w:r>
          </w:p>
          <w:p w14:paraId="16A3F3FF" w14:textId="033387AC" w:rsidR="003432E6" w:rsidRPr="003432E6" w:rsidRDefault="003432E6" w:rsidP="003432E6">
            <w:pPr>
              <w:pStyle w:val="En-tte"/>
              <w:spacing w:after="0"/>
              <w:jc w:val="center"/>
              <w:rPr>
                <w:rFonts w:asciiTheme="majorHAnsi" w:hAnsiTheme="majorHAnsi" w:cstheme="minorHAnsi"/>
                <w:b/>
                <w:sz w:val="20"/>
              </w:rPr>
            </w:pPr>
            <w:r w:rsidRPr="003432E6">
              <w:rPr>
                <w:rFonts w:asciiTheme="majorHAnsi" w:hAnsiTheme="majorHAnsi" w:cstheme="minorHAnsi"/>
                <w:b/>
                <w:sz w:val="20"/>
              </w:rPr>
              <w:t>1</w:t>
            </w:r>
            <w:r w:rsidR="00263685">
              <w:rPr>
                <w:rFonts w:asciiTheme="majorHAnsi" w:hAnsiTheme="majorHAnsi" w:cstheme="minorHAnsi"/>
                <w:b/>
                <w:sz w:val="20"/>
              </w:rPr>
              <w:t>7</w:t>
            </w:r>
            <w:r w:rsidRPr="003432E6">
              <w:rPr>
                <w:rFonts w:asciiTheme="majorHAnsi" w:hAnsiTheme="majorHAnsi" w:cstheme="minorHAnsi"/>
                <w:b/>
                <w:sz w:val="20"/>
              </w:rPr>
              <w:t>0,00-</w:t>
            </w:r>
            <w:r w:rsidR="00263685">
              <w:rPr>
                <w:rFonts w:asciiTheme="majorHAnsi" w:hAnsiTheme="majorHAnsi" w:cstheme="minorHAnsi"/>
                <w:b/>
                <w:sz w:val="20"/>
              </w:rPr>
              <w:t>20</w:t>
            </w:r>
            <w:r w:rsidRPr="003432E6">
              <w:rPr>
                <w:rFonts w:asciiTheme="majorHAnsi" w:hAnsiTheme="majorHAnsi" w:cstheme="minorHAnsi"/>
                <w:b/>
                <w:sz w:val="20"/>
              </w:rPr>
              <w:t>0,00</w:t>
            </w:r>
          </w:p>
          <w:p w14:paraId="3B0DD971" w14:textId="0017BE3B" w:rsidR="003432E6" w:rsidRPr="003432E6" w:rsidRDefault="00263685" w:rsidP="003432E6">
            <w:pPr>
              <w:pStyle w:val="En-tte"/>
              <w:spacing w:after="0"/>
              <w:jc w:val="center"/>
              <w:rPr>
                <w:rFonts w:asciiTheme="majorHAnsi" w:hAnsiTheme="majorHAnsi" w:cstheme="minorHAnsi"/>
                <w:b/>
                <w:sz w:val="8"/>
                <w:szCs w:val="8"/>
              </w:rPr>
            </w:pPr>
            <w:r>
              <w:rPr>
                <w:rFonts w:asciiTheme="majorHAnsi" w:hAnsiTheme="majorHAnsi" w:cstheme="minorHAnsi"/>
                <w:b/>
                <w:sz w:val="20"/>
              </w:rPr>
              <w:t>25</w:t>
            </w:r>
            <w:r w:rsidR="003432E6" w:rsidRPr="003432E6">
              <w:rPr>
                <w:rFonts w:asciiTheme="majorHAnsi" w:hAnsiTheme="majorHAnsi" w:cstheme="minorHAnsi"/>
                <w:b/>
                <w:sz w:val="20"/>
              </w:rPr>
              <w:t xml:space="preserve">,00 – </w:t>
            </w:r>
            <w:r>
              <w:rPr>
                <w:rFonts w:asciiTheme="majorHAnsi" w:hAnsiTheme="majorHAnsi" w:cstheme="minorHAnsi"/>
                <w:b/>
                <w:sz w:val="20"/>
              </w:rPr>
              <w:t>45</w:t>
            </w:r>
            <w:r w:rsidR="003432E6" w:rsidRPr="003432E6">
              <w:rPr>
                <w:rFonts w:asciiTheme="majorHAnsi" w:hAnsiTheme="majorHAnsi" w:cstheme="minorHAnsi"/>
                <w:b/>
                <w:sz w:val="20"/>
              </w:rPr>
              <w:t>,00</w:t>
            </w:r>
          </w:p>
        </w:tc>
        <w:tc>
          <w:tcPr>
            <w:tcW w:w="1134" w:type="dxa"/>
            <w:shd w:val="clear" w:color="auto" w:fill="auto"/>
          </w:tcPr>
          <w:p w14:paraId="38E7D0F3" w14:textId="1351E5CC" w:rsidR="003432E6" w:rsidRPr="003432E6" w:rsidRDefault="003432E6" w:rsidP="003432E6">
            <w:pPr>
              <w:pStyle w:val="En-tte"/>
              <w:spacing w:after="0"/>
              <w:jc w:val="center"/>
              <w:rPr>
                <w:rFonts w:asciiTheme="majorHAnsi" w:hAnsiTheme="majorHAnsi" w:cstheme="minorHAnsi"/>
                <w:b/>
                <w:sz w:val="20"/>
              </w:rPr>
            </w:pPr>
            <w:r w:rsidRPr="003432E6">
              <w:rPr>
                <w:rFonts w:asciiTheme="majorHAnsi" w:hAnsiTheme="majorHAnsi" w:cstheme="minorHAnsi"/>
                <w:b/>
                <w:sz w:val="20"/>
              </w:rPr>
              <w:t>↑</w:t>
            </w:r>
          </w:p>
          <w:p w14:paraId="74085B77" w14:textId="13EBD4FA" w:rsidR="003432E6" w:rsidRPr="003432E6" w:rsidRDefault="00263685" w:rsidP="00263685">
            <w:pPr>
              <w:pStyle w:val="En-tte"/>
              <w:spacing w:after="0"/>
              <w:jc w:val="center"/>
              <w:rPr>
                <w:rFonts w:asciiTheme="majorHAnsi" w:hAnsiTheme="majorHAnsi" w:cstheme="minorHAnsi"/>
                <w:b/>
                <w:sz w:val="20"/>
              </w:rPr>
            </w:pPr>
            <w:r w:rsidRPr="003432E6">
              <w:rPr>
                <w:rFonts w:asciiTheme="majorHAnsi" w:hAnsiTheme="majorHAnsi" w:cstheme="minorHAnsi"/>
                <w:b/>
                <w:sz w:val="20"/>
              </w:rPr>
              <w:t>↑</w:t>
            </w:r>
          </w:p>
          <w:p w14:paraId="653DC76A" w14:textId="596D4FB0" w:rsidR="003432E6" w:rsidRPr="003432E6" w:rsidRDefault="00263685" w:rsidP="003432E6">
            <w:pPr>
              <w:pStyle w:val="En-tte"/>
              <w:spacing w:after="0"/>
              <w:jc w:val="center"/>
              <w:rPr>
                <w:rFonts w:asciiTheme="majorHAnsi" w:hAnsiTheme="majorHAnsi" w:cstheme="minorHAnsi"/>
                <w:b/>
                <w:sz w:val="20"/>
              </w:rPr>
            </w:pPr>
            <w:r w:rsidRPr="003432E6">
              <w:rPr>
                <w:rFonts w:asciiTheme="majorHAnsi" w:hAnsiTheme="majorHAnsi" w:cstheme="minorHAnsi"/>
                <w:b/>
                <w:sz w:val="20"/>
              </w:rPr>
              <w:t>→</w:t>
            </w:r>
          </w:p>
        </w:tc>
      </w:tr>
      <w:tr w:rsidR="003432E6" w:rsidRPr="003432E6" w14:paraId="0758CC9F" w14:textId="77777777" w:rsidTr="00504054">
        <w:trPr>
          <w:trHeight w:val="234"/>
        </w:trPr>
        <w:tc>
          <w:tcPr>
            <w:tcW w:w="1276" w:type="dxa"/>
            <w:shd w:val="clear" w:color="auto" w:fill="auto"/>
            <w:vAlign w:val="center"/>
          </w:tcPr>
          <w:p w14:paraId="07F6C86A" w14:textId="0B43D78F" w:rsidR="003432E6" w:rsidRPr="003432E6" w:rsidRDefault="003432E6" w:rsidP="003432E6">
            <w:pPr>
              <w:pStyle w:val="Retraitcorpsdetexte3"/>
              <w:spacing w:after="0"/>
              <w:ind w:left="-69" w:right="73" w:firstLine="0"/>
              <w:jc w:val="right"/>
              <w:rPr>
                <w:rFonts w:asciiTheme="majorHAnsi" w:hAnsiTheme="majorHAnsi"/>
                <w:b/>
                <w:bCs/>
                <w:sz w:val="20"/>
              </w:rPr>
            </w:pPr>
            <w:r w:rsidRPr="003432E6">
              <w:rPr>
                <w:rFonts w:asciiTheme="majorHAnsi" w:hAnsiTheme="majorHAnsi"/>
                <w:b/>
                <w:bCs/>
                <w:sz w:val="20"/>
              </w:rPr>
              <w:t>France</w:t>
            </w:r>
          </w:p>
        </w:tc>
        <w:tc>
          <w:tcPr>
            <w:tcW w:w="2835" w:type="dxa"/>
            <w:gridSpan w:val="3"/>
            <w:shd w:val="clear" w:color="auto" w:fill="auto"/>
          </w:tcPr>
          <w:p w14:paraId="424404E3" w14:textId="77777777" w:rsidR="003432E6" w:rsidRPr="003432E6" w:rsidRDefault="003432E6" w:rsidP="003432E6">
            <w:pPr>
              <w:pStyle w:val="Retraitcorpsdetexte3"/>
              <w:tabs>
                <w:tab w:val="left" w:pos="1064"/>
              </w:tabs>
              <w:spacing w:after="0"/>
              <w:ind w:left="0" w:firstLine="0"/>
              <w:jc w:val="right"/>
              <w:rPr>
                <w:rFonts w:ascii="Comic Sans MS" w:hAnsi="Comic Sans MS"/>
                <w:bCs/>
                <w:sz w:val="20"/>
              </w:rPr>
            </w:pPr>
            <w:r w:rsidRPr="003432E6">
              <w:rPr>
                <w:rFonts w:ascii="Comic Sans MS" w:hAnsi="Comic Sans MS"/>
                <w:bCs/>
                <w:sz w:val="20"/>
              </w:rPr>
              <w:t xml:space="preserve">                 Fontane</w:t>
            </w:r>
          </w:p>
          <w:p w14:paraId="21734C26" w14:textId="432C95C3" w:rsidR="003432E6" w:rsidRPr="003432E6" w:rsidRDefault="003432E6" w:rsidP="003432E6">
            <w:pPr>
              <w:pStyle w:val="Retraitcorpsdetexte3"/>
              <w:tabs>
                <w:tab w:val="left" w:pos="1064"/>
              </w:tabs>
              <w:spacing w:after="0"/>
              <w:ind w:left="0" w:firstLine="0"/>
              <w:jc w:val="right"/>
              <w:rPr>
                <w:rFonts w:asciiTheme="majorHAnsi" w:hAnsiTheme="majorHAnsi"/>
                <w:sz w:val="20"/>
                <w:lang w:val="de-DE"/>
              </w:rPr>
            </w:pPr>
            <w:r w:rsidRPr="003432E6">
              <w:rPr>
                <w:rFonts w:ascii="Comic Sans MS" w:hAnsi="Comic Sans MS"/>
                <w:bCs/>
                <w:sz w:val="20"/>
              </w:rPr>
              <w:t>Autres variétés industrie</w:t>
            </w:r>
          </w:p>
        </w:tc>
        <w:tc>
          <w:tcPr>
            <w:tcW w:w="1701" w:type="dxa"/>
            <w:shd w:val="clear" w:color="auto" w:fill="auto"/>
          </w:tcPr>
          <w:p w14:paraId="234BCBB1" w14:textId="77777777" w:rsidR="003432E6" w:rsidRPr="003432E6" w:rsidRDefault="003432E6" w:rsidP="003432E6">
            <w:pPr>
              <w:pStyle w:val="En-tte"/>
              <w:spacing w:after="0"/>
              <w:jc w:val="center"/>
              <w:rPr>
                <w:rFonts w:asciiTheme="majorHAnsi" w:hAnsiTheme="majorHAnsi" w:cstheme="minorHAnsi"/>
                <w:bCs/>
                <w:sz w:val="20"/>
              </w:rPr>
            </w:pPr>
            <w:r w:rsidRPr="003432E6">
              <w:rPr>
                <w:rFonts w:asciiTheme="majorHAnsi" w:hAnsiTheme="majorHAnsi" w:cstheme="minorHAnsi"/>
                <w:bCs/>
                <w:sz w:val="20"/>
              </w:rPr>
              <w:t>120,00</w:t>
            </w:r>
          </w:p>
          <w:p w14:paraId="5F3D05C6" w14:textId="2DD20E6F" w:rsidR="003432E6" w:rsidRPr="003432E6" w:rsidRDefault="003432E6" w:rsidP="003432E6">
            <w:pPr>
              <w:pStyle w:val="En-tte"/>
              <w:spacing w:after="0"/>
              <w:jc w:val="center"/>
              <w:rPr>
                <w:rFonts w:asciiTheme="majorHAnsi" w:hAnsiTheme="majorHAnsi" w:cstheme="minorHAnsi"/>
                <w:bCs/>
                <w:sz w:val="20"/>
              </w:rPr>
            </w:pPr>
            <w:r w:rsidRPr="003432E6">
              <w:rPr>
                <w:rFonts w:asciiTheme="majorHAnsi" w:hAnsiTheme="majorHAnsi" w:cstheme="minorHAnsi"/>
                <w:bCs/>
                <w:sz w:val="20"/>
              </w:rPr>
              <w:t>120,00 – 130,00</w:t>
            </w:r>
          </w:p>
        </w:tc>
        <w:tc>
          <w:tcPr>
            <w:tcW w:w="1701" w:type="dxa"/>
            <w:shd w:val="clear" w:color="auto" w:fill="auto"/>
          </w:tcPr>
          <w:p w14:paraId="51525685" w14:textId="77777777" w:rsidR="003432E6" w:rsidRPr="003432E6" w:rsidRDefault="003432E6" w:rsidP="003432E6">
            <w:pPr>
              <w:pStyle w:val="En-tte"/>
              <w:spacing w:after="0"/>
              <w:jc w:val="center"/>
              <w:rPr>
                <w:rFonts w:asciiTheme="majorHAnsi" w:hAnsiTheme="majorHAnsi" w:cstheme="minorHAnsi"/>
                <w:bCs/>
                <w:sz w:val="20"/>
              </w:rPr>
            </w:pPr>
            <w:r w:rsidRPr="003432E6">
              <w:rPr>
                <w:rFonts w:asciiTheme="majorHAnsi" w:hAnsiTheme="majorHAnsi" w:cstheme="minorHAnsi"/>
                <w:bCs/>
                <w:sz w:val="20"/>
              </w:rPr>
              <w:t>120,00</w:t>
            </w:r>
          </w:p>
          <w:p w14:paraId="43137112" w14:textId="5ECE1A3C" w:rsidR="003432E6" w:rsidRPr="003432E6" w:rsidRDefault="003432E6" w:rsidP="003432E6">
            <w:pPr>
              <w:pStyle w:val="En-tte"/>
              <w:spacing w:after="0"/>
              <w:jc w:val="center"/>
              <w:rPr>
                <w:rFonts w:asciiTheme="majorHAnsi" w:hAnsiTheme="majorHAnsi" w:cstheme="minorHAnsi"/>
                <w:bCs/>
                <w:sz w:val="20"/>
              </w:rPr>
            </w:pPr>
            <w:r w:rsidRPr="003432E6">
              <w:rPr>
                <w:rFonts w:asciiTheme="majorHAnsi" w:hAnsiTheme="majorHAnsi" w:cstheme="minorHAnsi"/>
                <w:bCs/>
                <w:sz w:val="20"/>
              </w:rPr>
              <w:t>120,00 – 130,00</w:t>
            </w:r>
          </w:p>
        </w:tc>
        <w:tc>
          <w:tcPr>
            <w:tcW w:w="1701" w:type="dxa"/>
            <w:shd w:val="clear" w:color="auto" w:fill="auto"/>
          </w:tcPr>
          <w:p w14:paraId="0B50ECF7" w14:textId="1555F03D" w:rsidR="003432E6" w:rsidRPr="003432E6" w:rsidRDefault="003432E6" w:rsidP="003432E6">
            <w:pPr>
              <w:pStyle w:val="En-tte"/>
              <w:spacing w:after="0"/>
              <w:jc w:val="center"/>
              <w:rPr>
                <w:rFonts w:asciiTheme="majorHAnsi" w:hAnsiTheme="majorHAnsi" w:cstheme="minorHAnsi"/>
                <w:b/>
                <w:sz w:val="20"/>
              </w:rPr>
            </w:pPr>
            <w:r w:rsidRPr="003432E6">
              <w:rPr>
                <w:rFonts w:asciiTheme="majorHAnsi" w:hAnsiTheme="majorHAnsi" w:cstheme="minorHAnsi"/>
                <w:b/>
                <w:sz w:val="20"/>
              </w:rPr>
              <w:t>120,00</w:t>
            </w:r>
            <w:r w:rsidR="00263685">
              <w:rPr>
                <w:rFonts w:asciiTheme="majorHAnsi" w:hAnsiTheme="majorHAnsi" w:cstheme="minorHAnsi"/>
                <w:b/>
                <w:sz w:val="20"/>
              </w:rPr>
              <w:t xml:space="preserve"> – 130,00</w:t>
            </w:r>
          </w:p>
          <w:p w14:paraId="5BE587D8" w14:textId="216D440C" w:rsidR="003432E6" w:rsidRPr="003432E6" w:rsidRDefault="003432E6" w:rsidP="003432E6">
            <w:pPr>
              <w:pStyle w:val="En-tte"/>
              <w:spacing w:after="0"/>
              <w:jc w:val="center"/>
              <w:rPr>
                <w:rFonts w:asciiTheme="majorHAnsi" w:hAnsiTheme="majorHAnsi" w:cstheme="minorHAnsi"/>
                <w:b/>
                <w:sz w:val="20"/>
              </w:rPr>
            </w:pPr>
            <w:r w:rsidRPr="003432E6">
              <w:rPr>
                <w:rFonts w:asciiTheme="majorHAnsi" w:hAnsiTheme="majorHAnsi" w:cstheme="minorHAnsi"/>
                <w:b/>
                <w:sz w:val="20"/>
              </w:rPr>
              <w:t>120,00 – 1</w:t>
            </w:r>
            <w:r w:rsidR="00263685">
              <w:rPr>
                <w:rFonts w:asciiTheme="majorHAnsi" w:hAnsiTheme="majorHAnsi" w:cstheme="minorHAnsi"/>
                <w:b/>
                <w:sz w:val="20"/>
              </w:rPr>
              <w:t>45</w:t>
            </w:r>
            <w:r w:rsidRPr="003432E6">
              <w:rPr>
                <w:rFonts w:asciiTheme="majorHAnsi" w:hAnsiTheme="majorHAnsi" w:cstheme="minorHAnsi"/>
                <w:b/>
                <w:sz w:val="20"/>
              </w:rPr>
              <w:t>,00</w:t>
            </w:r>
          </w:p>
        </w:tc>
        <w:tc>
          <w:tcPr>
            <w:tcW w:w="1134" w:type="dxa"/>
            <w:shd w:val="clear" w:color="auto" w:fill="auto"/>
          </w:tcPr>
          <w:p w14:paraId="7C8D0C59" w14:textId="77777777" w:rsidR="00263685" w:rsidRDefault="00263685" w:rsidP="003432E6">
            <w:pPr>
              <w:pStyle w:val="En-tte"/>
              <w:spacing w:after="0"/>
              <w:jc w:val="center"/>
              <w:rPr>
                <w:rFonts w:asciiTheme="majorHAnsi" w:hAnsiTheme="majorHAnsi" w:cstheme="minorHAnsi"/>
                <w:b/>
                <w:sz w:val="20"/>
              </w:rPr>
            </w:pPr>
            <w:r w:rsidRPr="003432E6">
              <w:rPr>
                <w:rFonts w:asciiTheme="majorHAnsi" w:hAnsiTheme="majorHAnsi" w:cstheme="minorHAnsi"/>
                <w:b/>
                <w:sz w:val="20"/>
              </w:rPr>
              <w:t>↑</w:t>
            </w:r>
          </w:p>
          <w:p w14:paraId="0F994E2D" w14:textId="41768ECC" w:rsidR="003432E6" w:rsidRPr="003432E6" w:rsidRDefault="00263685" w:rsidP="003432E6">
            <w:pPr>
              <w:pStyle w:val="En-tte"/>
              <w:spacing w:after="0"/>
              <w:jc w:val="center"/>
              <w:rPr>
                <w:rFonts w:asciiTheme="majorHAnsi" w:hAnsiTheme="majorHAnsi" w:cstheme="minorHAnsi"/>
                <w:b/>
                <w:sz w:val="20"/>
              </w:rPr>
            </w:pPr>
            <w:r w:rsidRPr="003432E6">
              <w:rPr>
                <w:rFonts w:asciiTheme="majorHAnsi" w:hAnsiTheme="majorHAnsi" w:cstheme="minorHAnsi"/>
                <w:b/>
                <w:sz w:val="20"/>
              </w:rPr>
              <w:t>↑</w:t>
            </w:r>
          </w:p>
        </w:tc>
      </w:tr>
      <w:tr w:rsidR="003432E6" w:rsidRPr="003432E6" w14:paraId="51616418" w14:textId="77777777" w:rsidTr="00504054">
        <w:trPr>
          <w:trHeight w:val="376"/>
        </w:trPr>
        <w:tc>
          <w:tcPr>
            <w:tcW w:w="1276" w:type="dxa"/>
            <w:shd w:val="clear" w:color="auto" w:fill="auto"/>
            <w:vAlign w:val="center"/>
          </w:tcPr>
          <w:p w14:paraId="18D6FBD7" w14:textId="5941B8A4" w:rsidR="003432E6" w:rsidRPr="003432E6" w:rsidRDefault="003432E6" w:rsidP="003432E6">
            <w:pPr>
              <w:pStyle w:val="Retraitcorpsdetexte3"/>
              <w:tabs>
                <w:tab w:val="left" w:pos="2760"/>
              </w:tabs>
              <w:spacing w:after="0"/>
              <w:ind w:left="0" w:right="73"/>
              <w:jc w:val="right"/>
              <w:rPr>
                <w:rFonts w:asciiTheme="majorHAnsi" w:hAnsiTheme="majorHAnsi"/>
                <w:bCs/>
                <w:noProof/>
                <w:sz w:val="20"/>
              </w:rPr>
            </w:pPr>
            <w:r w:rsidRPr="003432E6">
              <w:rPr>
                <w:rFonts w:asciiTheme="majorHAnsi" w:hAnsiTheme="majorHAnsi"/>
                <w:b/>
                <w:bCs/>
                <w:noProof/>
                <w:sz w:val="20"/>
              </w:rPr>
              <w:t>Allemagne</w:t>
            </w:r>
          </w:p>
        </w:tc>
        <w:tc>
          <w:tcPr>
            <w:tcW w:w="2835" w:type="dxa"/>
            <w:gridSpan w:val="3"/>
            <w:shd w:val="clear" w:color="auto" w:fill="auto"/>
          </w:tcPr>
          <w:p w14:paraId="54B45C6D" w14:textId="0D433013" w:rsidR="003432E6" w:rsidRPr="003432E6" w:rsidRDefault="003432E6" w:rsidP="003432E6">
            <w:pPr>
              <w:pStyle w:val="Retraitcorpsdetexte3"/>
              <w:tabs>
                <w:tab w:val="left" w:pos="2760"/>
              </w:tabs>
              <w:spacing w:after="0"/>
              <w:ind w:left="0"/>
              <w:jc w:val="right"/>
              <w:rPr>
                <w:rFonts w:asciiTheme="majorHAnsi" w:hAnsiTheme="majorHAnsi"/>
                <w:bCs/>
                <w:sz w:val="20"/>
              </w:rPr>
            </w:pPr>
            <w:r w:rsidRPr="003432E6">
              <w:rPr>
                <w:rFonts w:asciiTheme="majorHAnsi" w:hAnsiTheme="majorHAnsi"/>
                <w:bCs/>
                <w:sz w:val="20"/>
              </w:rPr>
              <w:t>Fontane</w:t>
            </w:r>
          </w:p>
          <w:p w14:paraId="6597F795" w14:textId="304BA161" w:rsidR="003432E6" w:rsidRPr="003432E6" w:rsidRDefault="003432E6" w:rsidP="003432E6">
            <w:pPr>
              <w:pStyle w:val="Retraitcorpsdetexte3"/>
              <w:tabs>
                <w:tab w:val="left" w:pos="2760"/>
              </w:tabs>
              <w:spacing w:after="0"/>
              <w:ind w:left="0"/>
              <w:jc w:val="right"/>
              <w:rPr>
                <w:rFonts w:asciiTheme="majorHAnsi" w:hAnsiTheme="majorHAnsi"/>
                <w:bCs/>
                <w:sz w:val="20"/>
              </w:rPr>
            </w:pPr>
            <w:r w:rsidRPr="003432E6">
              <w:rPr>
                <w:rFonts w:asciiTheme="majorHAnsi" w:hAnsiTheme="majorHAnsi"/>
                <w:bCs/>
                <w:sz w:val="20"/>
              </w:rPr>
              <w:t>Challenger</w:t>
            </w:r>
          </w:p>
          <w:p w14:paraId="12DD72A1" w14:textId="20D6652E" w:rsidR="003432E6" w:rsidRPr="003432E6" w:rsidRDefault="003432E6" w:rsidP="003432E6">
            <w:pPr>
              <w:pStyle w:val="Retraitcorpsdetexte3"/>
              <w:tabs>
                <w:tab w:val="left" w:pos="2760"/>
              </w:tabs>
              <w:spacing w:after="0"/>
              <w:ind w:left="0"/>
              <w:jc w:val="right"/>
              <w:rPr>
                <w:rFonts w:asciiTheme="majorHAnsi" w:hAnsiTheme="majorHAnsi"/>
                <w:bCs/>
                <w:sz w:val="20"/>
              </w:rPr>
            </w:pPr>
            <w:r w:rsidRPr="003432E6">
              <w:rPr>
                <w:rFonts w:asciiTheme="majorHAnsi" w:hAnsiTheme="majorHAnsi"/>
                <w:bCs/>
                <w:sz w:val="20"/>
              </w:rPr>
              <w:t>Innovator / Agria</w:t>
            </w:r>
          </w:p>
        </w:tc>
        <w:tc>
          <w:tcPr>
            <w:tcW w:w="1701" w:type="dxa"/>
            <w:shd w:val="clear" w:color="auto" w:fill="auto"/>
          </w:tcPr>
          <w:p w14:paraId="31B1C4FB" w14:textId="77777777" w:rsidR="003432E6" w:rsidRPr="003432E6" w:rsidRDefault="003432E6" w:rsidP="003432E6">
            <w:pPr>
              <w:pStyle w:val="En-tte"/>
              <w:spacing w:after="0"/>
              <w:jc w:val="center"/>
              <w:rPr>
                <w:rFonts w:asciiTheme="majorHAnsi" w:hAnsiTheme="majorHAnsi" w:cstheme="minorHAnsi"/>
                <w:bCs/>
                <w:sz w:val="20"/>
              </w:rPr>
            </w:pPr>
            <w:r w:rsidRPr="003432E6">
              <w:rPr>
                <w:rFonts w:asciiTheme="majorHAnsi" w:hAnsiTheme="majorHAnsi" w:cstheme="minorHAnsi"/>
                <w:bCs/>
                <w:sz w:val="20"/>
              </w:rPr>
              <w:t>125,00</w:t>
            </w:r>
          </w:p>
          <w:p w14:paraId="0BDE90BA" w14:textId="77777777" w:rsidR="003432E6" w:rsidRPr="003432E6" w:rsidRDefault="003432E6" w:rsidP="003432E6">
            <w:pPr>
              <w:pStyle w:val="En-tte"/>
              <w:spacing w:after="0"/>
              <w:jc w:val="center"/>
              <w:rPr>
                <w:rFonts w:asciiTheme="majorHAnsi" w:hAnsiTheme="majorHAnsi" w:cstheme="minorHAnsi"/>
                <w:bCs/>
                <w:sz w:val="20"/>
              </w:rPr>
            </w:pPr>
            <w:r w:rsidRPr="003432E6">
              <w:rPr>
                <w:rFonts w:asciiTheme="majorHAnsi" w:hAnsiTheme="majorHAnsi" w:cstheme="minorHAnsi"/>
                <w:bCs/>
                <w:sz w:val="20"/>
              </w:rPr>
              <w:t>130,00</w:t>
            </w:r>
          </w:p>
          <w:p w14:paraId="5414AE3E" w14:textId="7462E43E" w:rsidR="003432E6" w:rsidRPr="003432E6" w:rsidRDefault="003432E6" w:rsidP="003432E6">
            <w:pPr>
              <w:spacing w:after="0"/>
              <w:jc w:val="center"/>
              <w:rPr>
                <w:rFonts w:asciiTheme="majorHAnsi" w:hAnsiTheme="majorHAnsi"/>
                <w:bCs/>
                <w:sz w:val="20"/>
              </w:rPr>
            </w:pPr>
            <w:r w:rsidRPr="003432E6">
              <w:rPr>
                <w:rFonts w:asciiTheme="majorHAnsi" w:hAnsiTheme="majorHAnsi" w:cstheme="minorHAnsi"/>
                <w:bCs/>
                <w:sz w:val="20"/>
              </w:rPr>
              <w:t>150,00</w:t>
            </w:r>
          </w:p>
        </w:tc>
        <w:tc>
          <w:tcPr>
            <w:tcW w:w="1701" w:type="dxa"/>
            <w:shd w:val="clear" w:color="auto" w:fill="auto"/>
          </w:tcPr>
          <w:p w14:paraId="1C22973F" w14:textId="77777777" w:rsidR="003432E6" w:rsidRPr="003432E6" w:rsidRDefault="003432E6" w:rsidP="003432E6">
            <w:pPr>
              <w:pStyle w:val="En-tte"/>
              <w:spacing w:after="0"/>
              <w:jc w:val="center"/>
              <w:rPr>
                <w:rFonts w:asciiTheme="majorHAnsi" w:hAnsiTheme="majorHAnsi" w:cstheme="minorHAnsi"/>
                <w:b/>
                <w:sz w:val="20"/>
              </w:rPr>
            </w:pPr>
            <w:r w:rsidRPr="003432E6">
              <w:rPr>
                <w:rFonts w:asciiTheme="majorHAnsi" w:hAnsiTheme="majorHAnsi" w:cstheme="minorHAnsi"/>
                <w:b/>
                <w:sz w:val="20"/>
              </w:rPr>
              <w:t>125,00</w:t>
            </w:r>
          </w:p>
          <w:p w14:paraId="76111FE1" w14:textId="77777777" w:rsidR="003432E6" w:rsidRPr="003432E6" w:rsidRDefault="003432E6" w:rsidP="003432E6">
            <w:pPr>
              <w:pStyle w:val="En-tte"/>
              <w:spacing w:after="0"/>
              <w:jc w:val="center"/>
              <w:rPr>
                <w:rFonts w:asciiTheme="majorHAnsi" w:hAnsiTheme="majorHAnsi" w:cstheme="minorHAnsi"/>
                <w:b/>
                <w:sz w:val="20"/>
              </w:rPr>
            </w:pPr>
            <w:r w:rsidRPr="003432E6">
              <w:rPr>
                <w:rFonts w:asciiTheme="majorHAnsi" w:hAnsiTheme="majorHAnsi" w:cstheme="minorHAnsi"/>
                <w:b/>
                <w:sz w:val="20"/>
              </w:rPr>
              <w:t>130,00</w:t>
            </w:r>
          </w:p>
          <w:p w14:paraId="62F099AF" w14:textId="52082EF9" w:rsidR="003432E6" w:rsidRPr="003432E6" w:rsidRDefault="003432E6" w:rsidP="003432E6">
            <w:pPr>
              <w:pStyle w:val="En-tte"/>
              <w:spacing w:after="0"/>
              <w:jc w:val="center"/>
              <w:rPr>
                <w:rFonts w:asciiTheme="majorHAnsi" w:hAnsiTheme="majorHAnsi" w:cstheme="minorHAnsi"/>
                <w:b/>
                <w:sz w:val="20"/>
              </w:rPr>
            </w:pPr>
            <w:r w:rsidRPr="003432E6">
              <w:rPr>
                <w:rFonts w:asciiTheme="majorHAnsi" w:hAnsiTheme="majorHAnsi" w:cstheme="minorHAnsi"/>
                <w:b/>
                <w:sz w:val="20"/>
              </w:rPr>
              <w:t>150,00</w:t>
            </w:r>
          </w:p>
        </w:tc>
        <w:tc>
          <w:tcPr>
            <w:tcW w:w="1701" w:type="dxa"/>
            <w:shd w:val="clear" w:color="auto" w:fill="auto"/>
          </w:tcPr>
          <w:p w14:paraId="5D00D160" w14:textId="272E72A5" w:rsidR="003432E6" w:rsidRDefault="00263685" w:rsidP="003432E6">
            <w:pPr>
              <w:pStyle w:val="En-tte"/>
              <w:spacing w:after="0"/>
              <w:jc w:val="center"/>
              <w:rPr>
                <w:rFonts w:asciiTheme="majorHAnsi" w:hAnsiTheme="majorHAnsi" w:cstheme="minorHAnsi"/>
                <w:bCs/>
                <w:sz w:val="20"/>
              </w:rPr>
            </w:pPr>
            <w:r>
              <w:rPr>
                <w:rFonts w:asciiTheme="majorHAnsi" w:hAnsiTheme="majorHAnsi" w:cstheme="minorHAnsi"/>
                <w:bCs/>
                <w:sz w:val="20"/>
              </w:rPr>
              <w:t>-</w:t>
            </w:r>
          </w:p>
          <w:p w14:paraId="3BF0FADC" w14:textId="44E6552B" w:rsidR="00263685" w:rsidRDefault="00263685" w:rsidP="003432E6">
            <w:pPr>
              <w:pStyle w:val="En-tte"/>
              <w:spacing w:after="0"/>
              <w:jc w:val="center"/>
              <w:rPr>
                <w:rFonts w:asciiTheme="majorHAnsi" w:hAnsiTheme="majorHAnsi" w:cstheme="minorHAnsi"/>
                <w:bCs/>
                <w:sz w:val="20"/>
              </w:rPr>
            </w:pPr>
            <w:r>
              <w:rPr>
                <w:rFonts w:asciiTheme="majorHAnsi" w:hAnsiTheme="majorHAnsi" w:cstheme="minorHAnsi"/>
                <w:bCs/>
                <w:sz w:val="20"/>
              </w:rPr>
              <w:t>-</w:t>
            </w:r>
          </w:p>
          <w:p w14:paraId="5F773D7B" w14:textId="0C403B8E" w:rsidR="003432E6" w:rsidRPr="003432E6" w:rsidRDefault="00263685" w:rsidP="00263685">
            <w:pPr>
              <w:pStyle w:val="En-tte"/>
              <w:spacing w:after="0"/>
              <w:jc w:val="center"/>
              <w:rPr>
                <w:rFonts w:asciiTheme="majorHAnsi" w:hAnsiTheme="majorHAnsi" w:cstheme="minorHAnsi"/>
                <w:bCs/>
                <w:sz w:val="20"/>
              </w:rPr>
            </w:pPr>
            <w:r>
              <w:rPr>
                <w:rFonts w:asciiTheme="majorHAnsi" w:hAnsiTheme="majorHAnsi" w:cstheme="minorHAnsi"/>
                <w:bCs/>
                <w:sz w:val="20"/>
              </w:rPr>
              <w:t>-</w:t>
            </w:r>
          </w:p>
        </w:tc>
        <w:tc>
          <w:tcPr>
            <w:tcW w:w="1134" w:type="dxa"/>
            <w:shd w:val="clear" w:color="auto" w:fill="auto"/>
          </w:tcPr>
          <w:p w14:paraId="73764B5C" w14:textId="77777777" w:rsidR="003432E6" w:rsidRPr="003432E6" w:rsidRDefault="003432E6" w:rsidP="003432E6">
            <w:pPr>
              <w:pStyle w:val="En-tte"/>
              <w:spacing w:after="0"/>
              <w:jc w:val="center"/>
              <w:rPr>
                <w:rFonts w:asciiTheme="majorHAnsi" w:hAnsiTheme="majorHAnsi" w:cstheme="minorHAnsi"/>
                <w:b/>
                <w:sz w:val="20"/>
              </w:rPr>
            </w:pPr>
            <w:r w:rsidRPr="003432E6">
              <w:rPr>
                <w:rFonts w:asciiTheme="majorHAnsi" w:hAnsiTheme="majorHAnsi" w:cstheme="minorHAnsi"/>
                <w:b/>
                <w:sz w:val="20"/>
              </w:rPr>
              <w:t>→</w:t>
            </w:r>
          </w:p>
          <w:p w14:paraId="5E046A52" w14:textId="57D3076D" w:rsidR="003432E6" w:rsidRPr="003432E6" w:rsidRDefault="003432E6" w:rsidP="003432E6">
            <w:pPr>
              <w:pStyle w:val="En-tte"/>
              <w:spacing w:after="0"/>
              <w:jc w:val="center"/>
              <w:rPr>
                <w:rFonts w:asciiTheme="majorHAnsi" w:hAnsiTheme="majorHAnsi" w:cstheme="minorHAnsi"/>
                <w:b/>
                <w:sz w:val="20"/>
              </w:rPr>
            </w:pPr>
            <w:r w:rsidRPr="003432E6">
              <w:rPr>
                <w:rFonts w:asciiTheme="majorHAnsi" w:hAnsiTheme="majorHAnsi" w:cstheme="minorHAnsi"/>
                <w:b/>
                <w:sz w:val="20"/>
              </w:rPr>
              <w:t>→</w:t>
            </w:r>
          </w:p>
          <w:p w14:paraId="3203A86E" w14:textId="6A6FA327" w:rsidR="003432E6" w:rsidRPr="003432E6" w:rsidRDefault="003432E6" w:rsidP="003432E6">
            <w:pPr>
              <w:pStyle w:val="En-tte"/>
              <w:spacing w:after="0"/>
              <w:jc w:val="center"/>
              <w:rPr>
                <w:rFonts w:asciiTheme="majorHAnsi" w:hAnsiTheme="majorHAnsi" w:cstheme="minorHAnsi"/>
                <w:bCs/>
                <w:sz w:val="20"/>
              </w:rPr>
            </w:pPr>
            <w:r w:rsidRPr="003432E6">
              <w:rPr>
                <w:rFonts w:asciiTheme="majorHAnsi" w:hAnsiTheme="majorHAnsi" w:cstheme="minorHAnsi"/>
                <w:b/>
                <w:sz w:val="20"/>
              </w:rPr>
              <w:t>→</w:t>
            </w:r>
          </w:p>
        </w:tc>
      </w:tr>
      <w:tr w:rsidR="003432E6" w:rsidRPr="003432E6" w14:paraId="5AA56ACF" w14:textId="77777777" w:rsidTr="00504054">
        <w:tblPrEx>
          <w:tblCellMar>
            <w:left w:w="108" w:type="dxa"/>
            <w:right w:w="108" w:type="dxa"/>
          </w:tblCellMar>
        </w:tblPrEx>
        <w:tc>
          <w:tcPr>
            <w:tcW w:w="2694" w:type="dxa"/>
            <w:gridSpan w:val="3"/>
            <w:shd w:val="clear" w:color="auto" w:fill="auto"/>
            <w:vAlign w:val="center"/>
          </w:tcPr>
          <w:p w14:paraId="29AEFF9A" w14:textId="77777777" w:rsidR="003432E6" w:rsidRPr="003432E6" w:rsidRDefault="003432E6" w:rsidP="003432E6">
            <w:pPr>
              <w:spacing w:after="0"/>
              <w:rPr>
                <w:rFonts w:asciiTheme="majorHAnsi" w:hAnsiTheme="majorHAnsi"/>
                <w:i/>
                <w:sz w:val="18"/>
                <w:szCs w:val="18"/>
              </w:rPr>
            </w:pPr>
            <w:r w:rsidRPr="003432E6">
              <w:rPr>
                <w:rFonts w:asciiTheme="majorHAnsi" w:hAnsiTheme="majorHAnsi"/>
                <w:i/>
                <w:sz w:val="18"/>
                <w:szCs w:val="18"/>
              </w:rPr>
              <w:t>Belgique (Fiwap/PCA)</w:t>
            </w:r>
          </w:p>
        </w:tc>
        <w:tc>
          <w:tcPr>
            <w:tcW w:w="7654" w:type="dxa"/>
            <w:gridSpan w:val="5"/>
            <w:shd w:val="clear" w:color="auto" w:fill="auto"/>
            <w:vAlign w:val="center"/>
          </w:tcPr>
          <w:p w14:paraId="64097A4B" w14:textId="44D71F88" w:rsidR="003432E6" w:rsidRPr="003432E6" w:rsidRDefault="003432E6" w:rsidP="003432E6">
            <w:pPr>
              <w:tabs>
                <w:tab w:val="left" w:pos="1631"/>
              </w:tabs>
              <w:spacing w:after="0"/>
              <w:rPr>
                <w:rFonts w:asciiTheme="majorHAnsi" w:hAnsiTheme="majorHAnsi"/>
                <w:i/>
                <w:sz w:val="18"/>
                <w:szCs w:val="18"/>
              </w:rPr>
            </w:pPr>
            <w:r w:rsidRPr="003432E6">
              <w:rPr>
                <w:rFonts w:asciiTheme="majorHAnsi" w:hAnsiTheme="majorHAnsi"/>
                <w:i/>
                <w:sz w:val="18"/>
                <w:szCs w:val="18"/>
              </w:rPr>
              <w:t xml:space="preserve">Hâtives : tout venant </w:t>
            </w:r>
            <w:smartTag w:uri="urn:schemas-microsoft-com:office:smarttags" w:element="metricconverter">
              <w:smartTagPr>
                <w:attr w:name="ProductID" w:val="35 mm"/>
              </w:smartTagPr>
              <w:r w:rsidRPr="003432E6">
                <w:rPr>
                  <w:rFonts w:asciiTheme="majorHAnsi" w:hAnsiTheme="majorHAnsi"/>
                  <w:i/>
                  <w:sz w:val="18"/>
                  <w:szCs w:val="18"/>
                </w:rPr>
                <w:t>35 mm</w:t>
              </w:r>
            </w:smartTag>
            <w:r w:rsidRPr="003432E6">
              <w:rPr>
                <w:rFonts w:asciiTheme="majorHAnsi" w:hAnsiTheme="majorHAnsi"/>
                <w:i/>
                <w:sz w:val="18"/>
                <w:szCs w:val="18"/>
              </w:rPr>
              <w:t xml:space="preserve"> +, fritable, vrac, départ, min 60 % </w:t>
            </w:r>
            <w:smartTag w:uri="urn:schemas-microsoft-com:office:smarttags" w:element="metricconverter">
              <w:smartTagPr>
                <w:attr w:name="ProductID" w:val="50 mm"/>
              </w:smartTagPr>
              <w:r w:rsidRPr="003432E6">
                <w:rPr>
                  <w:rFonts w:asciiTheme="majorHAnsi" w:hAnsiTheme="majorHAnsi"/>
                  <w:i/>
                  <w:sz w:val="18"/>
                  <w:szCs w:val="18"/>
                </w:rPr>
                <w:t>50 mm</w:t>
              </w:r>
            </w:smartTag>
            <w:r w:rsidRPr="003432E6">
              <w:rPr>
                <w:rFonts w:asciiTheme="majorHAnsi" w:hAnsiTheme="majorHAnsi"/>
                <w:i/>
                <w:sz w:val="18"/>
                <w:szCs w:val="18"/>
              </w:rPr>
              <w:t xml:space="preserve"> +, chargé, hors TVA.</w:t>
            </w:r>
          </w:p>
        </w:tc>
      </w:tr>
      <w:tr w:rsidR="003432E6" w:rsidRPr="003432E6" w14:paraId="467EADB2" w14:textId="77777777" w:rsidTr="00504054">
        <w:tblPrEx>
          <w:tblCellMar>
            <w:left w:w="108" w:type="dxa"/>
            <w:right w:w="108" w:type="dxa"/>
          </w:tblCellMar>
        </w:tblPrEx>
        <w:tc>
          <w:tcPr>
            <w:tcW w:w="269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5EBFEC" w14:textId="77777777" w:rsidR="003432E6" w:rsidRPr="003432E6" w:rsidRDefault="003432E6" w:rsidP="003432E6">
            <w:pPr>
              <w:spacing w:after="0"/>
              <w:rPr>
                <w:rFonts w:asciiTheme="majorHAnsi" w:hAnsiTheme="majorHAnsi"/>
                <w:i/>
                <w:sz w:val="18"/>
                <w:szCs w:val="18"/>
              </w:rPr>
            </w:pPr>
            <w:r w:rsidRPr="003432E6">
              <w:rPr>
                <w:rFonts w:asciiTheme="majorHAnsi" w:hAnsiTheme="majorHAnsi"/>
                <w:i/>
                <w:sz w:val="18"/>
                <w:szCs w:val="18"/>
              </w:rPr>
              <w:t>Pays-Bas (Cotation NAO (Potato NL) + cotation VTA)</w:t>
            </w:r>
          </w:p>
        </w:tc>
        <w:tc>
          <w:tcPr>
            <w:tcW w:w="76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E06D0A2" w14:textId="5D1610DE" w:rsidR="003432E6" w:rsidRPr="003432E6" w:rsidRDefault="003432E6" w:rsidP="003432E6">
            <w:pPr>
              <w:tabs>
                <w:tab w:val="left" w:pos="1631"/>
              </w:tabs>
              <w:spacing w:after="0"/>
              <w:rPr>
                <w:rFonts w:asciiTheme="majorHAnsi" w:hAnsiTheme="majorHAnsi"/>
                <w:i/>
                <w:sz w:val="18"/>
                <w:szCs w:val="18"/>
              </w:rPr>
            </w:pPr>
            <w:r w:rsidRPr="003432E6">
              <w:rPr>
                <w:rFonts w:asciiTheme="majorHAnsi" w:hAnsiTheme="majorHAnsi"/>
                <w:i/>
                <w:sz w:val="18"/>
                <w:szCs w:val="18"/>
              </w:rPr>
              <w:t xml:space="preserve">Destination industrie frites : tt-venant, vrac, fritable, départ, </w:t>
            </w:r>
            <w:smartTag w:uri="urn:schemas-microsoft-com:office:smarttags" w:element="metricconverter">
              <w:smartTagPr>
                <w:attr w:name="ProductID" w:val="40 mm"/>
              </w:smartTagPr>
              <w:r w:rsidRPr="003432E6">
                <w:rPr>
                  <w:rFonts w:asciiTheme="majorHAnsi" w:hAnsiTheme="majorHAnsi"/>
                  <w:i/>
                  <w:sz w:val="18"/>
                  <w:szCs w:val="18"/>
                </w:rPr>
                <w:t>40 mm</w:t>
              </w:r>
            </w:smartTag>
            <w:r w:rsidRPr="003432E6">
              <w:rPr>
                <w:rFonts w:asciiTheme="majorHAnsi" w:hAnsiTheme="majorHAnsi"/>
                <w:i/>
                <w:sz w:val="18"/>
                <w:szCs w:val="18"/>
              </w:rPr>
              <w:t xml:space="preserve"> +, min 60 % 50 mm+, min 360 g/5 kg PSE). Export : tt-venant, vrac, départ, </w:t>
            </w:r>
            <w:smartTag w:uri="urn:schemas-microsoft-com:office:smarttags" w:element="metricconverter">
              <w:smartTagPr>
                <w:attr w:name="ProductID" w:val="40 mm"/>
              </w:smartTagPr>
              <w:r w:rsidRPr="003432E6">
                <w:rPr>
                  <w:rFonts w:asciiTheme="majorHAnsi" w:hAnsiTheme="majorHAnsi"/>
                  <w:i/>
                  <w:sz w:val="18"/>
                  <w:szCs w:val="18"/>
                </w:rPr>
                <w:t>40 mm</w:t>
              </w:r>
            </w:smartTag>
            <w:r w:rsidRPr="003432E6">
              <w:rPr>
                <w:rFonts w:asciiTheme="majorHAnsi" w:hAnsiTheme="majorHAnsi"/>
                <w:i/>
                <w:sz w:val="18"/>
                <w:szCs w:val="18"/>
              </w:rPr>
              <w:t xml:space="preserve"> +, min 60 % 50 mm+. Prix hors TVA.</w:t>
            </w:r>
          </w:p>
        </w:tc>
      </w:tr>
      <w:tr w:rsidR="003432E6" w:rsidRPr="003432E6" w14:paraId="046A25CD" w14:textId="77777777" w:rsidTr="00504054">
        <w:tblPrEx>
          <w:tblCellMar>
            <w:left w:w="108" w:type="dxa"/>
            <w:right w:w="108" w:type="dxa"/>
          </w:tblCellMar>
        </w:tblPrEx>
        <w:tc>
          <w:tcPr>
            <w:tcW w:w="269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D0DBB2" w14:textId="53A01DDB" w:rsidR="003432E6" w:rsidRPr="003432E6" w:rsidRDefault="003432E6" w:rsidP="003432E6">
            <w:pPr>
              <w:spacing w:after="0"/>
              <w:rPr>
                <w:rFonts w:asciiTheme="majorHAnsi" w:hAnsiTheme="majorHAnsi"/>
                <w:i/>
                <w:sz w:val="18"/>
                <w:szCs w:val="18"/>
              </w:rPr>
            </w:pPr>
            <w:r w:rsidRPr="003432E6">
              <w:rPr>
                <w:rFonts w:asciiTheme="majorHAnsi" w:hAnsiTheme="majorHAnsi"/>
                <w:i/>
                <w:sz w:val="18"/>
                <w:szCs w:val="18"/>
              </w:rPr>
              <w:t>France (RNM)</w:t>
            </w:r>
          </w:p>
        </w:tc>
        <w:tc>
          <w:tcPr>
            <w:tcW w:w="76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58903F8" w14:textId="3F708B7A" w:rsidR="003432E6" w:rsidRPr="003432E6" w:rsidRDefault="003432E6" w:rsidP="003432E6">
            <w:pPr>
              <w:tabs>
                <w:tab w:val="left" w:pos="1631"/>
              </w:tabs>
              <w:spacing w:after="0"/>
              <w:rPr>
                <w:rFonts w:asciiTheme="majorHAnsi" w:hAnsiTheme="majorHAnsi"/>
                <w:i/>
                <w:sz w:val="18"/>
                <w:szCs w:val="18"/>
              </w:rPr>
            </w:pPr>
            <w:r w:rsidRPr="003432E6">
              <w:rPr>
                <w:rFonts w:asciiTheme="majorHAnsi" w:hAnsiTheme="majorHAnsi"/>
                <w:i/>
                <w:sz w:val="18"/>
                <w:szCs w:val="18"/>
              </w:rPr>
              <w:t>Bassin Nord, non lavée, 360g/5 kg PSE, tout venant 35mm +, fritable, hTVA</w:t>
            </w:r>
          </w:p>
        </w:tc>
      </w:tr>
      <w:tr w:rsidR="003432E6" w:rsidRPr="00BC3EE7" w14:paraId="1A79135B" w14:textId="77777777" w:rsidTr="00504054">
        <w:tblPrEx>
          <w:tblCellMar>
            <w:left w:w="108" w:type="dxa"/>
            <w:right w:w="108" w:type="dxa"/>
          </w:tblCellMar>
        </w:tblPrEx>
        <w:tc>
          <w:tcPr>
            <w:tcW w:w="269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FCEBDA" w14:textId="77777777" w:rsidR="003432E6" w:rsidRPr="003432E6" w:rsidRDefault="003432E6" w:rsidP="003432E6">
            <w:pPr>
              <w:spacing w:after="0"/>
              <w:rPr>
                <w:rFonts w:asciiTheme="majorHAnsi" w:hAnsiTheme="majorHAnsi"/>
                <w:i/>
                <w:sz w:val="18"/>
                <w:szCs w:val="18"/>
              </w:rPr>
            </w:pPr>
            <w:r w:rsidRPr="003432E6">
              <w:rPr>
                <w:rFonts w:asciiTheme="majorHAnsi" w:hAnsiTheme="majorHAnsi"/>
                <w:i/>
                <w:sz w:val="18"/>
                <w:szCs w:val="18"/>
              </w:rPr>
              <w:t>Allemagne (Reka-Rhénanie)</w:t>
            </w:r>
          </w:p>
        </w:tc>
        <w:tc>
          <w:tcPr>
            <w:tcW w:w="76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3BB109C" w14:textId="0E0F880C" w:rsidR="003432E6" w:rsidRPr="00BC3EE7" w:rsidRDefault="003432E6" w:rsidP="003432E6">
            <w:pPr>
              <w:tabs>
                <w:tab w:val="left" w:pos="1631"/>
              </w:tabs>
              <w:spacing w:after="0"/>
              <w:rPr>
                <w:rFonts w:asciiTheme="majorHAnsi" w:hAnsiTheme="majorHAnsi"/>
                <w:i/>
                <w:sz w:val="18"/>
                <w:szCs w:val="18"/>
              </w:rPr>
            </w:pPr>
            <w:r w:rsidRPr="003432E6">
              <w:rPr>
                <w:rFonts w:asciiTheme="majorHAnsi" w:hAnsiTheme="majorHAnsi"/>
                <w:i/>
                <w:sz w:val="18"/>
                <w:szCs w:val="18"/>
              </w:rPr>
              <w:t>Fritable, 40 mm+, vrac, départ, hors TVA (Reka – Rhénanie). A certaines périodes, 10,00 €/t à retirer pour triage !</w:t>
            </w:r>
            <w:r w:rsidRPr="00BC3EE7">
              <w:rPr>
                <w:rFonts w:asciiTheme="majorHAnsi" w:hAnsiTheme="majorHAnsi"/>
                <w:i/>
                <w:sz w:val="18"/>
                <w:szCs w:val="18"/>
              </w:rPr>
              <w:t xml:space="preserve"> </w:t>
            </w:r>
          </w:p>
        </w:tc>
      </w:tr>
    </w:tbl>
    <w:p w14:paraId="2166476D" w14:textId="77777777" w:rsidR="00C466C7" w:rsidRPr="00C466C7" w:rsidRDefault="00C466C7" w:rsidP="00A4610C">
      <w:pPr>
        <w:spacing w:after="0"/>
        <w:rPr>
          <w:rStyle w:val="Titre2Car"/>
          <w:rFonts w:asciiTheme="majorHAnsi" w:hAnsiTheme="majorHAnsi"/>
          <w:sz w:val="4"/>
          <w:szCs w:val="4"/>
        </w:rPr>
      </w:pPr>
    </w:p>
    <w:p w14:paraId="30FD1B35" w14:textId="77777777" w:rsidR="00577DAE" w:rsidRDefault="00577DAE" w:rsidP="00A4610C">
      <w:pPr>
        <w:spacing w:after="0"/>
        <w:rPr>
          <w:rStyle w:val="Titre2Car"/>
          <w:rFonts w:asciiTheme="majorHAnsi" w:hAnsiTheme="majorHAnsi"/>
        </w:rPr>
      </w:pPr>
    </w:p>
    <w:p w14:paraId="31E84601" w14:textId="6C4AF375" w:rsidR="005B4AEF" w:rsidRPr="004604C3" w:rsidRDefault="005B4AEF" w:rsidP="00A4610C">
      <w:pPr>
        <w:spacing w:after="0"/>
        <w:rPr>
          <w:rStyle w:val="Titre2Car"/>
        </w:rPr>
      </w:pPr>
      <w:r w:rsidRPr="00BC3EE7">
        <w:rPr>
          <w:rStyle w:val="Titre2Car"/>
          <w:rFonts w:asciiTheme="majorHAnsi" w:hAnsiTheme="majorHAnsi"/>
        </w:rPr>
        <w:t xml:space="preserve">Belgique (semaine </w:t>
      </w:r>
      <w:r w:rsidR="000A5B25">
        <w:rPr>
          <w:rStyle w:val="Titre2Car"/>
        </w:rPr>
        <w:t>4</w:t>
      </w:r>
      <w:r w:rsidR="00790422">
        <w:rPr>
          <w:rStyle w:val="Titre2Car"/>
        </w:rPr>
        <w:t>4</w:t>
      </w:r>
      <w:r w:rsidRPr="004604C3">
        <w:rPr>
          <w:rStyle w:val="Titre2Car"/>
        </w:rPr>
        <w:t>)</w:t>
      </w:r>
      <w:r w:rsidR="004604C3">
        <w:rPr>
          <w:rStyle w:val="Titre2Car"/>
        </w:rPr>
        <w:t xml:space="preserve"> </w:t>
      </w:r>
      <w:r w:rsidRPr="004604C3">
        <w:rPr>
          <w:rStyle w:val="Titre2Car"/>
        </w:rPr>
        <w:t>:</w:t>
      </w:r>
      <w:r w:rsidR="00455A2A">
        <w:rPr>
          <w:rStyle w:val="Titre2Car"/>
        </w:rPr>
        <w:t xml:space="preserve"> synthèse</w:t>
      </w:r>
      <w:r w:rsidRPr="004604C3">
        <w:rPr>
          <w:rStyle w:val="Titre2Car"/>
        </w:rPr>
        <w:t xml:space="preserve"> des marchés Fiwap / PCA : </w:t>
      </w:r>
    </w:p>
    <w:p w14:paraId="4B29D02C" w14:textId="77777777" w:rsidR="004604C3" w:rsidRDefault="004604C3" w:rsidP="009F08D5">
      <w:pPr>
        <w:spacing w:after="0"/>
        <w:rPr>
          <w:rStyle w:val="Titre3Car"/>
          <w:rFonts w:asciiTheme="majorHAnsi" w:hAnsiTheme="majorHAnsi"/>
        </w:rPr>
        <w:sectPr w:rsidR="004604C3" w:rsidSect="002938A2">
          <w:headerReference w:type="even" r:id="rId16"/>
          <w:headerReference w:type="default" r:id="rId17"/>
          <w:headerReference w:type="first" r:id="rId18"/>
          <w:type w:val="continuous"/>
          <w:pgSz w:w="11906" w:h="16838" w:code="9"/>
          <w:pgMar w:top="851" w:right="707" w:bottom="851" w:left="709" w:header="720" w:footer="0" w:gutter="0"/>
          <w:cols w:sep="1" w:space="709"/>
          <w:titlePg/>
          <w:docGrid w:linePitch="360"/>
        </w:sectPr>
      </w:pPr>
    </w:p>
    <w:p w14:paraId="04E7DFAB" w14:textId="77777777" w:rsidR="00F95B30" w:rsidRDefault="00154A22" w:rsidP="00F95B30">
      <w:pPr>
        <w:pStyle w:val="Titre3"/>
        <w:rPr>
          <w:rFonts w:ascii="Comic Sans MS" w:hAnsi="Comic Sans MS"/>
          <w:bCs/>
          <w:color w:val="0989B1" w:themeColor="accent6"/>
          <w:sz w:val="23"/>
          <w:szCs w:val="23"/>
          <w:u w:val="single"/>
        </w:rPr>
      </w:pPr>
      <w:r w:rsidRPr="00F95B30">
        <w:t>Marchés industriels :</w:t>
      </w:r>
      <w:r w:rsidRPr="00F95B30">
        <w:rPr>
          <w:rFonts w:ascii="Comic Sans MS" w:hAnsi="Comic Sans MS"/>
          <w:bCs/>
          <w:color w:val="0989B1" w:themeColor="accent6"/>
          <w:sz w:val="23"/>
          <w:szCs w:val="23"/>
          <w:u w:val="single"/>
        </w:rPr>
        <w:t xml:space="preserve"> </w:t>
      </w:r>
    </w:p>
    <w:p w14:paraId="3D70DEA0" w14:textId="61BAA751" w:rsidR="00CA0AD0" w:rsidRPr="00507219" w:rsidRDefault="000A5C61" w:rsidP="00CB7537">
      <w:pPr>
        <w:rPr>
          <w:rFonts w:eastAsia="Calibri"/>
          <w:color w:val="000000" w:themeColor="text1"/>
          <w:sz w:val="24"/>
          <w:szCs w:val="24"/>
        </w:rPr>
      </w:pPr>
      <w:r w:rsidRPr="00507219">
        <w:rPr>
          <w:rFonts w:eastAsia="Calibri"/>
          <w:color w:val="000000" w:themeColor="text1"/>
          <w:sz w:val="24"/>
          <w:szCs w:val="24"/>
        </w:rPr>
        <w:t xml:space="preserve">Marchés </w:t>
      </w:r>
      <w:r w:rsidR="00263685" w:rsidRPr="00507219">
        <w:rPr>
          <w:rFonts w:eastAsia="Calibri"/>
          <w:color w:val="000000" w:themeColor="text1"/>
          <w:sz w:val="24"/>
          <w:szCs w:val="24"/>
        </w:rPr>
        <w:t>soutenus</w:t>
      </w:r>
      <w:r w:rsidR="00CC13D7" w:rsidRPr="00507219">
        <w:rPr>
          <w:rFonts w:eastAsia="Calibri"/>
          <w:color w:val="000000" w:themeColor="text1"/>
          <w:sz w:val="24"/>
          <w:szCs w:val="24"/>
        </w:rPr>
        <w:t>.</w:t>
      </w:r>
      <w:r w:rsidR="00263685" w:rsidRPr="00507219">
        <w:rPr>
          <w:rFonts w:eastAsia="Calibri"/>
          <w:color w:val="000000" w:themeColor="text1"/>
          <w:sz w:val="24"/>
          <w:szCs w:val="24"/>
        </w:rPr>
        <w:t xml:space="preserve"> On signale une offre résiduelle « sortie champ » (</w:t>
      </w:r>
      <w:r w:rsidR="00507219" w:rsidRPr="00507219">
        <w:rPr>
          <w:rFonts w:eastAsia="Calibri"/>
          <w:color w:val="000000" w:themeColor="text1"/>
          <w:sz w:val="24"/>
          <w:szCs w:val="24"/>
        </w:rPr>
        <w:t xml:space="preserve">quelques volumes excédentaires stockés précairement ou au bord du champ), tandis que l’offre sortie hangar est quasi nulle. La demande industrielle est peu active. </w:t>
      </w:r>
      <w:r w:rsidR="00507219">
        <w:rPr>
          <w:rFonts w:eastAsia="Calibri"/>
          <w:color w:val="000000" w:themeColor="text1"/>
          <w:sz w:val="24"/>
          <w:szCs w:val="24"/>
        </w:rPr>
        <w:t xml:space="preserve">On signale </w:t>
      </w:r>
      <w:r w:rsidR="00507219" w:rsidRPr="00507219">
        <w:rPr>
          <w:rFonts w:eastAsia="Calibri"/>
          <w:color w:val="000000" w:themeColor="text1"/>
          <w:sz w:val="24"/>
          <w:szCs w:val="24"/>
        </w:rPr>
        <w:t xml:space="preserve">de l’export vers l’Afrique. </w:t>
      </w:r>
      <w:r w:rsidR="00CC13D7" w:rsidRPr="00507219">
        <w:rPr>
          <w:rFonts w:eastAsia="Calibri"/>
          <w:color w:val="000000" w:themeColor="text1"/>
          <w:sz w:val="24"/>
          <w:szCs w:val="24"/>
        </w:rPr>
        <w:t xml:space="preserve"> </w:t>
      </w:r>
    </w:p>
    <w:p w14:paraId="345BED95" w14:textId="6BE7FA0E" w:rsidR="00CB7537" w:rsidRPr="00507219" w:rsidRDefault="00CB7537" w:rsidP="00CB7537">
      <w:pPr>
        <w:rPr>
          <w:rFonts w:eastAsia="Calibri"/>
          <w:b/>
          <w:bCs/>
          <w:color w:val="000000" w:themeColor="text1"/>
          <w:sz w:val="24"/>
          <w:szCs w:val="24"/>
          <w:u w:val="single"/>
        </w:rPr>
      </w:pPr>
      <w:r w:rsidRPr="00507219">
        <w:rPr>
          <w:rFonts w:eastAsia="Calibri"/>
          <w:color w:val="000000" w:themeColor="text1"/>
          <w:sz w:val="24"/>
          <w:szCs w:val="24"/>
          <w:u w:val="single"/>
        </w:rPr>
        <w:t xml:space="preserve">Prix pour le tout venant (fritable, 35 mm+) : </w:t>
      </w:r>
    </w:p>
    <w:p w14:paraId="11ED0D63" w14:textId="5FB1BAC4" w:rsidR="000A5C61" w:rsidRPr="00507219" w:rsidRDefault="000A5C61" w:rsidP="000A5C61">
      <w:pPr>
        <w:rPr>
          <w:rFonts w:eastAsia="Calibri"/>
          <w:b/>
          <w:bCs/>
          <w:color w:val="3E762A" w:themeColor="accent1" w:themeShade="BF"/>
          <w:sz w:val="24"/>
          <w:szCs w:val="24"/>
        </w:rPr>
      </w:pPr>
      <w:r w:rsidRPr="00507219">
        <w:rPr>
          <w:rFonts w:eastAsia="Calibri"/>
          <w:b/>
          <w:bCs/>
          <w:color w:val="3E762A" w:themeColor="accent1" w:themeShade="BF"/>
          <w:sz w:val="24"/>
          <w:szCs w:val="24"/>
        </w:rPr>
        <w:t xml:space="preserve">Fontane / Challenger : </w:t>
      </w:r>
      <w:r w:rsidR="009D7DDB" w:rsidRPr="00507219">
        <w:rPr>
          <w:rFonts w:eastAsia="Calibri"/>
          <w:color w:val="000000" w:themeColor="text1"/>
          <w:sz w:val="24"/>
          <w:szCs w:val="24"/>
        </w:rPr>
        <w:t>entre</w:t>
      </w:r>
      <w:r w:rsidRPr="00507219">
        <w:rPr>
          <w:rFonts w:eastAsia="Calibri"/>
          <w:color w:val="000000" w:themeColor="text1"/>
          <w:sz w:val="24"/>
          <w:szCs w:val="24"/>
        </w:rPr>
        <w:t xml:space="preserve"> </w:t>
      </w:r>
      <w:r w:rsidRPr="00507219">
        <w:rPr>
          <w:rFonts w:eastAsia="Calibri"/>
          <w:b/>
          <w:bCs/>
          <w:color w:val="000000" w:themeColor="text1"/>
          <w:sz w:val="24"/>
          <w:szCs w:val="24"/>
        </w:rPr>
        <w:t xml:space="preserve">12,00 </w:t>
      </w:r>
      <w:r w:rsidR="009D7DDB" w:rsidRPr="00507219">
        <w:rPr>
          <w:rFonts w:eastAsia="Calibri"/>
          <w:b/>
          <w:bCs/>
          <w:color w:val="000000" w:themeColor="text1"/>
          <w:sz w:val="24"/>
          <w:szCs w:val="24"/>
        </w:rPr>
        <w:t>et 1</w:t>
      </w:r>
      <w:r w:rsidR="00507219">
        <w:rPr>
          <w:rFonts w:eastAsia="Calibri"/>
          <w:b/>
          <w:bCs/>
          <w:color w:val="000000" w:themeColor="text1"/>
          <w:sz w:val="24"/>
          <w:szCs w:val="24"/>
        </w:rPr>
        <w:t>3,0</w:t>
      </w:r>
      <w:r w:rsidR="009D7DDB" w:rsidRPr="00507219">
        <w:rPr>
          <w:rFonts w:eastAsia="Calibri"/>
          <w:b/>
          <w:bCs/>
          <w:color w:val="000000" w:themeColor="text1"/>
          <w:sz w:val="24"/>
          <w:szCs w:val="24"/>
        </w:rPr>
        <w:t>0</w:t>
      </w:r>
      <w:r w:rsidR="001F4077" w:rsidRPr="00507219">
        <w:rPr>
          <w:rFonts w:eastAsia="Calibri"/>
          <w:b/>
          <w:bCs/>
          <w:color w:val="000000" w:themeColor="text1"/>
          <w:sz w:val="24"/>
          <w:szCs w:val="24"/>
        </w:rPr>
        <w:t xml:space="preserve"> </w:t>
      </w:r>
      <w:r w:rsidRPr="00507219">
        <w:rPr>
          <w:rFonts w:eastAsia="Calibri"/>
          <w:b/>
          <w:bCs/>
          <w:color w:val="000000" w:themeColor="text1"/>
          <w:sz w:val="24"/>
          <w:szCs w:val="24"/>
        </w:rPr>
        <w:t>€/q</w:t>
      </w:r>
      <w:r w:rsidRPr="00507219">
        <w:rPr>
          <w:rFonts w:eastAsia="Calibri"/>
          <w:color w:val="000000" w:themeColor="text1"/>
          <w:sz w:val="24"/>
          <w:szCs w:val="24"/>
        </w:rPr>
        <w:t>,</w:t>
      </w:r>
      <w:r w:rsidR="009D7DDB" w:rsidRPr="00507219">
        <w:rPr>
          <w:rFonts w:eastAsia="Calibri"/>
          <w:color w:val="000000" w:themeColor="text1"/>
          <w:sz w:val="24"/>
          <w:szCs w:val="24"/>
        </w:rPr>
        <w:t xml:space="preserve"> avec le prix le plus pratiqué à 12,00. M</w:t>
      </w:r>
      <w:r w:rsidRPr="00507219">
        <w:rPr>
          <w:rFonts w:eastAsia="Calibri"/>
          <w:color w:val="000000" w:themeColor="text1"/>
          <w:sz w:val="24"/>
          <w:szCs w:val="24"/>
        </w:rPr>
        <w:t xml:space="preserve">archés </w:t>
      </w:r>
      <w:r w:rsidR="005A694F" w:rsidRPr="00507219">
        <w:rPr>
          <w:rFonts w:eastAsia="Calibri"/>
          <w:color w:val="000000" w:themeColor="text1"/>
          <w:sz w:val="24"/>
          <w:szCs w:val="24"/>
        </w:rPr>
        <w:t>soutenus</w:t>
      </w:r>
      <w:r w:rsidR="009D7DDB" w:rsidRPr="00507219">
        <w:rPr>
          <w:rFonts w:eastAsia="Calibri"/>
          <w:color w:val="000000" w:themeColor="text1"/>
          <w:sz w:val="24"/>
          <w:szCs w:val="24"/>
        </w:rPr>
        <w:t>.</w:t>
      </w:r>
      <w:r w:rsidRPr="00507219">
        <w:rPr>
          <w:rFonts w:eastAsia="Calibri"/>
          <w:b/>
          <w:bCs/>
          <w:color w:val="3E762A" w:themeColor="accent1" w:themeShade="BF"/>
          <w:sz w:val="24"/>
          <w:szCs w:val="24"/>
        </w:rPr>
        <w:t xml:space="preserve"> </w:t>
      </w:r>
    </w:p>
    <w:p w14:paraId="079A0174" w14:textId="6124C3B6" w:rsidR="000A5C61" w:rsidRPr="00507219" w:rsidRDefault="000A5C61" w:rsidP="000A5C61">
      <w:pPr>
        <w:rPr>
          <w:rFonts w:eastAsia="Calibri"/>
          <w:color w:val="000000" w:themeColor="text1"/>
          <w:sz w:val="24"/>
          <w:szCs w:val="24"/>
        </w:rPr>
      </w:pPr>
      <w:r w:rsidRPr="00507219">
        <w:rPr>
          <w:rFonts w:eastAsia="Calibri"/>
          <w:b/>
          <w:bCs/>
          <w:color w:val="3E762A" w:themeColor="accent1" w:themeShade="BF"/>
          <w:sz w:val="24"/>
          <w:szCs w:val="24"/>
        </w:rPr>
        <w:t>Bintje :</w:t>
      </w:r>
      <w:r w:rsidRPr="00507219">
        <w:rPr>
          <w:rFonts w:eastAsia="Calibri"/>
          <w:color w:val="000000" w:themeColor="text1"/>
          <w:sz w:val="24"/>
          <w:szCs w:val="24"/>
        </w:rPr>
        <w:t xml:space="preserve"> </w:t>
      </w:r>
      <w:r w:rsidRPr="00507219">
        <w:rPr>
          <w:rFonts w:eastAsia="Calibri"/>
          <w:b/>
          <w:bCs/>
          <w:color w:val="000000" w:themeColor="text1"/>
          <w:sz w:val="24"/>
          <w:szCs w:val="24"/>
        </w:rPr>
        <w:t>1</w:t>
      </w:r>
      <w:r w:rsidR="00507219">
        <w:rPr>
          <w:rFonts w:eastAsia="Calibri"/>
          <w:b/>
          <w:bCs/>
          <w:color w:val="000000" w:themeColor="text1"/>
          <w:sz w:val="24"/>
          <w:szCs w:val="24"/>
        </w:rPr>
        <w:t>2</w:t>
      </w:r>
      <w:r w:rsidRPr="00507219">
        <w:rPr>
          <w:rFonts w:eastAsia="Calibri"/>
          <w:b/>
          <w:bCs/>
          <w:color w:val="000000" w:themeColor="text1"/>
          <w:sz w:val="24"/>
          <w:szCs w:val="24"/>
        </w:rPr>
        <w:t>,00 – 1</w:t>
      </w:r>
      <w:r w:rsidR="005F67BE" w:rsidRPr="00507219">
        <w:rPr>
          <w:rFonts w:eastAsia="Calibri"/>
          <w:b/>
          <w:bCs/>
          <w:color w:val="000000" w:themeColor="text1"/>
          <w:sz w:val="24"/>
          <w:szCs w:val="24"/>
        </w:rPr>
        <w:t>5</w:t>
      </w:r>
      <w:r w:rsidRPr="00507219">
        <w:rPr>
          <w:rFonts w:eastAsia="Calibri"/>
          <w:b/>
          <w:bCs/>
          <w:color w:val="000000" w:themeColor="text1"/>
          <w:sz w:val="24"/>
          <w:szCs w:val="24"/>
        </w:rPr>
        <w:t>,00 €/q</w:t>
      </w:r>
      <w:r w:rsidRPr="00507219">
        <w:rPr>
          <w:rFonts w:eastAsia="Calibri"/>
          <w:color w:val="000000" w:themeColor="text1"/>
          <w:sz w:val="24"/>
          <w:szCs w:val="24"/>
        </w:rPr>
        <w:t xml:space="preserve"> en fonction de la qualité (grosseur) et de la destination, les éplucheurs accordant les prix plus élevés pour les meilleurs lots</w:t>
      </w:r>
      <w:r w:rsidR="00980339" w:rsidRPr="00507219">
        <w:rPr>
          <w:rFonts w:eastAsia="Calibri"/>
          <w:color w:val="000000" w:themeColor="text1"/>
          <w:sz w:val="24"/>
          <w:szCs w:val="24"/>
        </w:rPr>
        <w:t>.</w:t>
      </w:r>
    </w:p>
    <w:p w14:paraId="30CA56AE" w14:textId="4CC893AC" w:rsidR="00C866B8" w:rsidRPr="00507219" w:rsidRDefault="00C866B8" w:rsidP="000A5C61">
      <w:pPr>
        <w:rPr>
          <w:rFonts w:eastAsia="Calibri"/>
          <w:color w:val="000000" w:themeColor="text1"/>
          <w:sz w:val="24"/>
          <w:szCs w:val="24"/>
        </w:rPr>
      </w:pPr>
      <w:r w:rsidRPr="00507219">
        <w:rPr>
          <w:rFonts w:eastAsia="Calibri"/>
          <w:b/>
          <w:bCs/>
          <w:color w:val="3E762A" w:themeColor="accent1" w:themeShade="BF"/>
          <w:sz w:val="24"/>
          <w:szCs w:val="24"/>
        </w:rPr>
        <w:t>Innovator :</w:t>
      </w:r>
      <w:r w:rsidRPr="00507219">
        <w:rPr>
          <w:rFonts w:eastAsia="Calibri"/>
          <w:color w:val="000000" w:themeColor="text1"/>
          <w:sz w:val="24"/>
          <w:szCs w:val="24"/>
        </w:rPr>
        <w:t xml:space="preserve"> </w:t>
      </w:r>
      <w:r w:rsidRPr="00507219">
        <w:rPr>
          <w:rFonts w:eastAsia="Calibri"/>
          <w:b/>
          <w:bCs/>
          <w:color w:val="000000" w:themeColor="text1"/>
          <w:sz w:val="24"/>
          <w:szCs w:val="24"/>
        </w:rPr>
        <w:t>13,00 – 1</w:t>
      </w:r>
      <w:r w:rsidR="009D7DDB" w:rsidRPr="00507219">
        <w:rPr>
          <w:rFonts w:eastAsia="Calibri"/>
          <w:b/>
          <w:bCs/>
          <w:color w:val="000000" w:themeColor="text1"/>
          <w:sz w:val="24"/>
          <w:szCs w:val="24"/>
        </w:rPr>
        <w:t>4,00</w:t>
      </w:r>
      <w:r w:rsidRPr="00507219">
        <w:rPr>
          <w:rFonts w:eastAsia="Calibri"/>
          <w:b/>
          <w:bCs/>
          <w:color w:val="000000" w:themeColor="text1"/>
          <w:sz w:val="24"/>
          <w:szCs w:val="24"/>
        </w:rPr>
        <w:t xml:space="preserve"> €/q.</w:t>
      </w:r>
    </w:p>
    <w:bookmarkEnd w:id="4"/>
    <w:p w14:paraId="52A55F78" w14:textId="4DE2FAB5" w:rsidR="00656270" w:rsidRPr="00F95B30" w:rsidRDefault="00656270" w:rsidP="00233CF2">
      <w:pPr>
        <w:pStyle w:val="Corpsdetexte2"/>
        <w:rPr>
          <w:sz w:val="23"/>
          <w:szCs w:val="23"/>
          <w:u w:val="single"/>
        </w:rPr>
      </w:pPr>
    </w:p>
    <w:p w14:paraId="63BE7972" w14:textId="71DDE1FC" w:rsidR="00656270" w:rsidRDefault="00674A0C" w:rsidP="00195B9E">
      <w:pPr>
        <w:pStyle w:val="Corpsdetexte2"/>
        <w:rPr>
          <w:rFonts w:asciiTheme="majorHAnsi" w:hAnsiTheme="majorHAnsi"/>
          <w:u w:val="single"/>
        </w:rPr>
      </w:pPr>
      <w:r w:rsidRPr="00674A0C">
        <w:lastRenderedPageBreak/>
        <w:drawing>
          <wp:inline distT="0" distB="0" distL="0" distR="0" wp14:anchorId="2905C2AA" wp14:editId="3D216731">
            <wp:extent cx="6661150" cy="4354195"/>
            <wp:effectExtent l="0" t="0" r="635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61150" cy="4354195"/>
                    </a:xfrm>
                    <a:prstGeom prst="rect">
                      <a:avLst/>
                    </a:prstGeom>
                    <a:noFill/>
                    <a:ln>
                      <a:noFill/>
                    </a:ln>
                  </pic:spPr>
                </pic:pic>
              </a:graphicData>
            </a:graphic>
          </wp:inline>
        </w:drawing>
      </w:r>
    </w:p>
    <w:p w14:paraId="0A4FBB3F" w14:textId="7C4ACB00" w:rsidR="005B4AEF" w:rsidRPr="00BC3EE7" w:rsidRDefault="005B4AEF" w:rsidP="00233CF2">
      <w:pPr>
        <w:pStyle w:val="Corpsdetexte2"/>
        <w:rPr>
          <w:rFonts w:asciiTheme="majorHAnsi" w:hAnsiTheme="majorHAnsi"/>
          <w:b w:val="0"/>
          <w:bCs w:val="0"/>
          <w:u w:val="single"/>
        </w:rPr>
      </w:pPr>
      <w:r w:rsidRPr="00BC3EE7">
        <w:rPr>
          <w:rFonts w:asciiTheme="majorHAnsi" w:hAnsiTheme="majorHAnsi"/>
          <w:u w:val="single"/>
        </w:rPr>
        <w:t xml:space="preserve">Approvisionnez Pommak en apportant votre transaction d’achat ou de vente en temps réel. </w:t>
      </w:r>
    </w:p>
    <w:p w14:paraId="2FCF1144" w14:textId="581BF395" w:rsidR="005B4AEF" w:rsidRPr="003E47EB" w:rsidRDefault="005B4AEF" w:rsidP="00A4610C">
      <w:pPr>
        <w:pBdr>
          <w:top w:val="single" w:sz="4" w:space="1" w:color="auto"/>
          <w:left w:val="single" w:sz="4" w:space="4" w:color="auto"/>
          <w:bottom w:val="single" w:sz="4" w:space="1" w:color="auto"/>
          <w:right w:val="single" w:sz="4" w:space="4" w:color="auto"/>
        </w:pBdr>
        <w:spacing w:after="0"/>
        <w:ind w:right="142"/>
        <w:rPr>
          <w:rFonts w:asciiTheme="majorHAnsi" w:eastAsia="Times New Roman" w:hAnsiTheme="majorHAnsi" w:cs="Times New Roman"/>
          <w:color w:val="000000" w:themeColor="text1"/>
          <w:sz w:val="24"/>
          <w:szCs w:val="24"/>
          <w:lang w:eastAsia="fr-FR"/>
        </w:rPr>
      </w:pPr>
      <w:r w:rsidRPr="003E47EB">
        <w:rPr>
          <w:rFonts w:asciiTheme="majorHAnsi" w:hAnsiTheme="majorHAnsi"/>
          <w:b/>
          <w:noProof/>
          <w:color w:val="000000" w:themeColor="text1"/>
          <w:sz w:val="24"/>
          <w:szCs w:val="24"/>
          <w:u w:val="single"/>
        </w:rPr>
        <w:drawing>
          <wp:anchor distT="0" distB="0" distL="114300" distR="114300" simplePos="0" relativeHeight="251661312" behindDoc="0" locked="0" layoutInCell="1" allowOverlap="1" wp14:anchorId="7FEFC693" wp14:editId="2CA1F7B4">
            <wp:simplePos x="0" y="0"/>
            <wp:positionH relativeFrom="margin">
              <wp:posOffset>5264785</wp:posOffset>
            </wp:positionH>
            <wp:positionV relativeFrom="paragraph">
              <wp:posOffset>22225</wp:posOffset>
            </wp:positionV>
            <wp:extent cx="1414780" cy="59245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mmak.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14780" cy="592455"/>
                    </a:xfrm>
                    <a:prstGeom prst="rect">
                      <a:avLst/>
                    </a:prstGeom>
                  </pic:spPr>
                </pic:pic>
              </a:graphicData>
            </a:graphic>
            <wp14:sizeRelH relativeFrom="margin">
              <wp14:pctWidth>0</wp14:pctWidth>
            </wp14:sizeRelH>
            <wp14:sizeRelV relativeFrom="margin">
              <wp14:pctHeight>0</wp14:pctHeight>
            </wp14:sizeRelV>
          </wp:anchor>
        </w:drawing>
      </w:r>
      <w:r w:rsidRPr="003E47EB">
        <w:rPr>
          <w:rFonts w:asciiTheme="majorHAnsi" w:eastAsia="Times New Roman" w:hAnsiTheme="majorHAnsi" w:cs="Times New Roman"/>
          <w:b/>
          <w:color w:val="000000" w:themeColor="text1"/>
          <w:sz w:val="24"/>
          <w:szCs w:val="24"/>
          <w:u w:val="single"/>
          <w:lang w:eastAsia="fr-FR"/>
        </w:rPr>
        <w:t>POMMAK</w:t>
      </w:r>
      <w:r w:rsidRPr="003E47EB">
        <w:rPr>
          <w:rFonts w:asciiTheme="majorHAnsi" w:eastAsia="Times New Roman" w:hAnsiTheme="majorHAnsi" w:cs="Times New Roman"/>
          <w:color w:val="000000" w:themeColor="text1"/>
          <w:sz w:val="24"/>
          <w:szCs w:val="24"/>
          <w:lang w:eastAsia="fr-FR"/>
        </w:rPr>
        <w:t xml:space="preserve"> : </w:t>
      </w:r>
      <w:r w:rsidRPr="003E47EB">
        <w:rPr>
          <w:rFonts w:asciiTheme="majorHAnsi" w:eastAsia="Times New Roman" w:hAnsiTheme="majorHAnsi" w:cs="Times New Roman"/>
          <w:b/>
          <w:color w:val="000000" w:themeColor="text1"/>
          <w:sz w:val="24"/>
          <w:szCs w:val="24"/>
          <w:lang w:eastAsia="fr-FR"/>
        </w:rPr>
        <w:t xml:space="preserve">La liste Pommak vous attend sur www.pommak.be ! </w:t>
      </w:r>
      <w:r w:rsidRPr="003E47EB">
        <w:rPr>
          <w:rFonts w:asciiTheme="majorHAnsi" w:eastAsia="Times New Roman" w:hAnsiTheme="majorHAnsi" w:cs="Times New Roman"/>
          <w:color w:val="000000" w:themeColor="text1"/>
          <w:sz w:val="24"/>
          <w:szCs w:val="24"/>
          <w:lang w:eastAsia="fr-FR"/>
        </w:rPr>
        <w:t xml:space="preserve">Ayez le réflexe Pommak : apportez votre transaction sur la liste Pommak sur </w:t>
      </w:r>
      <w:hyperlink r:id="rId21" w:history="1">
        <w:r w:rsidRPr="003E47EB">
          <w:rPr>
            <w:rStyle w:val="Lienhypertexte"/>
            <w:rFonts w:asciiTheme="majorHAnsi" w:eastAsia="Times New Roman" w:hAnsiTheme="majorHAnsi"/>
            <w:sz w:val="24"/>
            <w:szCs w:val="24"/>
            <w:lang w:eastAsia="fr-FR"/>
          </w:rPr>
          <w:t>www.pommak.be</w:t>
        </w:r>
      </w:hyperlink>
      <w:r w:rsidRPr="003E47EB">
        <w:rPr>
          <w:rFonts w:asciiTheme="majorHAnsi" w:eastAsia="Times New Roman" w:hAnsiTheme="majorHAnsi" w:cs="Times New Roman"/>
          <w:sz w:val="24"/>
          <w:szCs w:val="24"/>
          <w:lang w:eastAsia="fr-FR"/>
        </w:rPr>
        <w:t xml:space="preserve">. </w:t>
      </w:r>
      <w:r w:rsidRPr="003E47EB">
        <w:rPr>
          <w:rFonts w:asciiTheme="majorHAnsi" w:eastAsia="Times New Roman" w:hAnsiTheme="majorHAnsi" w:cs="Times New Roman"/>
          <w:color w:val="000000" w:themeColor="text1"/>
          <w:sz w:val="24"/>
          <w:szCs w:val="24"/>
          <w:lang w:eastAsia="fr-FR"/>
        </w:rPr>
        <w:t xml:space="preserve">C’est anonyme et sécurisé !  Pommak est l’outil le plus adapté pour suivre au jour le jour les évolutions de marché et pour caractériser les prix selon la qualité. Pommak fonctionne pour toutes variétés, toutes qualités et tous délais de livraison. Mot de passe oublié ? Contactez-nous à </w:t>
      </w:r>
      <w:hyperlink r:id="rId22" w:history="1">
        <w:r w:rsidRPr="003E47EB">
          <w:rPr>
            <w:rStyle w:val="Lienhypertexte"/>
            <w:rFonts w:asciiTheme="majorHAnsi" w:eastAsia="Times New Roman" w:hAnsiTheme="majorHAnsi"/>
            <w:sz w:val="24"/>
            <w:szCs w:val="24"/>
            <w:lang w:eastAsia="fr-FR"/>
          </w:rPr>
          <w:t>pl@fiwap.be</w:t>
        </w:r>
      </w:hyperlink>
      <w:r w:rsidRPr="003E47EB">
        <w:rPr>
          <w:rFonts w:asciiTheme="majorHAnsi" w:eastAsia="Times New Roman" w:hAnsiTheme="majorHAnsi" w:cs="Times New Roman"/>
          <w:color w:val="000000" w:themeColor="text1"/>
          <w:sz w:val="24"/>
          <w:szCs w:val="24"/>
          <w:lang w:eastAsia="fr-FR"/>
        </w:rPr>
        <w:t xml:space="preserve"> ou </w:t>
      </w:r>
      <w:hyperlink r:id="rId23" w:history="1">
        <w:r w:rsidRPr="003E47EB">
          <w:rPr>
            <w:rStyle w:val="Lienhypertexte"/>
            <w:rFonts w:asciiTheme="majorHAnsi" w:eastAsia="Times New Roman" w:hAnsiTheme="majorHAnsi"/>
            <w:sz w:val="24"/>
            <w:szCs w:val="24"/>
            <w:lang w:eastAsia="fr-FR"/>
          </w:rPr>
          <w:t>df@fiwap.be</w:t>
        </w:r>
      </w:hyperlink>
      <w:r w:rsidRPr="003E47EB">
        <w:rPr>
          <w:rFonts w:asciiTheme="majorHAnsi" w:eastAsia="Times New Roman" w:hAnsiTheme="majorHAnsi" w:cs="Times New Roman"/>
          <w:color w:val="000000" w:themeColor="text1"/>
          <w:sz w:val="24"/>
          <w:szCs w:val="24"/>
          <w:lang w:eastAsia="fr-FR"/>
        </w:rPr>
        <w:t xml:space="preserve"> ou 081/61.06.56.</w:t>
      </w:r>
    </w:p>
    <w:p w14:paraId="024EC5C3" w14:textId="2CDE30FE" w:rsidR="00A75243" w:rsidRPr="006726A4" w:rsidRDefault="00A75243" w:rsidP="006726A4">
      <w:pPr>
        <w:rPr>
          <w:sz w:val="16"/>
          <w:szCs w:val="16"/>
        </w:rPr>
      </w:pPr>
    </w:p>
    <w:p w14:paraId="1AEF9CDC" w14:textId="06E4D04D" w:rsidR="005B4AEF" w:rsidRPr="00BC3EE7" w:rsidRDefault="005B4AEF" w:rsidP="00A4610C">
      <w:pPr>
        <w:spacing w:after="0"/>
        <w:rPr>
          <w:rFonts w:asciiTheme="majorHAnsi" w:hAnsiTheme="majorHAnsi"/>
          <w:bCs/>
          <w:color w:val="000000"/>
          <w:sz w:val="18"/>
          <w:szCs w:val="18"/>
        </w:rPr>
      </w:pPr>
      <w:r w:rsidRPr="00BC3EE7">
        <w:rPr>
          <w:rStyle w:val="Titre2Car"/>
          <w:rFonts w:asciiTheme="majorHAnsi" w:hAnsiTheme="majorHAnsi"/>
        </w:rPr>
        <w:t>Marché à terme</w:t>
      </w:r>
      <w:r w:rsidR="008E47CB">
        <w:rPr>
          <w:rStyle w:val="Titre2Car"/>
          <w:rFonts w:asciiTheme="majorHAnsi" w:hAnsiTheme="majorHAnsi"/>
        </w:rPr>
        <w:t xml:space="preserve"> </w:t>
      </w:r>
      <w:r w:rsidRPr="00BC3EE7">
        <w:rPr>
          <w:rStyle w:val="Titre2Car"/>
          <w:rFonts w:asciiTheme="majorHAnsi" w:hAnsiTheme="majorHAnsi"/>
        </w:rPr>
        <w:t>:</w:t>
      </w:r>
      <w:r w:rsidRPr="00BC3EE7">
        <w:rPr>
          <w:rFonts w:asciiTheme="majorHAnsi" w:hAnsiTheme="majorHAnsi"/>
          <w:sz w:val="24"/>
          <w:szCs w:val="24"/>
        </w:rPr>
        <w:t xml:space="preserve"> </w:t>
      </w:r>
      <w:r w:rsidRPr="002B638E">
        <w:t xml:space="preserve">EEX à Leipzig (€/q) Bintje, Agria et var. apparentées pour transfo, 40 mm+, min 60 % </w:t>
      </w:r>
      <w:smartTag w:uri="urn:schemas-microsoft-com:office:smarttags" w:element="metricconverter">
        <w:smartTagPr>
          <w:attr w:name="ProductID" w:val="50 mm"/>
        </w:smartTagPr>
        <w:r w:rsidRPr="002B638E">
          <w:t>50 mm</w:t>
        </w:r>
      </w:smartTag>
      <w:r w:rsidRPr="002B638E">
        <w:t xml:space="preserve"> +</w:t>
      </w:r>
      <w:r w:rsidR="008E47CB">
        <w:t xml:space="preserve"> </w:t>
      </w:r>
      <w:r w:rsidRPr="002B638E">
        <w:t>:</w:t>
      </w:r>
    </w:p>
    <w:tbl>
      <w:tblPr>
        <w:tblW w:w="1065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861"/>
        <w:gridCol w:w="850"/>
        <w:gridCol w:w="851"/>
        <w:gridCol w:w="850"/>
        <w:gridCol w:w="851"/>
        <w:gridCol w:w="850"/>
        <w:gridCol w:w="1134"/>
        <w:gridCol w:w="1134"/>
        <w:gridCol w:w="1559"/>
        <w:gridCol w:w="15"/>
      </w:tblGrid>
      <w:tr w:rsidR="000C063B" w:rsidRPr="00B03EC0" w14:paraId="62B31887" w14:textId="77777777" w:rsidTr="000C063B">
        <w:trPr>
          <w:trHeight w:hRule="exact" w:val="284"/>
        </w:trPr>
        <w:tc>
          <w:tcPr>
            <w:tcW w:w="1701" w:type="dxa"/>
            <w:tcBorders>
              <w:top w:val="single" w:sz="4" w:space="0" w:color="auto"/>
              <w:left w:val="single" w:sz="4" w:space="0" w:color="auto"/>
              <w:bottom w:val="single" w:sz="4" w:space="0" w:color="auto"/>
              <w:right w:val="single" w:sz="4" w:space="0" w:color="auto"/>
            </w:tcBorders>
            <w:shd w:val="clear" w:color="auto" w:fill="549E39" w:themeFill="accent1"/>
          </w:tcPr>
          <w:p w14:paraId="756153CC" w14:textId="77777777" w:rsidR="000C063B" w:rsidRPr="00B03EC0" w:rsidRDefault="000C063B" w:rsidP="00630C08">
            <w:pPr>
              <w:pStyle w:val="En-tte"/>
              <w:tabs>
                <w:tab w:val="left" w:pos="708"/>
              </w:tabs>
              <w:ind w:right="255"/>
              <w:jc w:val="center"/>
              <w:rPr>
                <w:rFonts w:asciiTheme="majorHAnsi" w:hAnsiTheme="majorHAnsi"/>
                <w:b/>
                <w:color w:val="FFFFFF" w:themeColor="background1"/>
                <w:sz w:val="20"/>
                <w:u w:val="single"/>
              </w:rPr>
            </w:pPr>
            <w:r w:rsidRPr="00B03EC0">
              <w:rPr>
                <w:rFonts w:asciiTheme="majorHAnsi" w:hAnsiTheme="majorHAnsi"/>
                <w:b/>
                <w:color w:val="FFFFFF" w:themeColor="background1"/>
                <w:sz w:val="18"/>
                <w:szCs w:val="18"/>
              </w:rPr>
              <w:t>€/q</w:t>
            </w:r>
          </w:p>
        </w:tc>
        <w:tc>
          <w:tcPr>
            <w:tcW w:w="861" w:type="dxa"/>
            <w:tcBorders>
              <w:top w:val="single" w:sz="4" w:space="0" w:color="auto"/>
              <w:left w:val="single" w:sz="4" w:space="0" w:color="auto"/>
              <w:bottom w:val="single" w:sz="4" w:space="0" w:color="auto"/>
              <w:right w:val="single" w:sz="4" w:space="0" w:color="auto"/>
            </w:tcBorders>
            <w:shd w:val="clear" w:color="auto" w:fill="549E39" w:themeFill="accent1"/>
            <w:vAlign w:val="center"/>
          </w:tcPr>
          <w:p w14:paraId="31D8BBEF" w14:textId="12F24E6A" w:rsidR="000C063B" w:rsidRPr="00B03EC0" w:rsidRDefault="000C063B" w:rsidP="006726A4">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25/10</w:t>
            </w:r>
          </w:p>
        </w:tc>
        <w:tc>
          <w:tcPr>
            <w:tcW w:w="850" w:type="dxa"/>
            <w:tcBorders>
              <w:top w:val="single" w:sz="4" w:space="0" w:color="auto"/>
              <w:left w:val="single" w:sz="4" w:space="0" w:color="auto"/>
              <w:bottom w:val="single" w:sz="4" w:space="0" w:color="auto"/>
              <w:right w:val="single" w:sz="4" w:space="0" w:color="auto"/>
            </w:tcBorders>
            <w:shd w:val="clear" w:color="auto" w:fill="549E39" w:themeFill="accent1"/>
            <w:vAlign w:val="center"/>
          </w:tcPr>
          <w:p w14:paraId="62AE9F5B" w14:textId="2DFC8546" w:rsidR="000C063B" w:rsidRPr="00B03EC0" w:rsidRDefault="000C063B" w:rsidP="006726A4">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26/10</w:t>
            </w:r>
          </w:p>
        </w:tc>
        <w:tc>
          <w:tcPr>
            <w:tcW w:w="851" w:type="dxa"/>
            <w:tcBorders>
              <w:top w:val="single" w:sz="4" w:space="0" w:color="auto"/>
              <w:left w:val="single" w:sz="4" w:space="0" w:color="auto"/>
              <w:bottom w:val="single" w:sz="4" w:space="0" w:color="auto"/>
              <w:right w:val="single" w:sz="4" w:space="0" w:color="auto"/>
            </w:tcBorders>
            <w:shd w:val="clear" w:color="auto" w:fill="549E39" w:themeFill="accent1"/>
            <w:vAlign w:val="center"/>
          </w:tcPr>
          <w:p w14:paraId="60245699" w14:textId="2D55F7B9" w:rsidR="000C063B" w:rsidRPr="00B03EC0" w:rsidRDefault="000C063B" w:rsidP="006726A4">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27/10</w:t>
            </w:r>
          </w:p>
        </w:tc>
        <w:tc>
          <w:tcPr>
            <w:tcW w:w="850" w:type="dxa"/>
            <w:tcBorders>
              <w:top w:val="single" w:sz="4" w:space="0" w:color="auto"/>
              <w:left w:val="single" w:sz="4" w:space="0" w:color="auto"/>
              <w:bottom w:val="single" w:sz="4" w:space="0" w:color="auto"/>
              <w:right w:val="single" w:sz="4" w:space="0" w:color="auto"/>
            </w:tcBorders>
            <w:shd w:val="clear" w:color="auto" w:fill="549E39" w:themeFill="accent1"/>
          </w:tcPr>
          <w:p w14:paraId="7D54D023" w14:textId="564181FF" w:rsidR="000C063B" w:rsidRPr="00B03EC0" w:rsidRDefault="000C063B" w:rsidP="006726A4">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28/10</w:t>
            </w:r>
          </w:p>
        </w:tc>
        <w:tc>
          <w:tcPr>
            <w:tcW w:w="851" w:type="dxa"/>
            <w:tcBorders>
              <w:top w:val="single" w:sz="4" w:space="0" w:color="auto"/>
              <w:left w:val="single" w:sz="4" w:space="0" w:color="auto"/>
              <w:bottom w:val="single" w:sz="4" w:space="0" w:color="auto"/>
              <w:right w:val="single" w:sz="4" w:space="0" w:color="auto"/>
            </w:tcBorders>
            <w:shd w:val="clear" w:color="auto" w:fill="549E39" w:themeFill="accent1"/>
            <w:vAlign w:val="center"/>
          </w:tcPr>
          <w:p w14:paraId="6D1B250A" w14:textId="691B4BEF" w:rsidR="000C063B" w:rsidRPr="00B03EC0" w:rsidRDefault="000C063B" w:rsidP="006726A4">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29</w:t>
            </w:r>
            <w:r w:rsidRPr="00B03EC0">
              <w:rPr>
                <w:rFonts w:asciiTheme="majorHAnsi" w:hAnsiTheme="majorHAnsi"/>
                <w:b/>
                <w:bCs/>
                <w:color w:val="FFFFFF" w:themeColor="background1"/>
                <w:sz w:val="18"/>
                <w:szCs w:val="18"/>
              </w:rPr>
              <w:t>/</w:t>
            </w:r>
            <w:r>
              <w:rPr>
                <w:rFonts w:asciiTheme="majorHAnsi" w:hAnsiTheme="majorHAnsi"/>
                <w:b/>
                <w:bCs/>
                <w:color w:val="FFFFFF" w:themeColor="background1"/>
                <w:sz w:val="18"/>
                <w:szCs w:val="18"/>
              </w:rPr>
              <w:t>10</w:t>
            </w:r>
          </w:p>
        </w:tc>
        <w:tc>
          <w:tcPr>
            <w:tcW w:w="850" w:type="dxa"/>
            <w:tcBorders>
              <w:top w:val="single" w:sz="4" w:space="0" w:color="auto"/>
              <w:left w:val="single" w:sz="4" w:space="0" w:color="auto"/>
              <w:bottom w:val="single" w:sz="4" w:space="0" w:color="auto"/>
              <w:right w:val="single" w:sz="4" w:space="0" w:color="auto"/>
            </w:tcBorders>
            <w:shd w:val="clear" w:color="auto" w:fill="549E39" w:themeFill="accent1"/>
          </w:tcPr>
          <w:p w14:paraId="20DBEAD8" w14:textId="21D13E32" w:rsidR="000C063B" w:rsidRDefault="000C063B" w:rsidP="006726A4">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01/11</w:t>
            </w:r>
          </w:p>
        </w:tc>
        <w:tc>
          <w:tcPr>
            <w:tcW w:w="3842" w:type="dxa"/>
            <w:gridSpan w:val="4"/>
            <w:tcBorders>
              <w:top w:val="single" w:sz="4" w:space="0" w:color="auto"/>
              <w:left w:val="single" w:sz="4" w:space="0" w:color="auto"/>
              <w:bottom w:val="single" w:sz="4" w:space="0" w:color="auto"/>
              <w:right w:val="single" w:sz="4" w:space="0" w:color="auto"/>
            </w:tcBorders>
            <w:shd w:val="clear" w:color="auto" w:fill="549E39" w:themeFill="accent1"/>
            <w:vAlign w:val="center"/>
          </w:tcPr>
          <w:p w14:paraId="4568DB55" w14:textId="07FD70C5" w:rsidR="000C063B" w:rsidRPr="005747B1" w:rsidRDefault="000C063B" w:rsidP="006726A4">
            <w:pPr>
              <w:spacing w:after="0"/>
              <w:ind w:right="5"/>
              <w:jc w:val="center"/>
              <w:rPr>
                <w:rFonts w:asciiTheme="majorHAnsi" w:hAnsiTheme="majorHAnsi"/>
                <w:b/>
                <w:bCs/>
                <w:color w:val="FFFFFF" w:themeColor="background1"/>
                <w:sz w:val="20"/>
              </w:rPr>
            </w:pPr>
            <w:r>
              <w:rPr>
                <w:rFonts w:asciiTheme="majorHAnsi" w:hAnsiTheme="majorHAnsi"/>
                <w:b/>
                <w:bCs/>
                <w:color w:val="FFFFFF" w:themeColor="background1"/>
                <w:sz w:val="18"/>
                <w:szCs w:val="18"/>
              </w:rPr>
              <w:t>02/11</w:t>
            </w:r>
            <w:r w:rsidRPr="005747B1">
              <w:rPr>
                <w:rFonts w:asciiTheme="majorHAnsi" w:hAnsiTheme="majorHAnsi"/>
                <w:b/>
                <w:bCs/>
                <w:color w:val="FFFFFF" w:themeColor="background1"/>
                <w:sz w:val="18"/>
                <w:szCs w:val="18"/>
              </w:rPr>
              <w:t xml:space="preserve"> Clôture-Volumes-Positions ouvertes</w:t>
            </w:r>
          </w:p>
        </w:tc>
      </w:tr>
      <w:tr w:rsidR="000C063B" w:rsidRPr="00B03EC0" w14:paraId="0239AE76" w14:textId="77777777" w:rsidTr="000C063B">
        <w:trPr>
          <w:gridAfter w:val="1"/>
          <w:wAfter w:w="15" w:type="dxa"/>
          <w:trHeight w:hRule="exact" w:val="284"/>
        </w:trPr>
        <w:tc>
          <w:tcPr>
            <w:tcW w:w="1701" w:type="dxa"/>
            <w:shd w:val="clear" w:color="auto" w:fill="E3DED1" w:themeFill="background2"/>
          </w:tcPr>
          <w:p w14:paraId="1FC6E065" w14:textId="77777777" w:rsidR="000C063B" w:rsidRPr="00B03EC0" w:rsidRDefault="000C063B" w:rsidP="00856B01">
            <w:pPr>
              <w:pStyle w:val="En-tte"/>
              <w:tabs>
                <w:tab w:val="left" w:pos="708"/>
              </w:tabs>
              <w:ind w:right="-103"/>
              <w:rPr>
                <w:rFonts w:asciiTheme="majorHAnsi" w:hAnsiTheme="majorHAnsi"/>
                <w:b/>
                <w:bCs/>
                <w:sz w:val="20"/>
              </w:rPr>
            </w:pPr>
            <w:r w:rsidRPr="00B03EC0">
              <w:rPr>
                <w:rFonts w:asciiTheme="majorHAnsi" w:hAnsiTheme="majorHAnsi"/>
                <w:b/>
                <w:bCs/>
                <w:sz w:val="20"/>
              </w:rPr>
              <w:t>Novembre 2021</w:t>
            </w:r>
          </w:p>
        </w:tc>
        <w:tc>
          <w:tcPr>
            <w:tcW w:w="861" w:type="dxa"/>
            <w:shd w:val="clear" w:color="auto" w:fill="auto"/>
            <w:vAlign w:val="bottom"/>
          </w:tcPr>
          <w:p w14:paraId="2B9B46BA" w14:textId="4AE92208" w:rsidR="000C063B" w:rsidRPr="00856B01" w:rsidRDefault="000C063B" w:rsidP="00856B01">
            <w:pPr>
              <w:pStyle w:val="En-tte"/>
              <w:tabs>
                <w:tab w:val="left" w:pos="708"/>
              </w:tabs>
              <w:ind w:right="5"/>
              <w:jc w:val="center"/>
              <w:rPr>
                <w:rFonts w:asciiTheme="majorHAnsi" w:hAnsiTheme="majorHAnsi"/>
                <w:sz w:val="20"/>
              </w:rPr>
            </w:pPr>
            <w:r w:rsidRPr="00856B01">
              <w:rPr>
                <w:rFonts w:asciiTheme="majorHAnsi" w:hAnsiTheme="majorHAnsi"/>
                <w:sz w:val="20"/>
              </w:rPr>
              <w:t>15,00</w:t>
            </w:r>
          </w:p>
        </w:tc>
        <w:tc>
          <w:tcPr>
            <w:tcW w:w="850" w:type="dxa"/>
            <w:shd w:val="clear" w:color="auto" w:fill="auto"/>
          </w:tcPr>
          <w:p w14:paraId="7EF524B5" w14:textId="730735C3" w:rsidR="000C063B" w:rsidRPr="00EA21CB" w:rsidRDefault="000C063B" w:rsidP="00856B01">
            <w:pPr>
              <w:pStyle w:val="En-tte"/>
              <w:tabs>
                <w:tab w:val="left" w:pos="708"/>
              </w:tabs>
              <w:ind w:right="5"/>
              <w:jc w:val="center"/>
              <w:rPr>
                <w:rFonts w:asciiTheme="majorHAnsi" w:hAnsiTheme="majorHAnsi"/>
                <w:sz w:val="20"/>
              </w:rPr>
            </w:pPr>
            <w:r>
              <w:rPr>
                <w:rFonts w:asciiTheme="majorHAnsi" w:hAnsiTheme="majorHAnsi"/>
                <w:sz w:val="20"/>
              </w:rPr>
              <w:t>15,30</w:t>
            </w:r>
          </w:p>
        </w:tc>
        <w:tc>
          <w:tcPr>
            <w:tcW w:w="851" w:type="dxa"/>
            <w:shd w:val="clear" w:color="auto" w:fill="auto"/>
          </w:tcPr>
          <w:p w14:paraId="1D8E3D79" w14:textId="5DF8C8D6" w:rsidR="000C063B" w:rsidRPr="00EA21CB" w:rsidRDefault="000C063B" w:rsidP="00856B01">
            <w:pPr>
              <w:pStyle w:val="En-tte"/>
              <w:tabs>
                <w:tab w:val="left" w:pos="708"/>
              </w:tabs>
              <w:ind w:right="5"/>
              <w:jc w:val="center"/>
              <w:rPr>
                <w:rFonts w:asciiTheme="majorHAnsi" w:hAnsiTheme="majorHAnsi"/>
                <w:sz w:val="20"/>
              </w:rPr>
            </w:pPr>
            <w:r>
              <w:rPr>
                <w:rFonts w:asciiTheme="majorHAnsi" w:hAnsiTheme="majorHAnsi"/>
                <w:sz w:val="20"/>
              </w:rPr>
              <w:t>15,00</w:t>
            </w:r>
          </w:p>
        </w:tc>
        <w:tc>
          <w:tcPr>
            <w:tcW w:w="850" w:type="dxa"/>
            <w:shd w:val="clear" w:color="auto" w:fill="auto"/>
            <w:vAlign w:val="bottom"/>
          </w:tcPr>
          <w:p w14:paraId="59827242" w14:textId="03F92691" w:rsidR="000C063B" w:rsidRPr="00EA21CB" w:rsidRDefault="000C063B" w:rsidP="00856B01">
            <w:pPr>
              <w:pStyle w:val="En-tte"/>
              <w:tabs>
                <w:tab w:val="left" w:pos="708"/>
              </w:tabs>
              <w:ind w:right="5"/>
              <w:jc w:val="center"/>
              <w:rPr>
                <w:rFonts w:asciiTheme="majorHAnsi" w:hAnsiTheme="majorHAnsi"/>
                <w:sz w:val="20"/>
              </w:rPr>
            </w:pPr>
            <w:r>
              <w:rPr>
                <w:rFonts w:asciiTheme="majorHAnsi" w:hAnsiTheme="majorHAnsi"/>
                <w:sz w:val="20"/>
              </w:rPr>
              <w:t>14,10</w:t>
            </w:r>
          </w:p>
        </w:tc>
        <w:tc>
          <w:tcPr>
            <w:tcW w:w="851" w:type="dxa"/>
            <w:shd w:val="clear" w:color="auto" w:fill="auto"/>
            <w:vAlign w:val="bottom"/>
          </w:tcPr>
          <w:p w14:paraId="74D91F66" w14:textId="3B805127" w:rsidR="000C063B" w:rsidRPr="00EA21CB" w:rsidRDefault="000C063B" w:rsidP="00856B01">
            <w:pPr>
              <w:pStyle w:val="En-tte"/>
              <w:tabs>
                <w:tab w:val="left" w:pos="708"/>
              </w:tabs>
              <w:ind w:right="5"/>
              <w:jc w:val="center"/>
              <w:rPr>
                <w:rFonts w:asciiTheme="majorHAnsi" w:hAnsiTheme="majorHAnsi"/>
                <w:sz w:val="20"/>
              </w:rPr>
            </w:pPr>
            <w:r>
              <w:rPr>
                <w:rFonts w:asciiTheme="majorHAnsi" w:hAnsiTheme="majorHAnsi"/>
                <w:sz w:val="20"/>
              </w:rPr>
              <w:t>14,60</w:t>
            </w:r>
          </w:p>
        </w:tc>
        <w:tc>
          <w:tcPr>
            <w:tcW w:w="850" w:type="dxa"/>
          </w:tcPr>
          <w:p w14:paraId="6A5A92E2" w14:textId="5CBBA132" w:rsidR="000C063B" w:rsidRPr="000C063B" w:rsidRDefault="000C063B" w:rsidP="00856B01">
            <w:pPr>
              <w:pStyle w:val="En-tte"/>
              <w:tabs>
                <w:tab w:val="left" w:pos="35"/>
              </w:tabs>
              <w:ind w:right="5"/>
              <w:jc w:val="center"/>
              <w:rPr>
                <w:rFonts w:asciiTheme="majorHAnsi" w:hAnsiTheme="majorHAnsi"/>
                <w:sz w:val="20"/>
              </w:rPr>
            </w:pPr>
            <w:r w:rsidRPr="000C063B">
              <w:rPr>
                <w:rFonts w:asciiTheme="majorHAnsi" w:hAnsiTheme="majorHAnsi"/>
                <w:sz w:val="20"/>
              </w:rPr>
              <w:t>14,00</w:t>
            </w:r>
          </w:p>
        </w:tc>
        <w:tc>
          <w:tcPr>
            <w:tcW w:w="1134" w:type="dxa"/>
            <w:shd w:val="clear" w:color="auto" w:fill="E3DED1" w:themeFill="background2"/>
            <w:vAlign w:val="bottom"/>
          </w:tcPr>
          <w:p w14:paraId="48968118" w14:textId="4EF140CB" w:rsidR="000C063B" w:rsidRPr="00CC03B7" w:rsidRDefault="000C063B" w:rsidP="00856B01">
            <w:pPr>
              <w:pStyle w:val="En-tte"/>
              <w:tabs>
                <w:tab w:val="left" w:pos="35"/>
              </w:tabs>
              <w:ind w:right="5"/>
              <w:jc w:val="center"/>
              <w:rPr>
                <w:rFonts w:asciiTheme="majorHAnsi" w:hAnsiTheme="majorHAnsi"/>
                <w:b/>
                <w:bCs/>
                <w:sz w:val="20"/>
              </w:rPr>
            </w:pPr>
            <w:r>
              <w:rPr>
                <w:rFonts w:asciiTheme="majorHAnsi" w:hAnsiTheme="majorHAnsi"/>
                <w:b/>
                <w:bCs/>
                <w:sz w:val="20"/>
              </w:rPr>
              <w:t>15,00</w:t>
            </w:r>
          </w:p>
        </w:tc>
        <w:tc>
          <w:tcPr>
            <w:tcW w:w="1134" w:type="dxa"/>
            <w:shd w:val="clear" w:color="auto" w:fill="E3DED1" w:themeFill="background2"/>
            <w:vAlign w:val="bottom"/>
          </w:tcPr>
          <w:p w14:paraId="50E34511" w14:textId="73F1A07D" w:rsidR="000C063B" w:rsidRPr="00CC03B7" w:rsidRDefault="000C063B" w:rsidP="00856B01">
            <w:pPr>
              <w:pStyle w:val="En-tte"/>
              <w:tabs>
                <w:tab w:val="left" w:pos="607"/>
              </w:tabs>
              <w:ind w:right="5"/>
              <w:jc w:val="center"/>
              <w:rPr>
                <w:rFonts w:asciiTheme="majorHAnsi" w:hAnsiTheme="majorHAnsi"/>
                <w:b/>
                <w:bCs/>
                <w:sz w:val="20"/>
              </w:rPr>
            </w:pPr>
            <w:r>
              <w:rPr>
                <w:rFonts w:asciiTheme="majorHAnsi" w:hAnsiTheme="majorHAnsi"/>
                <w:b/>
                <w:bCs/>
                <w:sz w:val="20"/>
              </w:rPr>
              <w:t>50</w:t>
            </w:r>
          </w:p>
        </w:tc>
        <w:tc>
          <w:tcPr>
            <w:tcW w:w="1559" w:type="dxa"/>
            <w:shd w:val="clear" w:color="auto" w:fill="E3DED1" w:themeFill="background2"/>
            <w:vAlign w:val="bottom"/>
          </w:tcPr>
          <w:p w14:paraId="39DD84BA" w14:textId="4B409475" w:rsidR="000C063B" w:rsidRPr="00CC03B7" w:rsidRDefault="000C063B" w:rsidP="00856B01">
            <w:pPr>
              <w:pStyle w:val="En-tte"/>
              <w:tabs>
                <w:tab w:val="left" w:pos="0"/>
              </w:tabs>
              <w:ind w:right="5"/>
              <w:jc w:val="center"/>
              <w:rPr>
                <w:rFonts w:asciiTheme="majorHAnsi" w:hAnsiTheme="majorHAnsi"/>
                <w:b/>
                <w:bCs/>
                <w:sz w:val="20"/>
              </w:rPr>
            </w:pPr>
            <w:r>
              <w:rPr>
                <w:rFonts w:asciiTheme="majorHAnsi" w:hAnsiTheme="majorHAnsi"/>
                <w:b/>
                <w:bCs/>
                <w:sz w:val="20"/>
              </w:rPr>
              <w:t>75</w:t>
            </w:r>
          </w:p>
        </w:tc>
      </w:tr>
      <w:tr w:rsidR="000C063B" w:rsidRPr="00B03EC0" w14:paraId="79DB6F50" w14:textId="77777777" w:rsidTr="000C063B">
        <w:trPr>
          <w:gridAfter w:val="1"/>
          <w:wAfter w:w="15" w:type="dxa"/>
          <w:trHeight w:hRule="exact" w:val="284"/>
        </w:trPr>
        <w:tc>
          <w:tcPr>
            <w:tcW w:w="1701" w:type="dxa"/>
            <w:shd w:val="clear" w:color="auto" w:fill="FFFFFF" w:themeFill="background1"/>
          </w:tcPr>
          <w:p w14:paraId="79E6A501" w14:textId="77777777" w:rsidR="000C063B" w:rsidRPr="00B03EC0" w:rsidRDefault="000C063B" w:rsidP="00856B01">
            <w:pPr>
              <w:pStyle w:val="En-tte"/>
              <w:tabs>
                <w:tab w:val="left" w:pos="708"/>
              </w:tabs>
              <w:ind w:right="146"/>
              <w:rPr>
                <w:rFonts w:asciiTheme="majorHAnsi" w:hAnsiTheme="majorHAnsi"/>
                <w:b/>
                <w:bCs/>
                <w:sz w:val="20"/>
              </w:rPr>
            </w:pPr>
            <w:r w:rsidRPr="00B03EC0">
              <w:rPr>
                <w:rFonts w:asciiTheme="majorHAnsi" w:hAnsiTheme="majorHAnsi"/>
                <w:b/>
                <w:bCs/>
                <w:sz w:val="20"/>
              </w:rPr>
              <w:t>Avril 2022</w:t>
            </w:r>
          </w:p>
        </w:tc>
        <w:tc>
          <w:tcPr>
            <w:tcW w:w="861" w:type="dxa"/>
            <w:shd w:val="clear" w:color="auto" w:fill="auto"/>
            <w:vAlign w:val="bottom"/>
          </w:tcPr>
          <w:p w14:paraId="205503CA" w14:textId="51206B58" w:rsidR="000C063B" w:rsidRPr="00856B01" w:rsidRDefault="000C063B" w:rsidP="00856B01">
            <w:pPr>
              <w:pStyle w:val="En-tte"/>
              <w:tabs>
                <w:tab w:val="left" w:pos="708"/>
              </w:tabs>
              <w:ind w:right="5"/>
              <w:jc w:val="center"/>
              <w:rPr>
                <w:rFonts w:asciiTheme="majorHAnsi" w:hAnsiTheme="majorHAnsi"/>
                <w:sz w:val="20"/>
              </w:rPr>
            </w:pPr>
            <w:r w:rsidRPr="00856B01">
              <w:rPr>
                <w:rFonts w:asciiTheme="majorHAnsi" w:hAnsiTheme="majorHAnsi"/>
                <w:sz w:val="20"/>
              </w:rPr>
              <w:t>19,90</w:t>
            </w:r>
          </w:p>
        </w:tc>
        <w:tc>
          <w:tcPr>
            <w:tcW w:w="850" w:type="dxa"/>
            <w:shd w:val="clear" w:color="auto" w:fill="auto"/>
          </w:tcPr>
          <w:p w14:paraId="787F207D" w14:textId="22F6F7E0" w:rsidR="000C063B" w:rsidRPr="00EA21CB" w:rsidRDefault="000C063B" w:rsidP="00856B01">
            <w:pPr>
              <w:pStyle w:val="En-tte"/>
              <w:tabs>
                <w:tab w:val="left" w:pos="708"/>
              </w:tabs>
              <w:ind w:right="5"/>
              <w:jc w:val="center"/>
              <w:rPr>
                <w:rFonts w:asciiTheme="majorHAnsi" w:hAnsiTheme="majorHAnsi"/>
                <w:sz w:val="20"/>
              </w:rPr>
            </w:pPr>
            <w:r>
              <w:rPr>
                <w:rFonts w:asciiTheme="majorHAnsi" w:hAnsiTheme="majorHAnsi"/>
                <w:sz w:val="20"/>
              </w:rPr>
              <w:t>19,50</w:t>
            </w:r>
          </w:p>
        </w:tc>
        <w:tc>
          <w:tcPr>
            <w:tcW w:w="851" w:type="dxa"/>
            <w:shd w:val="clear" w:color="auto" w:fill="auto"/>
          </w:tcPr>
          <w:p w14:paraId="400E5FE2" w14:textId="0829935B" w:rsidR="000C063B" w:rsidRPr="00EA21CB" w:rsidRDefault="000C063B" w:rsidP="00856B01">
            <w:pPr>
              <w:pStyle w:val="En-tte"/>
              <w:tabs>
                <w:tab w:val="left" w:pos="708"/>
              </w:tabs>
              <w:ind w:right="5"/>
              <w:jc w:val="center"/>
              <w:rPr>
                <w:rFonts w:asciiTheme="majorHAnsi" w:hAnsiTheme="majorHAnsi"/>
                <w:sz w:val="20"/>
              </w:rPr>
            </w:pPr>
            <w:r>
              <w:rPr>
                <w:rFonts w:asciiTheme="majorHAnsi" w:hAnsiTheme="majorHAnsi"/>
                <w:sz w:val="20"/>
              </w:rPr>
              <w:t>19,40</w:t>
            </w:r>
          </w:p>
        </w:tc>
        <w:tc>
          <w:tcPr>
            <w:tcW w:w="850" w:type="dxa"/>
            <w:shd w:val="clear" w:color="auto" w:fill="auto"/>
          </w:tcPr>
          <w:p w14:paraId="7676EA11" w14:textId="5DFD6519" w:rsidR="000C063B" w:rsidRPr="00EA21CB" w:rsidRDefault="000C063B" w:rsidP="00856B01">
            <w:pPr>
              <w:pStyle w:val="En-tte"/>
              <w:tabs>
                <w:tab w:val="left" w:pos="708"/>
              </w:tabs>
              <w:ind w:right="5"/>
              <w:jc w:val="center"/>
              <w:rPr>
                <w:rFonts w:asciiTheme="majorHAnsi" w:hAnsiTheme="majorHAnsi"/>
                <w:sz w:val="20"/>
              </w:rPr>
            </w:pPr>
            <w:r>
              <w:rPr>
                <w:rFonts w:asciiTheme="majorHAnsi" w:hAnsiTheme="majorHAnsi"/>
                <w:sz w:val="20"/>
              </w:rPr>
              <w:t>19,60</w:t>
            </w:r>
          </w:p>
        </w:tc>
        <w:tc>
          <w:tcPr>
            <w:tcW w:w="851" w:type="dxa"/>
            <w:shd w:val="clear" w:color="auto" w:fill="auto"/>
            <w:vAlign w:val="bottom"/>
          </w:tcPr>
          <w:p w14:paraId="02814057" w14:textId="5725DEFF" w:rsidR="000C063B" w:rsidRPr="00EA21CB" w:rsidRDefault="000C063B" w:rsidP="00856B01">
            <w:pPr>
              <w:pStyle w:val="En-tte"/>
              <w:tabs>
                <w:tab w:val="left" w:pos="708"/>
              </w:tabs>
              <w:ind w:right="5"/>
              <w:jc w:val="center"/>
              <w:rPr>
                <w:rFonts w:asciiTheme="majorHAnsi" w:hAnsiTheme="majorHAnsi"/>
                <w:sz w:val="20"/>
              </w:rPr>
            </w:pPr>
            <w:r>
              <w:rPr>
                <w:rFonts w:asciiTheme="majorHAnsi" w:hAnsiTheme="majorHAnsi"/>
                <w:sz w:val="20"/>
              </w:rPr>
              <w:t>20,10</w:t>
            </w:r>
          </w:p>
        </w:tc>
        <w:tc>
          <w:tcPr>
            <w:tcW w:w="850" w:type="dxa"/>
          </w:tcPr>
          <w:p w14:paraId="3C952E89" w14:textId="5833E513" w:rsidR="000C063B" w:rsidRPr="000C063B" w:rsidRDefault="000C063B" w:rsidP="00856B01">
            <w:pPr>
              <w:pStyle w:val="En-tte"/>
              <w:tabs>
                <w:tab w:val="left" w:pos="35"/>
              </w:tabs>
              <w:ind w:right="5"/>
              <w:jc w:val="center"/>
              <w:rPr>
                <w:rFonts w:asciiTheme="majorHAnsi" w:hAnsiTheme="majorHAnsi"/>
                <w:sz w:val="20"/>
              </w:rPr>
            </w:pPr>
            <w:r w:rsidRPr="000C063B">
              <w:rPr>
                <w:rFonts w:asciiTheme="majorHAnsi" w:hAnsiTheme="majorHAnsi"/>
                <w:sz w:val="20"/>
              </w:rPr>
              <w:t>20,00</w:t>
            </w:r>
          </w:p>
        </w:tc>
        <w:tc>
          <w:tcPr>
            <w:tcW w:w="1134" w:type="dxa"/>
            <w:vAlign w:val="bottom"/>
          </w:tcPr>
          <w:p w14:paraId="338DF7EA" w14:textId="2EB3318F" w:rsidR="000C063B" w:rsidRPr="00CC03B7" w:rsidRDefault="000C063B" w:rsidP="00856B01">
            <w:pPr>
              <w:pStyle w:val="En-tte"/>
              <w:tabs>
                <w:tab w:val="left" w:pos="35"/>
              </w:tabs>
              <w:ind w:right="5"/>
              <w:jc w:val="center"/>
              <w:rPr>
                <w:rFonts w:asciiTheme="majorHAnsi" w:hAnsiTheme="majorHAnsi"/>
                <w:b/>
                <w:bCs/>
                <w:sz w:val="20"/>
              </w:rPr>
            </w:pPr>
            <w:r>
              <w:rPr>
                <w:rFonts w:asciiTheme="majorHAnsi" w:hAnsiTheme="majorHAnsi"/>
                <w:b/>
                <w:bCs/>
                <w:sz w:val="20"/>
              </w:rPr>
              <w:t>20,80</w:t>
            </w:r>
          </w:p>
        </w:tc>
        <w:tc>
          <w:tcPr>
            <w:tcW w:w="1134" w:type="dxa"/>
            <w:vAlign w:val="bottom"/>
          </w:tcPr>
          <w:p w14:paraId="686C8939" w14:textId="40C1E259" w:rsidR="000C063B" w:rsidRPr="00CC03B7" w:rsidRDefault="000C063B" w:rsidP="00856B01">
            <w:pPr>
              <w:pStyle w:val="En-tte"/>
              <w:tabs>
                <w:tab w:val="left" w:pos="607"/>
              </w:tabs>
              <w:ind w:right="5"/>
              <w:jc w:val="center"/>
              <w:rPr>
                <w:rFonts w:asciiTheme="majorHAnsi" w:hAnsiTheme="majorHAnsi"/>
                <w:b/>
                <w:bCs/>
                <w:sz w:val="20"/>
              </w:rPr>
            </w:pPr>
            <w:r>
              <w:rPr>
                <w:rFonts w:asciiTheme="majorHAnsi" w:hAnsiTheme="majorHAnsi"/>
                <w:b/>
                <w:bCs/>
                <w:sz w:val="20"/>
              </w:rPr>
              <w:t>850</w:t>
            </w:r>
          </w:p>
        </w:tc>
        <w:tc>
          <w:tcPr>
            <w:tcW w:w="1559" w:type="dxa"/>
            <w:vAlign w:val="bottom"/>
          </w:tcPr>
          <w:p w14:paraId="26D94FE9" w14:textId="18055250" w:rsidR="000C063B" w:rsidRPr="00CC03B7" w:rsidRDefault="000C063B" w:rsidP="00856B01">
            <w:pPr>
              <w:pStyle w:val="En-tte"/>
              <w:tabs>
                <w:tab w:val="left" w:pos="0"/>
              </w:tabs>
              <w:ind w:right="5"/>
              <w:jc w:val="center"/>
              <w:rPr>
                <w:rFonts w:asciiTheme="majorHAnsi" w:hAnsiTheme="majorHAnsi"/>
                <w:b/>
                <w:bCs/>
                <w:sz w:val="20"/>
              </w:rPr>
            </w:pPr>
            <w:r>
              <w:rPr>
                <w:rFonts w:asciiTheme="majorHAnsi" w:hAnsiTheme="majorHAnsi"/>
                <w:b/>
                <w:bCs/>
                <w:sz w:val="20"/>
              </w:rPr>
              <w:t>3.498</w:t>
            </w:r>
          </w:p>
        </w:tc>
      </w:tr>
      <w:tr w:rsidR="000C063B" w:rsidRPr="00B03EC0" w14:paraId="69A8A2B2" w14:textId="77777777" w:rsidTr="000C063B">
        <w:trPr>
          <w:gridAfter w:val="1"/>
          <w:wAfter w:w="15" w:type="dxa"/>
          <w:trHeight w:hRule="exact" w:val="284"/>
        </w:trPr>
        <w:tc>
          <w:tcPr>
            <w:tcW w:w="1701" w:type="dxa"/>
            <w:shd w:val="clear" w:color="auto" w:fill="FFFFFF" w:themeFill="background1"/>
          </w:tcPr>
          <w:p w14:paraId="7DF0FF67" w14:textId="1FE3FC17" w:rsidR="000C063B" w:rsidRPr="00B03EC0" w:rsidRDefault="000C063B" w:rsidP="00856B01">
            <w:pPr>
              <w:pStyle w:val="En-tte"/>
              <w:tabs>
                <w:tab w:val="left" w:pos="708"/>
              </w:tabs>
              <w:ind w:right="146"/>
              <w:rPr>
                <w:rFonts w:asciiTheme="majorHAnsi" w:hAnsiTheme="majorHAnsi"/>
                <w:b/>
                <w:bCs/>
                <w:sz w:val="20"/>
              </w:rPr>
            </w:pPr>
            <w:r w:rsidRPr="00B03EC0">
              <w:rPr>
                <w:rFonts w:asciiTheme="majorHAnsi" w:hAnsiTheme="majorHAnsi"/>
                <w:b/>
                <w:bCs/>
                <w:sz w:val="20"/>
              </w:rPr>
              <w:t>Juin 2022</w:t>
            </w:r>
          </w:p>
        </w:tc>
        <w:tc>
          <w:tcPr>
            <w:tcW w:w="861" w:type="dxa"/>
            <w:shd w:val="clear" w:color="auto" w:fill="auto"/>
            <w:vAlign w:val="bottom"/>
          </w:tcPr>
          <w:p w14:paraId="218314A5" w14:textId="488991F0" w:rsidR="000C063B" w:rsidRPr="00856B01" w:rsidRDefault="000C063B" w:rsidP="00856B01">
            <w:pPr>
              <w:pStyle w:val="En-tte"/>
              <w:tabs>
                <w:tab w:val="left" w:pos="708"/>
              </w:tabs>
              <w:ind w:right="5"/>
              <w:jc w:val="center"/>
              <w:rPr>
                <w:rFonts w:asciiTheme="majorHAnsi" w:hAnsiTheme="majorHAnsi"/>
                <w:sz w:val="20"/>
              </w:rPr>
            </w:pPr>
            <w:r w:rsidRPr="00856B01">
              <w:rPr>
                <w:rFonts w:asciiTheme="majorHAnsi" w:hAnsiTheme="majorHAnsi"/>
                <w:sz w:val="20"/>
              </w:rPr>
              <w:t>21,50</w:t>
            </w:r>
          </w:p>
        </w:tc>
        <w:tc>
          <w:tcPr>
            <w:tcW w:w="850" w:type="dxa"/>
            <w:shd w:val="clear" w:color="auto" w:fill="auto"/>
          </w:tcPr>
          <w:p w14:paraId="3CBBCC18" w14:textId="17CBDE78" w:rsidR="000C063B" w:rsidRPr="00EA21CB" w:rsidRDefault="000C063B" w:rsidP="00856B01">
            <w:pPr>
              <w:pStyle w:val="En-tte"/>
              <w:tabs>
                <w:tab w:val="left" w:pos="708"/>
              </w:tabs>
              <w:ind w:right="5"/>
              <w:jc w:val="center"/>
              <w:rPr>
                <w:rFonts w:asciiTheme="majorHAnsi" w:hAnsiTheme="majorHAnsi"/>
                <w:sz w:val="20"/>
              </w:rPr>
            </w:pPr>
            <w:r>
              <w:rPr>
                <w:rFonts w:asciiTheme="majorHAnsi" w:hAnsiTheme="majorHAnsi"/>
                <w:sz w:val="20"/>
              </w:rPr>
              <w:t>21,50</w:t>
            </w:r>
          </w:p>
        </w:tc>
        <w:tc>
          <w:tcPr>
            <w:tcW w:w="851" w:type="dxa"/>
            <w:shd w:val="clear" w:color="auto" w:fill="auto"/>
          </w:tcPr>
          <w:p w14:paraId="0B917982" w14:textId="5C7B4774" w:rsidR="000C063B" w:rsidRPr="00EA21CB" w:rsidRDefault="000C063B" w:rsidP="00856B01">
            <w:pPr>
              <w:pStyle w:val="En-tte"/>
              <w:tabs>
                <w:tab w:val="left" w:pos="708"/>
              </w:tabs>
              <w:ind w:right="5"/>
              <w:jc w:val="center"/>
              <w:rPr>
                <w:rFonts w:asciiTheme="majorHAnsi" w:hAnsiTheme="majorHAnsi"/>
                <w:sz w:val="20"/>
              </w:rPr>
            </w:pPr>
            <w:r>
              <w:rPr>
                <w:rFonts w:asciiTheme="majorHAnsi" w:hAnsiTheme="majorHAnsi"/>
                <w:sz w:val="20"/>
              </w:rPr>
              <w:t>21,00</w:t>
            </w:r>
          </w:p>
        </w:tc>
        <w:tc>
          <w:tcPr>
            <w:tcW w:w="850" w:type="dxa"/>
            <w:shd w:val="clear" w:color="auto" w:fill="auto"/>
            <w:vAlign w:val="bottom"/>
          </w:tcPr>
          <w:p w14:paraId="66EF19F6" w14:textId="792F98A0" w:rsidR="000C063B" w:rsidRPr="00EA21CB" w:rsidRDefault="000C063B" w:rsidP="00856B01">
            <w:pPr>
              <w:pStyle w:val="En-tte"/>
              <w:tabs>
                <w:tab w:val="left" w:pos="708"/>
              </w:tabs>
              <w:ind w:right="5"/>
              <w:jc w:val="center"/>
              <w:rPr>
                <w:rFonts w:asciiTheme="majorHAnsi" w:hAnsiTheme="majorHAnsi"/>
                <w:sz w:val="20"/>
              </w:rPr>
            </w:pPr>
            <w:r>
              <w:rPr>
                <w:rFonts w:asciiTheme="majorHAnsi" w:hAnsiTheme="majorHAnsi"/>
                <w:sz w:val="20"/>
              </w:rPr>
              <w:t>21,20</w:t>
            </w:r>
          </w:p>
        </w:tc>
        <w:tc>
          <w:tcPr>
            <w:tcW w:w="851" w:type="dxa"/>
            <w:shd w:val="clear" w:color="auto" w:fill="auto"/>
            <w:vAlign w:val="bottom"/>
          </w:tcPr>
          <w:p w14:paraId="7DC3D2DF" w14:textId="7A004B56" w:rsidR="000C063B" w:rsidRPr="00EA21CB" w:rsidRDefault="000C063B" w:rsidP="00856B01">
            <w:pPr>
              <w:pStyle w:val="En-tte"/>
              <w:tabs>
                <w:tab w:val="left" w:pos="708"/>
              </w:tabs>
              <w:ind w:right="5"/>
              <w:jc w:val="center"/>
              <w:rPr>
                <w:rFonts w:asciiTheme="majorHAnsi" w:hAnsiTheme="majorHAnsi"/>
                <w:sz w:val="20"/>
              </w:rPr>
            </w:pPr>
            <w:r>
              <w:rPr>
                <w:rFonts w:asciiTheme="majorHAnsi" w:hAnsiTheme="majorHAnsi"/>
                <w:sz w:val="20"/>
              </w:rPr>
              <w:t>21,70</w:t>
            </w:r>
          </w:p>
        </w:tc>
        <w:tc>
          <w:tcPr>
            <w:tcW w:w="850" w:type="dxa"/>
          </w:tcPr>
          <w:p w14:paraId="6F4EBE06" w14:textId="198BAB13" w:rsidR="000C063B" w:rsidRPr="000C063B" w:rsidRDefault="000C063B" w:rsidP="00856B01">
            <w:pPr>
              <w:pStyle w:val="En-tte"/>
              <w:tabs>
                <w:tab w:val="left" w:pos="35"/>
              </w:tabs>
              <w:ind w:right="5"/>
              <w:jc w:val="center"/>
              <w:rPr>
                <w:rFonts w:asciiTheme="majorHAnsi" w:hAnsiTheme="majorHAnsi"/>
                <w:sz w:val="20"/>
              </w:rPr>
            </w:pPr>
            <w:r w:rsidRPr="000C063B">
              <w:rPr>
                <w:rFonts w:asciiTheme="majorHAnsi" w:hAnsiTheme="majorHAnsi"/>
                <w:sz w:val="20"/>
              </w:rPr>
              <w:t>21,60</w:t>
            </w:r>
          </w:p>
        </w:tc>
        <w:tc>
          <w:tcPr>
            <w:tcW w:w="1134" w:type="dxa"/>
            <w:vAlign w:val="bottom"/>
          </w:tcPr>
          <w:p w14:paraId="5C7DB36A" w14:textId="06739598" w:rsidR="000C063B" w:rsidRPr="00CC03B7" w:rsidRDefault="000C063B" w:rsidP="00856B01">
            <w:pPr>
              <w:pStyle w:val="En-tte"/>
              <w:tabs>
                <w:tab w:val="left" w:pos="35"/>
              </w:tabs>
              <w:ind w:right="5"/>
              <w:jc w:val="center"/>
              <w:rPr>
                <w:rFonts w:asciiTheme="majorHAnsi" w:hAnsiTheme="majorHAnsi"/>
                <w:b/>
                <w:bCs/>
                <w:sz w:val="20"/>
              </w:rPr>
            </w:pPr>
            <w:r>
              <w:rPr>
                <w:rFonts w:asciiTheme="majorHAnsi" w:hAnsiTheme="majorHAnsi"/>
                <w:b/>
                <w:bCs/>
                <w:sz w:val="20"/>
              </w:rPr>
              <w:t>22,00</w:t>
            </w:r>
          </w:p>
        </w:tc>
        <w:tc>
          <w:tcPr>
            <w:tcW w:w="1134" w:type="dxa"/>
            <w:vAlign w:val="bottom"/>
          </w:tcPr>
          <w:p w14:paraId="5D58D3D4" w14:textId="691537E3" w:rsidR="000C063B" w:rsidRPr="00CC03B7" w:rsidRDefault="000C063B" w:rsidP="00856B01">
            <w:pPr>
              <w:pStyle w:val="En-tte"/>
              <w:tabs>
                <w:tab w:val="left" w:pos="607"/>
              </w:tabs>
              <w:ind w:right="5"/>
              <w:jc w:val="center"/>
              <w:rPr>
                <w:rFonts w:asciiTheme="majorHAnsi" w:hAnsiTheme="majorHAnsi"/>
                <w:b/>
                <w:bCs/>
                <w:sz w:val="20"/>
              </w:rPr>
            </w:pPr>
            <w:r>
              <w:rPr>
                <w:rFonts w:asciiTheme="majorHAnsi" w:hAnsiTheme="majorHAnsi"/>
                <w:b/>
                <w:bCs/>
                <w:sz w:val="20"/>
              </w:rPr>
              <w:t>-</w:t>
            </w:r>
          </w:p>
        </w:tc>
        <w:tc>
          <w:tcPr>
            <w:tcW w:w="1559" w:type="dxa"/>
            <w:vAlign w:val="bottom"/>
          </w:tcPr>
          <w:p w14:paraId="33C3628E" w14:textId="13F99CEE" w:rsidR="000C063B" w:rsidRPr="00CC03B7" w:rsidRDefault="000C063B" w:rsidP="00856B01">
            <w:pPr>
              <w:pStyle w:val="En-tte"/>
              <w:tabs>
                <w:tab w:val="left" w:pos="0"/>
              </w:tabs>
              <w:ind w:right="5"/>
              <w:jc w:val="center"/>
              <w:rPr>
                <w:rFonts w:asciiTheme="majorHAnsi" w:hAnsiTheme="majorHAnsi"/>
                <w:b/>
                <w:bCs/>
                <w:sz w:val="20"/>
              </w:rPr>
            </w:pPr>
            <w:r>
              <w:rPr>
                <w:rFonts w:asciiTheme="majorHAnsi" w:hAnsiTheme="majorHAnsi"/>
                <w:b/>
                <w:bCs/>
                <w:sz w:val="20"/>
              </w:rPr>
              <w:t>69</w:t>
            </w:r>
          </w:p>
        </w:tc>
      </w:tr>
      <w:tr w:rsidR="000C063B" w:rsidRPr="00BC3EE7" w14:paraId="3B256317" w14:textId="77777777" w:rsidTr="000C063B">
        <w:trPr>
          <w:gridAfter w:val="1"/>
          <w:wAfter w:w="15" w:type="dxa"/>
          <w:trHeight w:hRule="exact" w:val="284"/>
        </w:trPr>
        <w:tc>
          <w:tcPr>
            <w:tcW w:w="1701" w:type="dxa"/>
            <w:shd w:val="clear" w:color="auto" w:fill="E3DED1" w:themeFill="background2"/>
          </w:tcPr>
          <w:p w14:paraId="65B997F9" w14:textId="76D6B0F6" w:rsidR="000C063B" w:rsidRPr="00B03EC0" w:rsidRDefault="000C063B" w:rsidP="00856B01">
            <w:pPr>
              <w:pStyle w:val="En-tte"/>
              <w:tabs>
                <w:tab w:val="left" w:pos="708"/>
              </w:tabs>
              <w:ind w:right="146"/>
              <w:rPr>
                <w:rFonts w:asciiTheme="majorHAnsi" w:hAnsiTheme="majorHAnsi"/>
                <w:b/>
                <w:bCs/>
                <w:sz w:val="20"/>
              </w:rPr>
            </w:pPr>
            <w:r w:rsidRPr="00B03EC0">
              <w:rPr>
                <w:rFonts w:asciiTheme="majorHAnsi" w:hAnsiTheme="majorHAnsi"/>
                <w:b/>
                <w:bCs/>
                <w:sz w:val="20"/>
              </w:rPr>
              <w:t>Avril 2023</w:t>
            </w:r>
          </w:p>
        </w:tc>
        <w:tc>
          <w:tcPr>
            <w:tcW w:w="861" w:type="dxa"/>
            <w:shd w:val="clear" w:color="auto" w:fill="auto"/>
            <w:vAlign w:val="bottom"/>
          </w:tcPr>
          <w:p w14:paraId="1C0811E3" w14:textId="2FAC495C" w:rsidR="000C063B" w:rsidRPr="00856B01" w:rsidRDefault="000C063B" w:rsidP="00856B01">
            <w:pPr>
              <w:pStyle w:val="En-tte"/>
              <w:tabs>
                <w:tab w:val="left" w:pos="708"/>
              </w:tabs>
              <w:ind w:right="5"/>
              <w:jc w:val="center"/>
              <w:rPr>
                <w:rFonts w:asciiTheme="majorHAnsi" w:hAnsiTheme="majorHAnsi"/>
                <w:sz w:val="20"/>
              </w:rPr>
            </w:pPr>
            <w:r w:rsidRPr="00856B01">
              <w:rPr>
                <w:rFonts w:asciiTheme="majorHAnsi" w:hAnsiTheme="majorHAnsi"/>
                <w:sz w:val="20"/>
              </w:rPr>
              <w:t>18,3</w:t>
            </w:r>
            <w:r w:rsidR="00195B9E">
              <w:rPr>
                <w:rFonts w:asciiTheme="majorHAnsi" w:hAnsiTheme="majorHAnsi"/>
                <w:sz w:val="20"/>
              </w:rPr>
              <w:t>0</w:t>
            </w:r>
          </w:p>
        </w:tc>
        <w:tc>
          <w:tcPr>
            <w:tcW w:w="850" w:type="dxa"/>
            <w:shd w:val="clear" w:color="auto" w:fill="auto"/>
          </w:tcPr>
          <w:p w14:paraId="7CA2F08D" w14:textId="4E392441" w:rsidR="000C063B" w:rsidRPr="00EA21CB" w:rsidRDefault="000C063B" w:rsidP="00856B01">
            <w:pPr>
              <w:pStyle w:val="En-tte"/>
              <w:tabs>
                <w:tab w:val="left" w:pos="708"/>
              </w:tabs>
              <w:ind w:right="5"/>
              <w:jc w:val="center"/>
              <w:rPr>
                <w:rFonts w:asciiTheme="majorHAnsi" w:hAnsiTheme="majorHAnsi"/>
                <w:sz w:val="20"/>
              </w:rPr>
            </w:pPr>
            <w:r>
              <w:rPr>
                <w:rFonts w:asciiTheme="majorHAnsi" w:hAnsiTheme="majorHAnsi"/>
                <w:sz w:val="20"/>
              </w:rPr>
              <w:t>18,20</w:t>
            </w:r>
          </w:p>
        </w:tc>
        <w:tc>
          <w:tcPr>
            <w:tcW w:w="851" w:type="dxa"/>
            <w:shd w:val="clear" w:color="auto" w:fill="auto"/>
          </w:tcPr>
          <w:p w14:paraId="11F34F2E" w14:textId="7EBC3011" w:rsidR="000C063B" w:rsidRPr="00EA21CB" w:rsidRDefault="000C063B" w:rsidP="00856B01">
            <w:pPr>
              <w:pStyle w:val="En-tte"/>
              <w:tabs>
                <w:tab w:val="left" w:pos="708"/>
              </w:tabs>
              <w:ind w:right="5"/>
              <w:jc w:val="center"/>
              <w:rPr>
                <w:rFonts w:asciiTheme="majorHAnsi" w:hAnsiTheme="majorHAnsi"/>
                <w:sz w:val="20"/>
              </w:rPr>
            </w:pPr>
            <w:r>
              <w:rPr>
                <w:rFonts w:asciiTheme="majorHAnsi" w:hAnsiTheme="majorHAnsi"/>
                <w:sz w:val="20"/>
              </w:rPr>
              <w:t>18,20</w:t>
            </w:r>
          </w:p>
        </w:tc>
        <w:tc>
          <w:tcPr>
            <w:tcW w:w="850" w:type="dxa"/>
            <w:shd w:val="clear" w:color="auto" w:fill="auto"/>
            <w:vAlign w:val="bottom"/>
          </w:tcPr>
          <w:p w14:paraId="05C82D51" w14:textId="175E0BE6" w:rsidR="000C063B" w:rsidRPr="00EA21CB" w:rsidRDefault="000C063B" w:rsidP="00856B01">
            <w:pPr>
              <w:pStyle w:val="En-tte"/>
              <w:tabs>
                <w:tab w:val="left" w:pos="708"/>
              </w:tabs>
              <w:ind w:right="5"/>
              <w:jc w:val="center"/>
              <w:rPr>
                <w:rFonts w:asciiTheme="majorHAnsi" w:hAnsiTheme="majorHAnsi"/>
                <w:sz w:val="20"/>
              </w:rPr>
            </w:pPr>
            <w:r>
              <w:rPr>
                <w:rFonts w:asciiTheme="majorHAnsi" w:hAnsiTheme="majorHAnsi"/>
                <w:sz w:val="20"/>
              </w:rPr>
              <w:t>18,30</w:t>
            </w:r>
          </w:p>
        </w:tc>
        <w:tc>
          <w:tcPr>
            <w:tcW w:w="851" w:type="dxa"/>
            <w:shd w:val="clear" w:color="auto" w:fill="auto"/>
            <w:vAlign w:val="bottom"/>
          </w:tcPr>
          <w:p w14:paraId="3E31583A" w14:textId="0F56C14F" w:rsidR="000C063B" w:rsidRPr="00EA21CB" w:rsidRDefault="000C063B" w:rsidP="00856B01">
            <w:pPr>
              <w:pStyle w:val="En-tte"/>
              <w:tabs>
                <w:tab w:val="left" w:pos="708"/>
              </w:tabs>
              <w:ind w:right="5"/>
              <w:jc w:val="center"/>
              <w:rPr>
                <w:rFonts w:asciiTheme="majorHAnsi" w:hAnsiTheme="majorHAnsi"/>
                <w:sz w:val="20"/>
              </w:rPr>
            </w:pPr>
            <w:r>
              <w:rPr>
                <w:rFonts w:asciiTheme="majorHAnsi" w:hAnsiTheme="majorHAnsi"/>
                <w:sz w:val="20"/>
              </w:rPr>
              <w:t>18,30</w:t>
            </w:r>
          </w:p>
        </w:tc>
        <w:tc>
          <w:tcPr>
            <w:tcW w:w="850" w:type="dxa"/>
          </w:tcPr>
          <w:p w14:paraId="4782277D" w14:textId="2C43C5CE" w:rsidR="000C063B" w:rsidRPr="000C063B" w:rsidRDefault="000C063B" w:rsidP="00856B01">
            <w:pPr>
              <w:pStyle w:val="En-tte"/>
              <w:tabs>
                <w:tab w:val="left" w:pos="35"/>
              </w:tabs>
              <w:ind w:right="5"/>
              <w:jc w:val="center"/>
              <w:rPr>
                <w:rFonts w:asciiTheme="majorHAnsi" w:hAnsiTheme="majorHAnsi"/>
                <w:sz w:val="20"/>
              </w:rPr>
            </w:pPr>
            <w:r w:rsidRPr="000C063B">
              <w:rPr>
                <w:rFonts w:asciiTheme="majorHAnsi" w:hAnsiTheme="majorHAnsi"/>
                <w:sz w:val="20"/>
              </w:rPr>
              <w:t>18,20</w:t>
            </w:r>
          </w:p>
        </w:tc>
        <w:tc>
          <w:tcPr>
            <w:tcW w:w="1134" w:type="dxa"/>
            <w:shd w:val="clear" w:color="auto" w:fill="E3DED1" w:themeFill="background2"/>
            <w:vAlign w:val="bottom"/>
          </w:tcPr>
          <w:p w14:paraId="06126B9C" w14:textId="340B113E" w:rsidR="000C063B" w:rsidRPr="00CC03B7" w:rsidRDefault="000C063B" w:rsidP="00856B01">
            <w:pPr>
              <w:pStyle w:val="En-tte"/>
              <w:tabs>
                <w:tab w:val="left" w:pos="35"/>
              </w:tabs>
              <w:ind w:right="5"/>
              <w:jc w:val="center"/>
              <w:rPr>
                <w:rFonts w:asciiTheme="majorHAnsi" w:hAnsiTheme="majorHAnsi"/>
                <w:b/>
                <w:bCs/>
                <w:sz w:val="20"/>
              </w:rPr>
            </w:pPr>
            <w:r>
              <w:rPr>
                <w:rFonts w:asciiTheme="majorHAnsi" w:hAnsiTheme="majorHAnsi"/>
                <w:b/>
                <w:bCs/>
                <w:sz w:val="20"/>
              </w:rPr>
              <w:t>18,50</w:t>
            </w:r>
          </w:p>
        </w:tc>
        <w:tc>
          <w:tcPr>
            <w:tcW w:w="1134" w:type="dxa"/>
            <w:shd w:val="clear" w:color="auto" w:fill="E3DED1" w:themeFill="background2"/>
            <w:vAlign w:val="bottom"/>
          </w:tcPr>
          <w:p w14:paraId="0BB6FE8A" w14:textId="13119D10" w:rsidR="000C063B" w:rsidRPr="00CC03B7" w:rsidRDefault="000C063B" w:rsidP="00856B01">
            <w:pPr>
              <w:pStyle w:val="En-tte"/>
              <w:tabs>
                <w:tab w:val="left" w:pos="607"/>
              </w:tabs>
              <w:ind w:right="5"/>
              <w:jc w:val="center"/>
              <w:rPr>
                <w:rFonts w:asciiTheme="majorHAnsi" w:hAnsiTheme="majorHAnsi"/>
                <w:b/>
                <w:bCs/>
                <w:sz w:val="20"/>
              </w:rPr>
            </w:pPr>
            <w:r>
              <w:rPr>
                <w:rFonts w:asciiTheme="majorHAnsi" w:hAnsiTheme="majorHAnsi"/>
                <w:b/>
                <w:bCs/>
                <w:sz w:val="20"/>
              </w:rPr>
              <w:t>475</w:t>
            </w:r>
          </w:p>
        </w:tc>
        <w:tc>
          <w:tcPr>
            <w:tcW w:w="1559" w:type="dxa"/>
            <w:shd w:val="clear" w:color="auto" w:fill="E3DED1" w:themeFill="background2"/>
            <w:vAlign w:val="bottom"/>
          </w:tcPr>
          <w:p w14:paraId="064FB6D3" w14:textId="1BE085A1" w:rsidR="000C063B" w:rsidRPr="00CC03B7" w:rsidRDefault="000C063B" w:rsidP="00856B01">
            <w:pPr>
              <w:pStyle w:val="En-tte"/>
              <w:tabs>
                <w:tab w:val="left" w:pos="0"/>
              </w:tabs>
              <w:ind w:right="5"/>
              <w:jc w:val="center"/>
              <w:rPr>
                <w:rFonts w:asciiTheme="majorHAnsi" w:hAnsiTheme="majorHAnsi"/>
                <w:b/>
                <w:bCs/>
                <w:sz w:val="20"/>
              </w:rPr>
            </w:pPr>
            <w:r>
              <w:rPr>
                <w:rFonts w:asciiTheme="majorHAnsi" w:hAnsiTheme="majorHAnsi"/>
                <w:b/>
                <w:bCs/>
                <w:sz w:val="20"/>
              </w:rPr>
              <w:t>206</w:t>
            </w:r>
          </w:p>
        </w:tc>
      </w:tr>
    </w:tbl>
    <w:p w14:paraId="72343377" w14:textId="77777777" w:rsidR="00F62469" w:rsidRPr="00F62469" w:rsidRDefault="00F62469" w:rsidP="00F62469">
      <w:pPr>
        <w:rPr>
          <w:sz w:val="16"/>
          <w:szCs w:val="16"/>
        </w:rPr>
      </w:pPr>
    </w:p>
    <w:p w14:paraId="31BE800E" w14:textId="0D28D306" w:rsidR="00AA4D1F" w:rsidRDefault="005B4AEF" w:rsidP="00067AC6">
      <w:pPr>
        <w:pStyle w:val="Titre2"/>
        <w:rPr>
          <w:color w:val="000000" w:themeColor="text1"/>
          <w:sz w:val="23"/>
          <w:szCs w:val="23"/>
        </w:rPr>
      </w:pPr>
      <w:r w:rsidRPr="00AA4D1F">
        <w:t>Pays-Bas :</w:t>
      </w:r>
      <w:r w:rsidRPr="00BC3EE7">
        <w:rPr>
          <w:color w:val="000000" w:themeColor="text1"/>
          <w:sz w:val="23"/>
          <w:szCs w:val="23"/>
        </w:rPr>
        <w:t xml:space="preserve"> </w:t>
      </w:r>
    </w:p>
    <w:p w14:paraId="5409F035" w14:textId="77777777" w:rsidR="00AA4D1F" w:rsidRDefault="00AA4D1F" w:rsidP="002551C8">
      <w:pPr>
        <w:spacing w:after="0"/>
        <w:rPr>
          <w:rFonts w:asciiTheme="majorHAnsi" w:hAnsiTheme="majorHAnsi"/>
          <w:color w:val="000000" w:themeColor="text1"/>
          <w:sz w:val="24"/>
          <w:szCs w:val="24"/>
        </w:rPr>
        <w:sectPr w:rsidR="00AA4D1F" w:rsidSect="002938A2">
          <w:type w:val="continuous"/>
          <w:pgSz w:w="11906" w:h="16838" w:code="9"/>
          <w:pgMar w:top="851" w:right="707" w:bottom="851" w:left="709" w:header="720" w:footer="0" w:gutter="0"/>
          <w:cols w:sep="1" w:space="709"/>
          <w:titlePg/>
          <w:docGrid w:linePitch="360"/>
        </w:sectPr>
      </w:pPr>
    </w:p>
    <w:p w14:paraId="299BB3A6" w14:textId="77777777" w:rsidR="008902FB" w:rsidRDefault="00AE2CF2" w:rsidP="00EF5763">
      <w:pPr>
        <w:spacing w:after="0"/>
        <w:rPr>
          <w:rFonts w:asciiTheme="majorHAnsi" w:hAnsiTheme="majorHAnsi"/>
          <w:color w:val="000000" w:themeColor="text1"/>
          <w:sz w:val="24"/>
          <w:szCs w:val="24"/>
        </w:rPr>
      </w:pPr>
      <w:r>
        <w:rPr>
          <w:rFonts w:asciiTheme="majorHAnsi" w:hAnsiTheme="majorHAnsi"/>
          <w:color w:val="000000" w:themeColor="text1"/>
          <w:sz w:val="24"/>
          <w:szCs w:val="24"/>
        </w:rPr>
        <w:t xml:space="preserve">Les marchés effectifs restent soutenus, et les </w:t>
      </w:r>
      <w:r w:rsidRPr="00D67D04">
        <w:rPr>
          <w:rFonts w:asciiTheme="majorHAnsi" w:hAnsiTheme="majorHAnsi"/>
          <w:b/>
          <w:bCs/>
          <w:color w:val="000000" w:themeColor="text1"/>
          <w:sz w:val="24"/>
          <w:szCs w:val="24"/>
        </w:rPr>
        <w:t>cotations industrielles</w:t>
      </w:r>
      <w:r>
        <w:rPr>
          <w:rFonts w:asciiTheme="majorHAnsi" w:hAnsiTheme="majorHAnsi"/>
          <w:color w:val="000000" w:themeColor="text1"/>
          <w:sz w:val="24"/>
          <w:szCs w:val="24"/>
        </w:rPr>
        <w:t xml:space="preserve"> ont grimpé</w:t>
      </w:r>
      <w:r w:rsidR="00D67D04">
        <w:rPr>
          <w:rFonts w:asciiTheme="majorHAnsi" w:hAnsiTheme="majorHAnsi"/>
          <w:color w:val="000000" w:themeColor="text1"/>
          <w:sz w:val="24"/>
          <w:szCs w:val="24"/>
        </w:rPr>
        <w:t xml:space="preserve"> tant la semaine passée que ce lundi pour s’étaler largement entre 12,50 et 20,00 €/q selon variété et utilisation. Les observateurs soulignent que, avec la fin des récoltes et de l’offre sortie champ, les marchés devraient s’animer dans les prochaines semaines. Sur </w:t>
      </w:r>
      <w:r w:rsidR="00D67D04" w:rsidRPr="007D3117">
        <w:rPr>
          <w:rFonts w:asciiTheme="majorHAnsi" w:hAnsiTheme="majorHAnsi"/>
          <w:b/>
          <w:bCs/>
          <w:color w:val="000000" w:themeColor="text1"/>
          <w:sz w:val="24"/>
          <w:szCs w:val="24"/>
        </w:rPr>
        <w:t>les marchés du frais</w:t>
      </w:r>
      <w:r w:rsidR="00D67D04">
        <w:rPr>
          <w:rFonts w:asciiTheme="majorHAnsi" w:hAnsiTheme="majorHAnsi"/>
          <w:color w:val="000000" w:themeColor="text1"/>
          <w:sz w:val="24"/>
          <w:szCs w:val="24"/>
        </w:rPr>
        <w:t xml:space="preserve"> les ventes restent bonnes, sur base de prix aux producteurs toujours situés entre 17,00 et 25,00 €/q selon type et variété. </w:t>
      </w:r>
      <w:r w:rsidR="00D67D04" w:rsidRPr="007D3117">
        <w:rPr>
          <w:rFonts w:asciiTheme="majorHAnsi" w:hAnsiTheme="majorHAnsi"/>
          <w:b/>
          <w:bCs/>
          <w:color w:val="000000" w:themeColor="text1"/>
          <w:sz w:val="24"/>
          <w:szCs w:val="24"/>
        </w:rPr>
        <w:t>A l’export</w:t>
      </w:r>
      <w:r w:rsidR="00D67D04">
        <w:rPr>
          <w:rFonts w:asciiTheme="majorHAnsi" w:hAnsiTheme="majorHAnsi"/>
          <w:color w:val="000000" w:themeColor="text1"/>
          <w:sz w:val="24"/>
          <w:szCs w:val="24"/>
        </w:rPr>
        <w:t xml:space="preserve">, les clients africains restent actifs, ainsi que les </w:t>
      </w:r>
    </w:p>
    <w:p w14:paraId="7903BCC5" w14:textId="5547A618" w:rsidR="00AE2CF2" w:rsidRDefault="00D67D04" w:rsidP="00EF5763">
      <w:pPr>
        <w:spacing w:after="0"/>
        <w:rPr>
          <w:rFonts w:asciiTheme="majorHAnsi" w:hAnsiTheme="majorHAnsi"/>
          <w:color w:val="000000" w:themeColor="text1"/>
          <w:sz w:val="24"/>
          <w:szCs w:val="24"/>
        </w:rPr>
      </w:pPr>
      <w:r>
        <w:rPr>
          <w:rFonts w:asciiTheme="majorHAnsi" w:hAnsiTheme="majorHAnsi"/>
          <w:color w:val="000000" w:themeColor="text1"/>
          <w:sz w:val="24"/>
          <w:szCs w:val="24"/>
        </w:rPr>
        <w:t>Caraïbes</w:t>
      </w:r>
      <w:r w:rsidR="007D3117">
        <w:rPr>
          <w:rFonts w:asciiTheme="majorHAnsi" w:hAnsiTheme="majorHAnsi"/>
          <w:color w:val="000000" w:themeColor="text1"/>
          <w:sz w:val="24"/>
          <w:szCs w:val="24"/>
        </w:rPr>
        <w:t>. L’intérêt des pays de l’Est européen se précise également. Les prix aux producteurs se resserrent autour de 15,00 à 16,00 €/q.</w:t>
      </w:r>
      <w:r w:rsidR="00B422DE">
        <w:rPr>
          <w:rFonts w:asciiTheme="majorHAnsi" w:hAnsiTheme="majorHAnsi"/>
          <w:color w:val="000000" w:themeColor="text1"/>
          <w:sz w:val="24"/>
          <w:szCs w:val="24"/>
        </w:rPr>
        <w:t xml:space="preserve"> </w:t>
      </w:r>
      <w:r w:rsidR="00B422DE" w:rsidRPr="00B422DE">
        <w:rPr>
          <w:rFonts w:asciiTheme="majorHAnsi" w:hAnsiTheme="majorHAnsi"/>
          <w:b/>
          <w:bCs/>
          <w:color w:val="000000" w:themeColor="text1"/>
          <w:sz w:val="24"/>
          <w:szCs w:val="24"/>
        </w:rPr>
        <w:t>Au champ,</w:t>
      </w:r>
      <w:r w:rsidR="00B422DE">
        <w:rPr>
          <w:rFonts w:asciiTheme="majorHAnsi" w:hAnsiTheme="majorHAnsi"/>
          <w:color w:val="000000" w:themeColor="text1"/>
          <w:sz w:val="24"/>
          <w:szCs w:val="24"/>
        </w:rPr>
        <w:t xml:space="preserve"> les arrachages se terminent enfin (quelques pourcents résiduels).</w:t>
      </w:r>
    </w:p>
    <w:p w14:paraId="4F50D8BF" w14:textId="343F23D2" w:rsidR="00684A0B" w:rsidRDefault="00684A0B" w:rsidP="00684A0B">
      <w:pPr>
        <w:rPr>
          <w:sz w:val="4"/>
          <w:szCs w:val="4"/>
        </w:rPr>
      </w:pPr>
    </w:p>
    <w:tbl>
      <w:tblPr>
        <w:tblStyle w:val="Grilledutableau"/>
        <w:tblW w:w="10299" w:type="dxa"/>
        <w:tblInd w:w="-5" w:type="dxa"/>
        <w:tblLook w:val="04A0" w:firstRow="1" w:lastRow="0" w:firstColumn="1" w:lastColumn="0" w:noHBand="0" w:noVBand="1"/>
      </w:tblPr>
      <w:tblGrid>
        <w:gridCol w:w="5529"/>
        <w:gridCol w:w="1590"/>
        <w:gridCol w:w="1590"/>
        <w:gridCol w:w="1590"/>
      </w:tblGrid>
      <w:tr w:rsidR="008902FB" w:rsidRPr="007D3117" w14:paraId="53EB2EC2" w14:textId="77777777" w:rsidTr="003C5A01">
        <w:trPr>
          <w:trHeight w:hRule="exact" w:val="284"/>
        </w:trPr>
        <w:tc>
          <w:tcPr>
            <w:tcW w:w="5529" w:type="dxa"/>
            <w:shd w:val="clear" w:color="auto" w:fill="549E39" w:themeFill="accent1"/>
          </w:tcPr>
          <w:p w14:paraId="0C33762C" w14:textId="77777777" w:rsidR="008902FB" w:rsidRPr="007D3117" w:rsidRDefault="008902FB" w:rsidP="003C5A01">
            <w:pPr>
              <w:pStyle w:val="Paragraphedeliste"/>
              <w:ind w:left="0"/>
              <w:rPr>
                <w:rFonts w:asciiTheme="majorHAnsi" w:hAnsiTheme="majorHAnsi"/>
                <w:bCs/>
                <w:color w:val="FFFFFF" w:themeColor="background1"/>
                <w:sz w:val="20"/>
                <w:lang w:val="en-US"/>
              </w:rPr>
            </w:pPr>
            <w:r w:rsidRPr="007D3117">
              <w:rPr>
                <w:rFonts w:asciiTheme="majorHAnsi" w:hAnsiTheme="majorHAnsi"/>
                <w:b/>
                <w:bCs/>
                <w:color w:val="FFFFFF" w:themeColor="background1"/>
                <w:sz w:val="20"/>
                <w:lang w:val="en-US"/>
              </w:rPr>
              <w:t xml:space="preserve">PotatoNL (€/q): </w:t>
            </w:r>
            <w:hyperlink r:id="rId24" w:history="1">
              <w:r w:rsidRPr="007D3117">
                <w:rPr>
                  <w:rStyle w:val="Lienhypertexte"/>
                  <w:rFonts w:asciiTheme="majorHAnsi" w:hAnsiTheme="majorHAnsi"/>
                  <w:color w:val="FFFFFF" w:themeColor="background1"/>
                  <w:sz w:val="20"/>
                  <w:u w:val="none"/>
                  <w:lang w:val="en-US"/>
                </w:rPr>
                <w:t>www.potatonl.com</w:t>
              </w:r>
            </w:hyperlink>
          </w:p>
        </w:tc>
        <w:tc>
          <w:tcPr>
            <w:tcW w:w="1590" w:type="dxa"/>
            <w:shd w:val="clear" w:color="auto" w:fill="549E39" w:themeFill="accent1"/>
          </w:tcPr>
          <w:p w14:paraId="2D492AE3" w14:textId="77777777" w:rsidR="008902FB" w:rsidRPr="007D3117" w:rsidRDefault="008902FB" w:rsidP="003C5A01">
            <w:pPr>
              <w:pStyle w:val="Paragraphedeliste"/>
              <w:ind w:left="-110" w:right="-105"/>
              <w:jc w:val="center"/>
              <w:rPr>
                <w:rFonts w:asciiTheme="majorHAnsi" w:hAnsiTheme="majorHAnsi"/>
                <w:color w:val="FFFFFF" w:themeColor="background1"/>
                <w:sz w:val="20"/>
              </w:rPr>
            </w:pPr>
            <w:r w:rsidRPr="007D3117">
              <w:rPr>
                <w:rFonts w:asciiTheme="majorHAnsi" w:hAnsiTheme="majorHAnsi"/>
                <w:b/>
                <w:bCs/>
                <w:color w:val="FFFFFF" w:themeColor="background1"/>
                <w:sz w:val="20"/>
              </w:rPr>
              <w:t>18/10/21 (S 42)</w:t>
            </w:r>
          </w:p>
        </w:tc>
        <w:tc>
          <w:tcPr>
            <w:tcW w:w="1590" w:type="dxa"/>
            <w:shd w:val="clear" w:color="auto" w:fill="549E39" w:themeFill="accent1"/>
          </w:tcPr>
          <w:p w14:paraId="6AFF0314" w14:textId="77777777" w:rsidR="008902FB" w:rsidRPr="007D3117" w:rsidRDefault="008902FB" w:rsidP="003C5A01">
            <w:pPr>
              <w:pStyle w:val="Paragraphedeliste"/>
              <w:ind w:left="-110" w:right="-105"/>
              <w:jc w:val="center"/>
              <w:rPr>
                <w:rFonts w:asciiTheme="majorHAnsi" w:hAnsiTheme="majorHAnsi"/>
                <w:color w:val="FFFFFF" w:themeColor="background1"/>
                <w:sz w:val="20"/>
              </w:rPr>
            </w:pPr>
            <w:r w:rsidRPr="007D3117">
              <w:rPr>
                <w:rFonts w:asciiTheme="majorHAnsi" w:hAnsiTheme="majorHAnsi"/>
                <w:b/>
                <w:bCs/>
                <w:color w:val="FFFFFF" w:themeColor="background1"/>
                <w:sz w:val="20"/>
              </w:rPr>
              <w:t>25/10/21 (S 43)</w:t>
            </w:r>
          </w:p>
        </w:tc>
        <w:tc>
          <w:tcPr>
            <w:tcW w:w="1590" w:type="dxa"/>
            <w:shd w:val="clear" w:color="auto" w:fill="549E39" w:themeFill="accent1"/>
          </w:tcPr>
          <w:p w14:paraId="54261472" w14:textId="77777777" w:rsidR="008902FB" w:rsidRPr="007D3117" w:rsidRDefault="008902FB" w:rsidP="003C5A01">
            <w:pPr>
              <w:pStyle w:val="Paragraphedeliste"/>
              <w:ind w:left="-110" w:right="-105"/>
              <w:jc w:val="center"/>
              <w:rPr>
                <w:rFonts w:asciiTheme="majorHAnsi" w:hAnsiTheme="majorHAnsi"/>
                <w:b/>
                <w:bCs/>
                <w:color w:val="FFFFFF" w:themeColor="background1"/>
                <w:sz w:val="20"/>
              </w:rPr>
            </w:pPr>
            <w:r w:rsidRPr="007D3117">
              <w:rPr>
                <w:rFonts w:asciiTheme="majorHAnsi" w:hAnsiTheme="majorHAnsi"/>
                <w:b/>
                <w:bCs/>
                <w:color w:val="FFFFFF" w:themeColor="background1"/>
                <w:sz w:val="20"/>
              </w:rPr>
              <w:t>02/11/21 (S 44)</w:t>
            </w:r>
          </w:p>
        </w:tc>
      </w:tr>
      <w:tr w:rsidR="008902FB" w:rsidRPr="007D3117" w14:paraId="28ADB1FB" w14:textId="77777777" w:rsidTr="003C5A01">
        <w:trPr>
          <w:trHeight w:hRule="exact" w:val="284"/>
        </w:trPr>
        <w:tc>
          <w:tcPr>
            <w:tcW w:w="5529" w:type="dxa"/>
          </w:tcPr>
          <w:p w14:paraId="006D9E0D" w14:textId="77777777" w:rsidR="008902FB" w:rsidRPr="007D3117" w:rsidRDefault="008902FB" w:rsidP="003C5A01">
            <w:pPr>
              <w:pStyle w:val="Paragraphedeliste"/>
              <w:numPr>
                <w:ilvl w:val="0"/>
                <w:numId w:val="2"/>
              </w:numPr>
              <w:spacing w:after="0" w:line="276" w:lineRule="auto"/>
              <w:ind w:left="462" w:right="38" w:hanging="423"/>
              <w:rPr>
                <w:rFonts w:asciiTheme="majorHAnsi" w:hAnsiTheme="majorHAnsi"/>
                <w:b/>
                <w:bCs/>
                <w:sz w:val="20"/>
              </w:rPr>
            </w:pPr>
            <w:r w:rsidRPr="007D3117">
              <w:rPr>
                <w:rFonts w:asciiTheme="majorHAnsi" w:hAnsiTheme="majorHAnsi"/>
                <w:b/>
                <w:bCs/>
                <w:sz w:val="20"/>
              </w:rPr>
              <w:t>Cat.1- fritable, 40 mm+ à destination NL/B/D</w:t>
            </w:r>
          </w:p>
        </w:tc>
        <w:tc>
          <w:tcPr>
            <w:tcW w:w="1590" w:type="dxa"/>
          </w:tcPr>
          <w:p w14:paraId="0854F679" w14:textId="77777777" w:rsidR="008902FB" w:rsidRPr="007D3117" w:rsidRDefault="008902FB" w:rsidP="003C5A01">
            <w:pPr>
              <w:pStyle w:val="Paragraphedeliste"/>
              <w:ind w:left="-110" w:right="-105"/>
              <w:jc w:val="center"/>
              <w:rPr>
                <w:rFonts w:asciiTheme="majorHAnsi" w:hAnsiTheme="majorHAnsi"/>
                <w:sz w:val="20"/>
              </w:rPr>
            </w:pPr>
            <w:r w:rsidRPr="007D3117">
              <w:rPr>
                <w:rFonts w:asciiTheme="majorHAnsi" w:hAnsiTheme="majorHAnsi"/>
                <w:sz w:val="20"/>
              </w:rPr>
              <w:t>12,00 – 15,00</w:t>
            </w:r>
          </w:p>
        </w:tc>
        <w:tc>
          <w:tcPr>
            <w:tcW w:w="1590" w:type="dxa"/>
          </w:tcPr>
          <w:p w14:paraId="3E8037B5" w14:textId="77777777" w:rsidR="008902FB" w:rsidRPr="007D3117" w:rsidRDefault="008902FB" w:rsidP="003C5A01">
            <w:pPr>
              <w:pStyle w:val="Paragraphedeliste"/>
              <w:ind w:left="-110" w:right="-105"/>
              <w:jc w:val="center"/>
              <w:rPr>
                <w:rFonts w:asciiTheme="majorHAnsi" w:hAnsiTheme="majorHAnsi"/>
                <w:sz w:val="20"/>
              </w:rPr>
            </w:pPr>
            <w:r w:rsidRPr="007D3117">
              <w:rPr>
                <w:rFonts w:asciiTheme="majorHAnsi" w:hAnsiTheme="majorHAnsi"/>
                <w:sz w:val="20"/>
              </w:rPr>
              <w:t>12,00 – 16,00</w:t>
            </w:r>
          </w:p>
        </w:tc>
        <w:tc>
          <w:tcPr>
            <w:tcW w:w="1590" w:type="dxa"/>
          </w:tcPr>
          <w:p w14:paraId="57E5DF20" w14:textId="77777777" w:rsidR="008902FB" w:rsidRPr="007D3117" w:rsidRDefault="008902FB" w:rsidP="003C5A01">
            <w:pPr>
              <w:pStyle w:val="Paragraphedeliste"/>
              <w:ind w:left="-110" w:right="-105"/>
              <w:jc w:val="center"/>
              <w:rPr>
                <w:rFonts w:asciiTheme="majorHAnsi" w:hAnsiTheme="majorHAnsi"/>
                <w:b/>
                <w:bCs/>
                <w:sz w:val="20"/>
              </w:rPr>
            </w:pPr>
            <w:r w:rsidRPr="007D3117">
              <w:rPr>
                <w:rFonts w:asciiTheme="majorHAnsi" w:hAnsiTheme="majorHAnsi"/>
                <w:b/>
                <w:bCs/>
                <w:sz w:val="20"/>
              </w:rPr>
              <w:t>12,50 -17,00</w:t>
            </w:r>
          </w:p>
        </w:tc>
      </w:tr>
      <w:tr w:rsidR="008902FB" w:rsidRPr="007D3117" w14:paraId="3075804B" w14:textId="77777777" w:rsidTr="003C5A01">
        <w:trPr>
          <w:trHeight w:hRule="exact" w:val="284"/>
        </w:trPr>
        <w:tc>
          <w:tcPr>
            <w:tcW w:w="5529" w:type="dxa"/>
            <w:shd w:val="clear" w:color="auto" w:fill="E3DED1" w:themeFill="background2"/>
          </w:tcPr>
          <w:p w14:paraId="2A91BE7B" w14:textId="77777777" w:rsidR="008902FB" w:rsidRPr="007D3117" w:rsidRDefault="008902FB" w:rsidP="003C5A01">
            <w:pPr>
              <w:pStyle w:val="Paragraphedeliste"/>
              <w:numPr>
                <w:ilvl w:val="0"/>
                <w:numId w:val="2"/>
              </w:numPr>
              <w:spacing w:after="0" w:line="276" w:lineRule="auto"/>
              <w:ind w:left="462" w:right="38" w:hanging="423"/>
              <w:rPr>
                <w:rFonts w:asciiTheme="majorHAnsi" w:hAnsiTheme="majorHAnsi"/>
                <w:b/>
                <w:bCs/>
                <w:sz w:val="20"/>
              </w:rPr>
            </w:pPr>
            <w:r w:rsidRPr="007D3117">
              <w:rPr>
                <w:rFonts w:asciiTheme="majorHAnsi" w:hAnsiTheme="majorHAnsi"/>
                <w:b/>
                <w:bCs/>
                <w:sz w:val="20"/>
              </w:rPr>
              <w:t>Cat.2 – fritable, 40 mm+ autres que catégorie 1</w:t>
            </w:r>
          </w:p>
        </w:tc>
        <w:tc>
          <w:tcPr>
            <w:tcW w:w="1590" w:type="dxa"/>
            <w:shd w:val="clear" w:color="auto" w:fill="E3DED1" w:themeFill="background2"/>
          </w:tcPr>
          <w:p w14:paraId="3445356C" w14:textId="77777777" w:rsidR="008902FB" w:rsidRPr="007D3117" w:rsidRDefault="008902FB" w:rsidP="003C5A01">
            <w:pPr>
              <w:pStyle w:val="Paragraphedeliste"/>
              <w:ind w:left="-110" w:right="-105"/>
              <w:jc w:val="center"/>
              <w:rPr>
                <w:rFonts w:asciiTheme="majorHAnsi" w:hAnsiTheme="majorHAnsi"/>
                <w:sz w:val="20"/>
              </w:rPr>
            </w:pPr>
            <w:r w:rsidRPr="007D3117">
              <w:rPr>
                <w:rFonts w:asciiTheme="majorHAnsi" w:hAnsiTheme="majorHAnsi"/>
                <w:sz w:val="20"/>
              </w:rPr>
              <w:t>16,00 – 17,00</w:t>
            </w:r>
          </w:p>
        </w:tc>
        <w:tc>
          <w:tcPr>
            <w:tcW w:w="1590" w:type="dxa"/>
            <w:shd w:val="clear" w:color="auto" w:fill="E3DED1" w:themeFill="background2"/>
          </w:tcPr>
          <w:p w14:paraId="5E1F47AD" w14:textId="77777777" w:rsidR="008902FB" w:rsidRPr="007D3117" w:rsidRDefault="008902FB" w:rsidP="003C5A01">
            <w:pPr>
              <w:pStyle w:val="Paragraphedeliste"/>
              <w:ind w:left="-110" w:right="-105"/>
              <w:jc w:val="center"/>
              <w:rPr>
                <w:rFonts w:asciiTheme="majorHAnsi" w:hAnsiTheme="majorHAnsi"/>
                <w:sz w:val="20"/>
              </w:rPr>
            </w:pPr>
            <w:r w:rsidRPr="007D3117">
              <w:rPr>
                <w:rFonts w:asciiTheme="majorHAnsi" w:hAnsiTheme="majorHAnsi"/>
                <w:sz w:val="20"/>
              </w:rPr>
              <w:t>16,50 – 20,00</w:t>
            </w:r>
          </w:p>
        </w:tc>
        <w:tc>
          <w:tcPr>
            <w:tcW w:w="1590" w:type="dxa"/>
            <w:shd w:val="clear" w:color="auto" w:fill="E3DED1" w:themeFill="background2"/>
          </w:tcPr>
          <w:p w14:paraId="710D90B6" w14:textId="77777777" w:rsidR="008902FB" w:rsidRPr="007D3117" w:rsidRDefault="008902FB" w:rsidP="003C5A01">
            <w:pPr>
              <w:pStyle w:val="Paragraphedeliste"/>
              <w:ind w:left="-110" w:right="-105"/>
              <w:jc w:val="center"/>
              <w:rPr>
                <w:rFonts w:asciiTheme="majorHAnsi" w:hAnsiTheme="majorHAnsi"/>
                <w:b/>
                <w:bCs/>
                <w:sz w:val="20"/>
              </w:rPr>
            </w:pPr>
            <w:r w:rsidRPr="007D3117">
              <w:rPr>
                <w:rFonts w:asciiTheme="majorHAnsi" w:hAnsiTheme="majorHAnsi"/>
                <w:b/>
                <w:bCs/>
                <w:sz w:val="20"/>
              </w:rPr>
              <w:t>17,00 – 20,00</w:t>
            </w:r>
          </w:p>
        </w:tc>
      </w:tr>
      <w:tr w:rsidR="008902FB" w:rsidRPr="007D3117" w14:paraId="738857CB" w14:textId="77777777" w:rsidTr="003C5A01">
        <w:trPr>
          <w:trHeight w:hRule="exact" w:val="284"/>
        </w:trPr>
        <w:tc>
          <w:tcPr>
            <w:tcW w:w="5529" w:type="dxa"/>
          </w:tcPr>
          <w:p w14:paraId="26C77F8F" w14:textId="77777777" w:rsidR="008902FB" w:rsidRPr="007D3117" w:rsidRDefault="008902FB" w:rsidP="003C5A01">
            <w:pPr>
              <w:ind w:right="181"/>
              <w:rPr>
                <w:rFonts w:asciiTheme="majorHAnsi" w:hAnsiTheme="majorHAnsi"/>
                <w:b/>
                <w:bCs/>
                <w:sz w:val="20"/>
              </w:rPr>
            </w:pPr>
            <w:r w:rsidRPr="007D3117">
              <w:rPr>
                <w:rFonts w:asciiTheme="majorHAnsi" w:hAnsiTheme="majorHAnsi"/>
                <w:b/>
                <w:bCs/>
                <w:sz w:val="20"/>
              </w:rPr>
              <w:t>VI)   Export 40 mm</w:t>
            </w:r>
          </w:p>
        </w:tc>
        <w:tc>
          <w:tcPr>
            <w:tcW w:w="1590" w:type="dxa"/>
          </w:tcPr>
          <w:p w14:paraId="4E756146" w14:textId="77777777" w:rsidR="008902FB" w:rsidRPr="007D3117" w:rsidRDefault="008902FB" w:rsidP="003C5A01">
            <w:pPr>
              <w:pStyle w:val="Paragraphedeliste"/>
              <w:ind w:left="-110" w:right="-105"/>
              <w:jc w:val="center"/>
              <w:rPr>
                <w:rFonts w:asciiTheme="majorHAnsi" w:hAnsiTheme="majorHAnsi"/>
                <w:sz w:val="20"/>
              </w:rPr>
            </w:pPr>
            <w:r w:rsidRPr="007D3117">
              <w:rPr>
                <w:rFonts w:asciiTheme="majorHAnsi" w:hAnsiTheme="majorHAnsi"/>
                <w:sz w:val="20"/>
              </w:rPr>
              <w:t>15,00 – 16,00</w:t>
            </w:r>
          </w:p>
        </w:tc>
        <w:tc>
          <w:tcPr>
            <w:tcW w:w="1590" w:type="dxa"/>
          </w:tcPr>
          <w:p w14:paraId="0821897C" w14:textId="77777777" w:rsidR="008902FB" w:rsidRPr="007D3117" w:rsidRDefault="008902FB" w:rsidP="003C5A01">
            <w:pPr>
              <w:pStyle w:val="Paragraphedeliste"/>
              <w:ind w:left="-110" w:right="-105"/>
              <w:jc w:val="center"/>
              <w:rPr>
                <w:rFonts w:asciiTheme="majorHAnsi" w:hAnsiTheme="majorHAnsi"/>
                <w:sz w:val="20"/>
              </w:rPr>
            </w:pPr>
            <w:r w:rsidRPr="007D3117">
              <w:rPr>
                <w:rFonts w:asciiTheme="majorHAnsi" w:hAnsiTheme="majorHAnsi"/>
                <w:sz w:val="20"/>
              </w:rPr>
              <w:t>15,00 – 18,50</w:t>
            </w:r>
          </w:p>
        </w:tc>
        <w:tc>
          <w:tcPr>
            <w:tcW w:w="1590" w:type="dxa"/>
          </w:tcPr>
          <w:p w14:paraId="09A3FF5D" w14:textId="77777777" w:rsidR="008902FB" w:rsidRPr="007D3117" w:rsidRDefault="008902FB" w:rsidP="003C5A01">
            <w:pPr>
              <w:pStyle w:val="Paragraphedeliste"/>
              <w:ind w:left="-110" w:right="-105"/>
              <w:jc w:val="center"/>
              <w:rPr>
                <w:rFonts w:asciiTheme="majorHAnsi" w:hAnsiTheme="majorHAnsi"/>
                <w:b/>
                <w:bCs/>
                <w:sz w:val="20"/>
              </w:rPr>
            </w:pPr>
            <w:r w:rsidRPr="007D3117">
              <w:rPr>
                <w:rFonts w:asciiTheme="majorHAnsi" w:hAnsiTheme="majorHAnsi"/>
                <w:b/>
                <w:bCs/>
                <w:sz w:val="20"/>
              </w:rPr>
              <w:t>15,00 – 17,00</w:t>
            </w:r>
          </w:p>
        </w:tc>
      </w:tr>
      <w:tr w:rsidR="008902FB" w:rsidRPr="007D3117" w14:paraId="58215D23" w14:textId="77777777" w:rsidTr="003C5A01">
        <w:trPr>
          <w:trHeight w:hRule="exact" w:val="284"/>
        </w:trPr>
        <w:tc>
          <w:tcPr>
            <w:tcW w:w="5529" w:type="dxa"/>
            <w:shd w:val="clear" w:color="auto" w:fill="E3DED1" w:themeFill="background2"/>
          </w:tcPr>
          <w:p w14:paraId="509CEBC0" w14:textId="77777777" w:rsidR="008902FB" w:rsidRPr="007D3117" w:rsidRDefault="008902FB" w:rsidP="003C5A01">
            <w:pPr>
              <w:rPr>
                <w:rFonts w:asciiTheme="majorHAnsi" w:hAnsiTheme="majorHAnsi"/>
                <w:b/>
                <w:bCs/>
                <w:sz w:val="20"/>
              </w:rPr>
            </w:pPr>
            <w:r w:rsidRPr="007D3117">
              <w:rPr>
                <w:rFonts w:asciiTheme="majorHAnsi" w:hAnsiTheme="majorHAnsi"/>
                <w:b/>
                <w:bCs/>
                <w:sz w:val="20"/>
              </w:rPr>
              <w:t>VIII) 40 – 50 mm, fritable, calibré, vrac, sur camion</w:t>
            </w:r>
          </w:p>
        </w:tc>
        <w:tc>
          <w:tcPr>
            <w:tcW w:w="1590" w:type="dxa"/>
            <w:shd w:val="clear" w:color="auto" w:fill="E3DED1" w:themeFill="background2"/>
          </w:tcPr>
          <w:p w14:paraId="2F0CF8E5" w14:textId="77777777" w:rsidR="008902FB" w:rsidRPr="007D3117" w:rsidRDefault="008902FB" w:rsidP="003C5A01">
            <w:pPr>
              <w:pStyle w:val="Paragraphedeliste"/>
              <w:ind w:left="-110" w:right="-105"/>
              <w:jc w:val="center"/>
              <w:rPr>
                <w:rFonts w:asciiTheme="majorHAnsi" w:hAnsiTheme="majorHAnsi"/>
                <w:sz w:val="20"/>
              </w:rPr>
            </w:pPr>
            <w:r w:rsidRPr="007D3117">
              <w:rPr>
                <w:rFonts w:asciiTheme="majorHAnsi" w:hAnsiTheme="majorHAnsi"/>
                <w:sz w:val="20"/>
              </w:rPr>
              <w:t>9,00 – 12,00</w:t>
            </w:r>
          </w:p>
        </w:tc>
        <w:tc>
          <w:tcPr>
            <w:tcW w:w="1590" w:type="dxa"/>
            <w:shd w:val="clear" w:color="auto" w:fill="E3DED1" w:themeFill="background2"/>
          </w:tcPr>
          <w:p w14:paraId="1FB5425C" w14:textId="77777777" w:rsidR="008902FB" w:rsidRPr="007D3117" w:rsidRDefault="008902FB" w:rsidP="003C5A01">
            <w:pPr>
              <w:pStyle w:val="Paragraphedeliste"/>
              <w:ind w:left="-110" w:right="-105"/>
              <w:jc w:val="center"/>
              <w:rPr>
                <w:rFonts w:asciiTheme="majorHAnsi" w:hAnsiTheme="majorHAnsi"/>
                <w:sz w:val="20"/>
              </w:rPr>
            </w:pPr>
            <w:r w:rsidRPr="007D3117">
              <w:rPr>
                <w:rFonts w:asciiTheme="majorHAnsi" w:hAnsiTheme="majorHAnsi"/>
                <w:sz w:val="20"/>
              </w:rPr>
              <w:t>9,00 – 12,50</w:t>
            </w:r>
          </w:p>
        </w:tc>
        <w:tc>
          <w:tcPr>
            <w:tcW w:w="1590" w:type="dxa"/>
            <w:shd w:val="clear" w:color="auto" w:fill="E3DED1" w:themeFill="background2"/>
          </w:tcPr>
          <w:p w14:paraId="07BF7CBF" w14:textId="77777777" w:rsidR="008902FB" w:rsidRPr="007D3117" w:rsidRDefault="008902FB" w:rsidP="003C5A01">
            <w:pPr>
              <w:pStyle w:val="Paragraphedeliste"/>
              <w:ind w:left="-110" w:right="-105"/>
              <w:jc w:val="center"/>
              <w:rPr>
                <w:rFonts w:asciiTheme="majorHAnsi" w:hAnsiTheme="majorHAnsi"/>
                <w:b/>
                <w:bCs/>
                <w:sz w:val="20"/>
              </w:rPr>
            </w:pPr>
            <w:r w:rsidRPr="007D3117">
              <w:rPr>
                <w:rFonts w:asciiTheme="majorHAnsi" w:hAnsiTheme="majorHAnsi"/>
                <w:b/>
                <w:bCs/>
                <w:sz w:val="20"/>
              </w:rPr>
              <w:t>10,00 – 13,00</w:t>
            </w:r>
          </w:p>
        </w:tc>
      </w:tr>
      <w:tr w:rsidR="008902FB" w:rsidRPr="007D3117" w14:paraId="0BF110C2" w14:textId="77777777" w:rsidTr="003C5A01">
        <w:trPr>
          <w:trHeight w:hRule="exact" w:val="284"/>
        </w:trPr>
        <w:tc>
          <w:tcPr>
            <w:tcW w:w="5529" w:type="dxa"/>
          </w:tcPr>
          <w:p w14:paraId="12FEF8EF" w14:textId="77777777" w:rsidR="008902FB" w:rsidRPr="007D3117" w:rsidRDefault="008902FB" w:rsidP="003C5A01">
            <w:pPr>
              <w:rPr>
                <w:rFonts w:asciiTheme="majorHAnsi" w:hAnsiTheme="majorHAnsi"/>
                <w:b/>
                <w:bCs/>
                <w:sz w:val="20"/>
              </w:rPr>
            </w:pPr>
            <w:r w:rsidRPr="007D3117">
              <w:rPr>
                <w:rFonts w:asciiTheme="majorHAnsi" w:hAnsiTheme="majorHAnsi"/>
                <w:b/>
                <w:bCs/>
                <w:sz w:val="20"/>
              </w:rPr>
              <w:t>IX)   Pommes de terre pour flocons, PSE &gt; 360 g/5 kg</w:t>
            </w:r>
          </w:p>
        </w:tc>
        <w:tc>
          <w:tcPr>
            <w:tcW w:w="1590" w:type="dxa"/>
          </w:tcPr>
          <w:p w14:paraId="5AA0ADE8" w14:textId="77777777" w:rsidR="008902FB" w:rsidRPr="007D3117" w:rsidRDefault="008902FB" w:rsidP="003C5A01">
            <w:pPr>
              <w:pStyle w:val="Paragraphedeliste"/>
              <w:ind w:left="-110" w:right="-105"/>
              <w:jc w:val="center"/>
              <w:rPr>
                <w:rFonts w:asciiTheme="majorHAnsi" w:hAnsiTheme="majorHAnsi"/>
                <w:sz w:val="20"/>
              </w:rPr>
            </w:pPr>
            <w:r w:rsidRPr="007D3117">
              <w:rPr>
                <w:rFonts w:asciiTheme="majorHAnsi" w:hAnsiTheme="majorHAnsi"/>
                <w:sz w:val="20"/>
              </w:rPr>
              <w:t>6,00 – 7,50</w:t>
            </w:r>
          </w:p>
        </w:tc>
        <w:tc>
          <w:tcPr>
            <w:tcW w:w="1590" w:type="dxa"/>
          </w:tcPr>
          <w:p w14:paraId="613C8940" w14:textId="77777777" w:rsidR="008902FB" w:rsidRPr="007D3117" w:rsidRDefault="008902FB" w:rsidP="003C5A01">
            <w:pPr>
              <w:pStyle w:val="Paragraphedeliste"/>
              <w:ind w:left="-110" w:right="-105"/>
              <w:jc w:val="center"/>
              <w:rPr>
                <w:rFonts w:asciiTheme="majorHAnsi" w:hAnsiTheme="majorHAnsi"/>
                <w:sz w:val="20"/>
              </w:rPr>
            </w:pPr>
            <w:r w:rsidRPr="007D3117">
              <w:rPr>
                <w:rFonts w:asciiTheme="majorHAnsi" w:hAnsiTheme="majorHAnsi"/>
                <w:sz w:val="20"/>
              </w:rPr>
              <w:t>6,00 – 7,50</w:t>
            </w:r>
          </w:p>
        </w:tc>
        <w:tc>
          <w:tcPr>
            <w:tcW w:w="1590" w:type="dxa"/>
          </w:tcPr>
          <w:p w14:paraId="6A6A52A2" w14:textId="77777777" w:rsidR="008902FB" w:rsidRPr="007D3117" w:rsidRDefault="008902FB" w:rsidP="003C5A01">
            <w:pPr>
              <w:pStyle w:val="Paragraphedeliste"/>
              <w:ind w:left="-110" w:right="-105"/>
              <w:jc w:val="center"/>
              <w:rPr>
                <w:rFonts w:asciiTheme="majorHAnsi" w:hAnsiTheme="majorHAnsi"/>
                <w:b/>
                <w:bCs/>
                <w:sz w:val="20"/>
              </w:rPr>
            </w:pPr>
            <w:r w:rsidRPr="007D3117">
              <w:rPr>
                <w:rFonts w:asciiTheme="majorHAnsi" w:hAnsiTheme="majorHAnsi"/>
                <w:b/>
                <w:bCs/>
                <w:sz w:val="20"/>
              </w:rPr>
              <w:t>6,00 – 7,50</w:t>
            </w:r>
          </w:p>
        </w:tc>
      </w:tr>
      <w:tr w:rsidR="008902FB" w:rsidRPr="004B60F0" w14:paraId="77F9FB56" w14:textId="77777777" w:rsidTr="003C5A01">
        <w:trPr>
          <w:trHeight w:hRule="exact" w:val="284"/>
        </w:trPr>
        <w:tc>
          <w:tcPr>
            <w:tcW w:w="5529" w:type="dxa"/>
            <w:shd w:val="clear" w:color="auto" w:fill="E3DED1" w:themeFill="background2"/>
          </w:tcPr>
          <w:p w14:paraId="3A1C9847" w14:textId="77777777" w:rsidR="008902FB" w:rsidRPr="007D3117" w:rsidRDefault="008902FB" w:rsidP="003C5A01">
            <w:pPr>
              <w:ind w:right="181"/>
              <w:rPr>
                <w:rFonts w:asciiTheme="majorHAnsi" w:hAnsiTheme="majorHAnsi"/>
                <w:b/>
                <w:bCs/>
                <w:sz w:val="20"/>
              </w:rPr>
            </w:pPr>
            <w:r w:rsidRPr="007D3117">
              <w:rPr>
                <w:rFonts w:asciiTheme="majorHAnsi" w:hAnsiTheme="majorHAnsi"/>
                <w:b/>
                <w:bCs/>
                <w:sz w:val="20"/>
              </w:rPr>
              <w:t>X)    Pdt pour bétail GMP+</w:t>
            </w:r>
          </w:p>
        </w:tc>
        <w:tc>
          <w:tcPr>
            <w:tcW w:w="1590" w:type="dxa"/>
            <w:shd w:val="clear" w:color="auto" w:fill="E3DED1" w:themeFill="background2"/>
          </w:tcPr>
          <w:p w14:paraId="760A9F4D" w14:textId="77777777" w:rsidR="008902FB" w:rsidRPr="007D3117" w:rsidRDefault="008902FB" w:rsidP="003C5A01">
            <w:pPr>
              <w:pStyle w:val="Paragraphedeliste"/>
              <w:ind w:left="-110" w:right="-105"/>
              <w:jc w:val="center"/>
              <w:rPr>
                <w:rFonts w:asciiTheme="majorHAnsi" w:hAnsiTheme="majorHAnsi"/>
                <w:sz w:val="20"/>
              </w:rPr>
            </w:pPr>
            <w:r w:rsidRPr="007D3117">
              <w:rPr>
                <w:rFonts w:asciiTheme="majorHAnsi" w:hAnsiTheme="majorHAnsi"/>
                <w:sz w:val="20"/>
              </w:rPr>
              <w:t>2,50 – 4,50</w:t>
            </w:r>
          </w:p>
        </w:tc>
        <w:tc>
          <w:tcPr>
            <w:tcW w:w="1590" w:type="dxa"/>
            <w:shd w:val="clear" w:color="auto" w:fill="E3DED1" w:themeFill="background2"/>
          </w:tcPr>
          <w:p w14:paraId="108E4011" w14:textId="77777777" w:rsidR="008902FB" w:rsidRPr="007D3117" w:rsidRDefault="008902FB" w:rsidP="003C5A01">
            <w:pPr>
              <w:pStyle w:val="Paragraphedeliste"/>
              <w:ind w:left="-110" w:right="-105"/>
              <w:jc w:val="center"/>
              <w:rPr>
                <w:rFonts w:asciiTheme="majorHAnsi" w:hAnsiTheme="majorHAnsi"/>
                <w:sz w:val="20"/>
              </w:rPr>
            </w:pPr>
            <w:r w:rsidRPr="007D3117">
              <w:rPr>
                <w:rFonts w:asciiTheme="majorHAnsi" w:hAnsiTheme="majorHAnsi"/>
                <w:sz w:val="20"/>
              </w:rPr>
              <w:t>2,50 – 4,50</w:t>
            </w:r>
          </w:p>
        </w:tc>
        <w:tc>
          <w:tcPr>
            <w:tcW w:w="1590" w:type="dxa"/>
            <w:shd w:val="clear" w:color="auto" w:fill="E3DED1" w:themeFill="background2"/>
          </w:tcPr>
          <w:p w14:paraId="3C3C7FA7" w14:textId="77777777" w:rsidR="008902FB" w:rsidRPr="007D3117" w:rsidRDefault="008902FB" w:rsidP="003C5A01">
            <w:pPr>
              <w:pStyle w:val="Paragraphedeliste"/>
              <w:ind w:left="-110" w:right="-105"/>
              <w:jc w:val="center"/>
              <w:rPr>
                <w:rFonts w:asciiTheme="majorHAnsi" w:hAnsiTheme="majorHAnsi"/>
                <w:b/>
                <w:bCs/>
                <w:sz w:val="20"/>
              </w:rPr>
            </w:pPr>
            <w:r w:rsidRPr="007D3117">
              <w:rPr>
                <w:rFonts w:asciiTheme="majorHAnsi" w:hAnsiTheme="majorHAnsi"/>
                <w:b/>
                <w:bCs/>
                <w:sz w:val="20"/>
              </w:rPr>
              <w:t>2,50</w:t>
            </w:r>
          </w:p>
        </w:tc>
      </w:tr>
    </w:tbl>
    <w:p w14:paraId="48B38D61" w14:textId="7DE1ACF1" w:rsidR="008902FB" w:rsidRDefault="008902FB" w:rsidP="00154A22">
      <w:pPr>
        <w:spacing w:after="0"/>
        <w:rPr>
          <w:rFonts w:asciiTheme="majorHAnsi" w:hAnsiTheme="majorHAnsi"/>
          <w:color w:val="000000" w:themeColor="text1"/>
          <w:sz w:val="24"/>
          <w:szCs w:val="24"/>
        </w:rPr>
      </w:pPr>
    </w:p>
    <w:p w14:paraId="2B439B68" w14:textId="77777777" w:rsidR="008902FB" w:rsidRPr="00FD79A8" w:rsidRDefault="008902FB" w:rsidP="008902FB">
      <w:pPr>
        <w:pBdr>
          <w:top w:val="single" w:sz="4" w:space="1" w:color="auto"/>
          <w:left w:val="single" w:sz="4" w:space="4" w:color="auto"/>
          <w:bottom w:val="single" w:sz="4" w:space="1" w:color="auto"/>
          <w:right w:val="single" w:sz="4" w:space="4" w:color="auto"/>
        </w:pBdr>
        <w:spacing w:after="0"/>
        <w:rPr>
          <w:rFonts w:asciiTheme="majorHAnsi" w:hAnsiTheme="majorHAnsi"/>
          <w:color w:val="000000" w:themeColor="text1"/>
          <w:sz w:val="24"/>
          <w:szCs w:val="24"/>
        </w:rPr>
      </w:pPr>
      <w:r w:rsidRPr="00B422DE">
        <w:rPr>
          <w:rFonts w:asciiTheme="majorHAnsi" w:hAnsiTheme="majorHAnsi"/>
          <w:b/>
          <w:bCs/>
          <w:color w:val="000000" w:themeColor="text1"/>
          <w:sz w:val="24"/>
          <w:szCs w:val="24"/>
          <w:u w:val="single"/>
        </w:rPr>
        <w:t>Production 2021 :</w:t>
      </w:r>
      <w:r>
        <w:rPr>
          <w:rFonts w:asciiTheme="majorHAnsi" w:hAnsiTheme="majorHAnsi"/>
          <w:color w:val="000000" w:themeColor="text1"/>
          <w:sz w:val="24"/>
          <w:szCs w:val="24"/>
        </w:rPr>
        <w:t xml:space="preserve"> </w:t>
      </w:r>
      <w:r w:rsidRPr="00FD79A8">
        <w:rPr>
          <w:rFonts w:asciiTheme="majorHAnsi" w:hAnsiTheme="majorHAnsi"/>
          <w:color w:val="000000" w:themeColor="text1"/>
          <w:sz w:val="24"/>
          <w:szCs w:val="24"/>
        </w:rPr>
        <w:t xml:space="preserve">Le CBS </w:t>
      </w:r>
      <w:r>
        <w:rPr>
          <w:rFonts w:asciiTheme="majorHAnsi" w:hAnsiTheme="majorHAnsi"/>
          <w:color w:val="000000" w:themeColor="text1"/>
          <w:sz w:val="24"/>
          <w:szCs w:val="24"/>
        </w:rPr>
        <w:t>(Bureau central de statistiques) estime la production hollandaise 2021 à 3,50 millions de tonnes, soit presque 200.000 t de moins que l’an dernier. Evalué à 49,0 t/ha, le rendement brut moyen est un peu plus élevé qu’en 2020, tandis que le rendement net est attendu en baisse compte tenu des problèmes de qualité. La baisse de production brute est surtout due à la réduction des surfaces : 71.388 ha, soit -6,9 % par rapport à 2020, résultat de la combinaison de (très) mauvais prix de vente et de coûts de production en hausse ces dernières années. Par conséquent, toute pomme de terre est importante cette année pour les industriels, surtout dans la perspective de la prochaine campagne où les céréales forment un sérieux concurrent aux pommes de terre.</w:t>
      </w:r>
    </w:p>
    <w:p w14:paraId="3B8EE2E3" w14:textId="6034126B" w:rsidR="008902FB" w:rsidRPr="00893748" w:rsidRDefault="008902FB" w:rsidP="00154A22">
      <w:pPr>
        <w:spacing w:after="0"/>
        <w:rPr>
          <w:rFonts w:asciiTheme="majorHAnsi" w:hAnsiTheme="majorHAnsi"/>
          <w:color w:val="000000" w:themeColor="text1"/>
          <w:sz w:val="24"/>
          <w:szCs w:val="24"/>
        </w:rPr>
        <w:sectPr w:rsidR="008902FB" w:rsidRPr="00893748" w:rsidSect="002938A2">
          <w:type w:val="continuous"/>
          <w:pgSz w:w="11906" w:h="16838" w:code="9"/>
          <w:pgMar w:top="851" w:right="707" w:bottom="851" w:left="709" w:header="720" w:footer="0" w:gutter="0"/>
          <w:cols w:sep="1" w:space="709"/>
          <w:titlePg/>
          <w:docGrid w:linePitch="360"/>
        </w:sectPr>
      </w:pPr>
    </w:p>
    <w:p w14:paraId="4E8CB4F7" w14:textId="2CE5A59E" w:rsidR="003E47EB" w:rsidRDefault="003E47EB" w:rsidP="00612B18">
      <w:pPr>
        <w:spacing w:after="0"/>
        <w:rPr>
          <w:rFonts w:asciiTheme="majorHAnsi" w:hAnsiTheme="majorHAnsi"/>
          <w:color w:val="000000" w:themeColor="text1"/>
          <w:sz w:val="16"/>
          <w:szCs w:val="16"/>
        </w:rPr>
        <w:sectPr w:rsidR="003E47EB" w:rsidSect="00EB3EE5">
          <w:type w:val="continuous"/>
          <w:pgSz w:w="11906" w:h="16838" w:code="9"/>
          <w:pgMar w:top="851" w:right="707" w:bottom="851" w:left="709" w:header="720" w:footer="0" w:gutter="0"/>
          <w:cols w:num="2" w:sep="1" w:space="709"/>
          <w:titlePg/>
          <w:docGrid w:linePitch="360"/>
        </w:sectPr>
      </w:pPr>
    </w:p>
    <w:p w14:paraId="6CB41F87" w14:textId="0E8ED48B" w:rsidR="00970F8B" w:rsidRPr="00970F8B" w:rsidRDefault="0042726A" w:rsidP="00067AC6">
      <w:pPr>
        <w:pStyle w:val="Titre2"/>
      </w:pPr>
      <w:r>
        <w:t>France</w:t>
      </w:r>
      <w:r w:rsidR="003875E8">
        <w:t> :</w:t>
      </w:r>
    </w:p>
    <w:p w14:paraId="33ACF8AE" w14:textId="77777777" w:rsidR="00970F8B" w:rsidRDefault="00970F8B" w:rsidP="00B91C9F">
      <w:pPr>
        <w:spacing w:after="0"/>
        <w:rPr>
          <w:rFonts w:asciiTheme="majorHAnsi" w:hAnsiTheme="majorHAnsi"/>
          <w:b/>
          <w:bCs/>
          <w:color w:val="000000" w:themeColor="text1"/>
          <w:sz w:val="24"/>
          <w:szCs w:val="24"/>
          <w:highlight w:val="yellow"/>
        </w:rPr>
        <w:sectPr w:rsidR="00970F8B" w:rsidSect="006726A4">
          <w:type w:val="continuous"/>
          <w:pgSz w:w="11906" w:h="16838" w:code="9"/>
          <w:pgMar w:top="851" w:right="707" w:bottom="851" w:left="709" w:header="720" w:footer="0" w:gutter="0"/>
          <w:cols w:sep="1" w:space="709"/>
          <w:docGrid w:linePitch="360"/>
        </w:sectPr>
      </w:pPr>
    </w:p>
    <w:p w14:paraId="1A144494" w14:textId="2D909212" w:rsidR="00B422DE" w:rsidRPr="00723DEF" w:rsidRDefault="00B422DE" w:rsidP="00B91C9F">
      <w:pPr>
        <w:spacing w:after="0"/>
        <w:rPr>
          <w:rFonts w:asciiTheme="majorHAnsi" w:hAnsiTheme="majorHAnsi"/>
          <w:color w:val="000000" w:themeColor="text1"/>
          <w:sz w:val="24"/>
          <w:szCs w:val="24"/>
        </w:rPr>
      </w:pPr>
      <w:r w:rsidRPr="00723DEF">
        <w:rPr>
          <w:rFonts w:asciiTheme="majorHAnsi" w:hAnsiTheme="majorHAnsi"/>
          <w:color w:val="000000" w:themeColor="text1"/>
          <w:sz w:val="24"/>
          <w:szCs w:val="24"/>
        </w:rPr>
        <w:t xml:space="preserve">Les arrachages sont terminés ou presque (98 % de récolté selon l’UNPT…). </w:t>
      </w:r>
      <w:r w:rsidR="00723DEF" w:rsidRPr="00723DEF">
        <w:rPr>
          <w:sz w:val="24"/>
          <w:szCs w:val="24"/>
        </w:rPr>
        <w:t>Les conditions des chantier</w:t>
      </w:r>
      <w:r w:rsidR="00723DEF">
        <w:rPr>
          <w:sz w:val="24"/>
          <w:szCs w:val="24"/>
        </w:rPr>
        <w:t>s</w:t>
      </w:r>
      <w:r w:rsidR="00723DEF" w:rsidRPr="00723DEF">
        <w:rPr>
          <w:sz w:val="24"/>
          <w:szCs w:val="24"/>
        </w:rPr>
        <w:t xml:space="preserve"> auront été bonnes comme rarement, notamment </w:t>
      </w:r>
      <w:r w:rsidR="00723DEF">
        <w:rPr>
          <w:sz w:val="24"/>
          <w:szCs w:val="24"/>
        </w:rPr>
        <w:t xml:space="preserve">au </w:t>
      </w:r>
      <w:r w:rsidR="00723DEF" w:rsidRPr="00723DEF">
        <w:rPr>
          <w:sz w:val="24"/>
          <w:szCs w:val="24"/>
        </w:rPr>
        <w:t>niveau endommagements</w:t>
      </w:r>
      <w:r w:rsidR="00723DEF">
        <w:rPr>
          <w:sz w:val="24"/>
          <w:szCs w:val="24"/>
        </w:rPr>
        <w:t>. Les r</w:t>
      </w:r>
      <w:r w:rsidR="00723DEF" w:rsidRPr="00723DEF">
        <w:rPr>
          <w:sz w:val="24"/>
          <w:szCs w:val="24"/>
        </w:rPr>
        <w:t xml:space="preserve">endements </w:t>
      </w:r>
      <w:r w:rsidR="00723DEF">
        <w:rPr>
          <w:sz w:val="24"/>
          <w:szCs w:val="24"/>
        </w:rPr>
        <w:t xml:space="preserve">sont </w:t>
      </w:r>
      <w:r w:rsidR="00723DEF" w:rsidRPr="00723DEF">
        <w:rPr>
          <w:sz w:val="24"/>
          <w:szCs w:val="24"/>
        </w:rPr>
        <w:t>moyens à bons selon les secteurs</w:t>
      </w:r>
      <w:r w:rsidR="00723DEF">
        <w:rPr>
          <w:sz w:val="24"/>
          <w:szCs w:val="24"/>
        </w:rPr>
        <w:t>, v</w:t>
      </w:r>
      <w:r w:rsidR="00723DEF" w:rsidRPr="00723DEF">
        <w:rPr>
          <w:sz w:val="24"/>
          <w:szCs w:val="24"/>
        </w:rPr>
        <w:t xml:space="preserve">ertes, cœurs creux et crevassées </w:t>
      </w:r>
      <w:r w:rsidR="00723DEF">
        <w:rPr>
          <w:sz w:val="24"/>
          <w:szCs w:val="24"/>
        </w:rPr>
        <w:t xml:space="preserve">sont </w:t>
      </w:r>
      <w:r w:rsidR="00723DEF" w:rsidRPr="00723DEF">
        <w:rPr>
          <w:sz w:val="24"/>
          <w:szCs w:val="24"/>
        </w:rPr>
        <w:t>présents côté qualité</w:t>
      </w:r>
      <w:r w:rsidR="00723DEF">
        <w:rPr>
          <w:sz w:val="24"/>
          <w:szCs w:val="24"/>
        </w:rPr>
        <w:t>. Les c</w:t>
      </w:r>
      <w:r w:rsidR="00723DEF" w:rsidRPr="00723DEF">
        <w:rPr>
          <w:sz w:val="24"/>
          <w:szCs w:val="24"/>
        </w:rPr>
        <w:t xml:space="preserve">otations du marché libre </w:t>
      </w:r>
      <w:r w:rsidR="00723DEF">
        <w:rPr>
          <w:sz w:val="24"/>
          <w:szCs w:val="24"/>
        </w:rPr>
        <w:t xml:space="preserve">sont </w:t>
      </w:r>
      <w:r w:rsidR="00723DEF" w:rsidRPr="00723DEF">
        <w:rPr>
          <w:sz w:val="24"/>
          <w:szCs w:val="24"/>
        </w:rPr>
        <w:t>stables</w:t>
      </w:r>
      <w:r w:rsidR="00723DEF">
        <w:rPr>
          <w:sz w:val="24"/>
          <w:szCs w:val="24"/>
        </w:rPr>
        <w:t xml:space="preserve"> à 12,00 – 12,50 €/q la semaine passée </w:t>
      </w:r>
      <w:r w:rsidR="00723DEF" w:rsidRPr="00723DEF">
        <w:rPr>
          <w:b/>
          <w:bCs/>
          <w:sz w:val="24"/>
          <w:szCs w:val="24"/>
        </w:rPr>
        <w:t>pour l’industrie</w:t>
      </w:r>
      <w:r w:rsidR="00723DEF">
        <w:rPr>
          <w:sz w:val="24"/>
          <w:szCs w:val="24"/>
        </w:rPr>
        <w:t xml:space="preserve"> </w:t>
      </w:r>
      <w:r w:rsidR="00C17BE2">
        <w:rPr>
          <w:sz w:val="24"/>
          <w:szCs w:val="24"/>
        </w:rPr>
        <w:t>en variétés de base, jusqu’à 14,50 €/q en Innovator</w:t>
      </w:r>
      <w:r w:rsidR="00723DEF">
        <w:rPr>
          <w:sz w:val="24"/>
          <w:szCs w:val="24"/>
        </w:rPr>
        <w:t>. L</w:t>
      </w:r>
      <w:r w:rsidR="00723DEF" w:rsidRPr="00723DEF">
        <w:rPr>
          <w:sz w:val="24"/>
          <w:szCs w:val="24"/>
        </w:rPr>
        <w:t>e négoce intermédiaire est présent à des prix plus élevés et pour des volumes soutenus</w:t>
      </w:r>
      <w:r w:rsidR="00723DEF">
        <w:rPr>
          <w:sz w:val="24"/>
          <w:szCs w:val="24"/>
        </w:rPr>
        <w:t xml:space="preserve">. Sur les </w:t>
      </w:r>
      <w:r w:rsidR="00723DEF" w:rsidRPr="00723DEF">
        <w:rPr>
          <w:b/>
          <w:bCs/>
          <w:sz w:val="24"/>
          <w:szCs w:val="24"/>
        </w:rPr>
        <w:t>marchés du frais</w:t>
      </w:r>
      <w:r w:rsidR="00723DEF">
        <w:rPr>
          <w:sz w:val="24"/>
          <w:szCs w:val="24"/>
        </w:rPr>
        <w:t>, le marché intérieur est peu dynamique, en lien avec une consommation en baisse. Les flux sont toujours actifs vers les pays de l’Est (Roumanie, Bulgarie, Hongrie, Serbie…)</w:t>
      </w:r>
      <w:r w:rsidR="004A3290">
        <w:rPr>
          <w:sz w:val="24"/>
          <w:szCs w:val="24"/>
        </w:rPr>
        <w:t xml:space="preserve"> sur base de 16,00 – 17,00 €/q brossé en sac</w:t>
      </w:r>
      <w:r w:rsidR="00723DEF">
        <w:rPr>
          <w:sz w:val="24"/>
          <w:szCs w:val="24"/>
        </w:rPr>
        <w:t>, l’Espagne est présente sur la très bonne qualité, l’Italie se positionne, le Portugal arrive doucement. Le démarrage réel des exports est attendu à partir de cette semaine.</w:t>
      </w:r>
      <w:r w:rsidR="00C17BE2">
        <w:rPr>
          <w:sz w:val="24"/>
          <w:szCs w:val="24"/>
        </w:rPr>
        <w:t xml:space="preserve"> Les difficultés de trouver des palettes se confirme (prix doublés par rapport à l’an dernier).</w:t>
      </w:r>
    </w:p>
    <w:p w14:paraId="329FF0C7" w14:textId="77777777" w:rsidR="00704FBD" w:rsidRPr="00704FBD" w:rsidRDefault="00704FBD" w:rsidP="00B91C9F">
      <w:pPr>
        <w:spacing w:after="0"/>
        <w:rPr>
          <w:rFonts w:asciiTheme="majorHAnsi" w:hAnsiTheme="majorHAnsi"/>
          <w:color w:val="000000" w:themeColor="text1"/>
          <w:sz w:val="16"/>
          <w:szCs w:val="16"/>
        </w:rPr>
      </w:pPr>
    </w:p>
    <w:p w14:paraId="24CDC802" w14:textId="70446426" w:rsidR="00704FBD" w:rsidRPr="00FF7FBA" w:rsidRDefault="00704FBD" w:rsidP="00704FBD">
      <w:pPr>
        <w:pStyle w:val="NormalWeb"/>
        <w:spacing w:before="0" w:beforeAutospacing="0" w:after="0" w:afterAutospacing="0"/>
        <w:rPr>
          <w:rFonts w:ascii="Comic Sans MS" w:hAnsi="Comic Sans MS"/>
          <w:u w:val="single"/>
        </w:rPr>
      </w:pPr>
      <w:r w:rsidRPr="00FF7FBA">
        <w:rPr>
          <w:rFonts w:ascii="Comic Sans MS" w:hAnsi="Comic Sans MS"/>
          <w:u w:val="single"/>
        </w:rPr>
        <w:t>Pdt industrielle, vrac, départ, hTVA, Nord Seine, €/qt, min – max (moy) (RNM) :</w:t>
      </w:r>
    </w:p>
    <w:tbl>
      <w:tblPr>
        <w:tblW w:w="104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4"/>
        <w:gridCol w:w="2156"/>
        <w:gridCol w:w="2268"/>
        <w:gridCol w:w="2268"/>
      </w:tblGrid>
      <w:tr w:rsidR="00790422" w:rsidRPr="00B422DE" w14:paraId="209B074B" w14:textId="62692373" w:rsidTr="00A07E36">
        <w:trPr>
          <w:trHeight w:hRule="exact" w:val="284"/>
        </w:trPr>
        <w:tc>
          <w:tcPr>
            <w:tcW w:w="3714" w:type="dxa"/>
            <w:shd w:val="clear" w:color="auto" w:fill="549E39" w:themeFill="accent1"/>
          </w:tcPr>
          <w:p w14:paraId="057EACB4" w14:textId="51DD50CA" w:rsidR="00790422" w:rsidRPr="00B422DE" w:rsidRDefault="00790422" w:rsidP="00790422">
            <w:pPr>
              <w:rPr>
                <w:rFonts w:asciiTheme="majorHAnsi" w:hAnsiTheme="majorHAnsi"/>
                <w:b/>
                <w:bCs/>
                <w:color w:val="FFFFFF" w:themeColor="background1"/>
                <w:sz w:val="20"/>
              </w:rPr>
            </w:pPr>
            <w:r w:rsidRPr="00B422DE">
              <w:rPr>
                <w:rFonts w:asciiTheme="majorHAnsi" w:hAnsiTheme="majorHAnsi"/>
                <w:b/>
                <w:bCs/>
                <w:color w:val="FFFFFF" w:themeColor="background1"/>
                <w:sz w:val="20"/>
              </w:rPr>
              <w:t>Pdt industrie, Nord Seine, non lavée</w:t>
            </w:r>
          </w:p>
        </w:tc>
        <w:tc>
          <w:tcPr>
            <w:tcW w:w="2156" w:type="dxa"/>
            <w:shd w:val="clear" w:color="auto" w:fill="549E39" w:themeFill="accent1"/>
          </w:tcPr>
          <w:p w14:paraId="74A2E8F5" w14:textId="59B37E66" w:rsidR="00790422" w:rsidRPr="00B422DE" w:rsidRDefault="00790422" w:rsidP="00790422">
            <w:pPr>
              <w:jc w:val="center"/>
              <w:rPr>
                <w:rFonts w:asciiTheme="majorHAnsi" w:hAnsiTheme="majorHAnsi"/>
                <w:color w:val="FFFFFF" w:themeColor="background1"/>
                <w:sz w:val="20"/>
              </w:rPr>
            </w:pPr>
            <w:r w:rsidRPr="00B422DE">
              <w:rPr>
                <w:rFonts w:asciiTheme="majorHAnsi" w:hAnsiTheme="majorHAnsi"/>
                <w:color w:val="FFFFFF" w:themeColor="background1"/>
                <w:sz w:val="20"/>
              </w:rPr>
              <w:t>Sem. 42</w:t>
            </w:r>
          </w:p>
        </w:tc>
        <w:tc>
          <w:tcPr>
            <w:tcW w:w="2268" w:type="dxa"/>
            <w:shd w:val="clear" w:color="auto" w:fill="549E39" w:themeFill="accent1"/>
          </w:tcPr>
          <w:p w14:paraId="3C09D638" w14:textId="184469E3" w:rsidR="00790422" w:rsidRPr="00B422DE" w:rsidRDefault="00790422" w:rsidP="00790422">
            <w:pPr>
              <w:jc w:val="center"/>
              <w:rPr>
                <w:rFonts w:asciiTheme="majorHAnsi" w:hAnsiTheme="majorHAnsi"/>
                <w:color w:val="FFFFFF" w:themeColor="background1"/>
                <w:sz w:val="20"/>
              </w:rPr>
            </w:pPr>
            <w:r w:rsidRPr="00B422DE">
              <w:rPr>
                <w:rFonts w:asciiTheme="majorHAnsi" w:hAnsiTheme="majorHAnsi"/>
                <w:color w:val="FFFFFF" w:themeColor="background1"/>
                <w:sz w:val="20"/>
              </w:rPr>
              <w:t>Sem. 43</w:t>
            </w:r>
          </w:p>
        </w:tc>
        <w:tc>
          <w:tcPr>
            <w:tcW w:w="2268" w:type="dxa"/>
            <w:shd w:val="clear" w:color="auto" w:fill="549E39" w:themeFill="accent1"/>
          </w:tcPr>
          <w:p w14:paraId="7681E27E" w14:textId="11847A44" w:rsidR="00790422" w:rsidRPr="00B422DE" w:rsidRDefault="00790422" w:rsidP="00790422">
            <w:pPr>
              <w:jc w:val="center"/>
              <w:rPr>
                <w:rFonts w:asciiTheme="majorHAnsi" w:hAnsiTheme="majorHAnsi"/>
                <w:b/>
                <w:bCs/>
                <w:color w:val="FFFFFF" w:themeColor="background1"/>
                <w:sz w:val="20"/>
              </w:rPr>
            </w:pPr>
            <w:r w:rsidRPr="00B422DE">
              <w:rPr>
                <w:rFonts w:asciiTheme="majorHAnsi" w:hAnsiTheme="majorHAnsi"/>
                <w:b/>
                <w:bCs/>
                <w:color w:val="FFFFFF" w:themeColor="background1"/>
                <w:sz w:val="20"/>
              </w:rPr>
              <w:t>Sem. 44</w:t>
            </w:r>
          </w:p>
        </w:tc>
      </w:tr>
      <w:tr w:rsidR="00790422" w:rsidRPr="00B422DE" w14:paraId="5BDBAC7B" w14:textId="6FDAF54E" w:rsidTr="00A07E36">
        <w:trPr>
          <w:trHeight w:hRule="exact" w:val="284"/>
        </w:trPr>
        <w:tc>
          <w:tcPr>
            <w:tcW w:w="3714" w:type="dxa"/>
          </w:tcPr>
          <w:p w14:paraId="76738B87" w14:textId="77777777" w:rsidR="00790422" w:rsidRPr="00B422DE" w:rsidRDefault="00790422" w:rsidP="00790422">
            <w:pPr>
              <w:pStyle w:val="Titre"/>
              <w:rPr>
                <w:rFonts w:eastAsiaTheme="minorEastAsia" w:cstheme="minorBidi"/>
                <w:b/>
                <w:bCs/>
                <w:caps w:val="0"/>
                <w:color w:val="auto"/>
                <w:spacing w:val="0"/>
                <w:sz w:val="20"/>
                <w:szCs w:val="20"/>
              </w:rPr>
            </w:pPr>
            <w:r w:rsidRPr="00B422DE">
              <w:rPr>
                <w:rFonts w:eastAsiaTheme="minorEastAsia" w:cstheme="minorBidi"/>
                <w:b/>
                <w:bCs/>
                <w:caps w:val="0"/>
                <w:color w:val="auto"/>
                <w:spacing w:val="0"/>
                <w:sz w:val="20"/>
                <w:szCs w:val="20"/>
              </w:rPr>
              <w:t>Diverses variétés fritables, 35 mm+</w:t>
            </w:r>
          </w:p>
        </w:tc>
        <w:tc>
          <w:tcPr>
            <w:tcW w:w="2156" w:type="dxa"/>
          </w:tcPr>
          <w:p w14:paraId="4DBAEECB" w14:textId="53FB93C7" w:rsidR="00790422" w:rsidRPr="00B422DE" w:rsidRDefault="00790422" w:rsidP="00790422">
            <w:pPr>
              <w:pStyle w:val="Titre"/>
              <w:jc w:val="center"/>
              <w:rPr>
                <w:rFonts w:ascii="Comic Sans MS" w:eastAsia="Calibri" w:hAnsi="Comic Sans MS" w:cs="Times New Roman"/>
                <w:caps w:val="0"/>
                <w:color w:val="auto"/>
                <w:spacing w:val="0"/>
                <w:sz w:val="18"/>
                <w:szCs w:val="18"/>
              </w:rPr>
            </w:pPr>
            <w:r w:rsidRPr="00B422DE">
              <w:rPr>
                <w:rFonts w:ascii="Comic Sans MS" w:eastAsia="Calibri" w:hAnsi="Comic Sans MS" w:cs="Times New Roman"/>
                <w:caps w:val="0"/>
                <w:color w:val="auto"/>
                <w:spacing w:val="0"/>
                <w:sz w:val="18"/>
                <w:szCs w:val="18"/>
              </w:rPr>
              <w:t>12,00 – 13,00 (12,00)</w:t>
            </w:r>
          </w:p>
        </w:tc>
        <w:tc>
          <w:tcPr>
            <w:tcW w:w="2268" w:type="dxa"/>
          </w:tcPr>
          <w:p w14:paraId="274F446C" w14:textId="29726227" w:rsidR="00790422" w:rsidRPr="00B422DE" w:rsidRDefault="00790422" w:rsidP="00790422">
            <w:pPr>
              <w:pStyle w:val="Titre"/>
              <w:jc w:val="center"/>
              <w:rPr>
                <w:rFonts w:ascii="Comic Sans MS" w:eastAsia="Calibri" w:hAnsi="Comic Sans MS" w:cs="Times New Roman"/>
                <w:caps w:val="0"/>
                <w:color w:val="auto"/>
                <w:spacing w:val="0"/>
                <w:sz w:val="18"/>
                <w:szCs w:val="18"/>
              </w:rPr>
            </w:pPr>
            <w:r w:rsidRPr="00B422DE">
              <w:rPr>
                <w:rFonts w:ascii="Comic Sans MS" w:eastAsia="Calibri" w:hAnsi="Comic Sans MS" w:cs="Times New Roman"/>
                <w:caps w:val="0"/>
                <w:color w:val="auto"/>
                <w:spacing w:val="0"/>
                <w:sz w:val="18"/>
                <w:szCs w:val="18"/>
              </w:rPr>
              <w:t>12,00 – 13,00 (12,00)</w:t>
            </w:r>
          </w:p>
        </w:tc>
        <w:tc>
          <w:tcPr>
            <w:tcW w:w="2268" w:type="dxa"/>
          </w:tcPr>
          <w:p w14:paraId="3E01A327" w14:textId="3B1ABCDF" w:rsidR="00790422" w:rsidRPr="00B422DE" w:rsidRDefault="00790422" w:rsidP="00790422">
            <w:pPr>
              <w:pStyle w:val="Titre"/>
              <w:jc w:val="center"/>
              <w:rPr>
                <w:rFonts w:ascii="Comic Sans MS" w:eastAsia="Calibri" w:hAnsi="Comic Sans MS" w:cs="Times New Roman"/>
                <w:b/>
                <w:bCs/>
                <w:caps w:val="0"/>
                <w:color w:val="auto"/>
                <w:spacing w:val="0"/>
                <w:sz w:val="18"/>
                <w:szCs w:val="18"/>
              </w:rPr>
            </w:pPr>
            <w:r w:rsidRPr="00B422DE">
              <w:rPr>
                <w:rFonts w:ascii="Comic Sans MS" w:eastAsia="Calibri" w:hAnsi="Comic Sans MS" w:cs="Times New Roman"/>
                <w:b/>
                <w:bCs/>
                <w:caps w:val="0"/>
                <w:color w:val="auto"/>
                <w:spacing w:val="0"/>
                <w:sz w:val="18"/>
                <w:szCs w:val="18"/>
              </w:rPr>
              <w:t>12,00 – 13,00 (12,00)</w:t>
            </w:r>
          </w:p>
        </w:tc>
      </w:tr>
      <w:tr w:rsidR="00790422" w:rsidRPr="00B422DE" w14:paraId="3BE3CB3E" w14:textId="5FDCE5B5" w:rsidTr="00A07E36">
        <w:trPr>
          <w:trHeight w:hRule="exact" w:val="284"/>
        </w:trPr>
        <w:tc>
          <w:tcPr>
            <w:tcW w:w="3714" w:type="dxa"/>
            <w:shd w:val="clear" w:color="auto" w:fill="E3DED1" w:themeFill="background2"/>
          </w:tcPr>
          <w:p w14:paraId="1574D0BD" w14:textId="77777777" w:rsidR="00790422" w:rsidRPr="00B422DE" w:rsidRDefault="00790422" w:rsidP="00790422">
            <w:pPr>
              <w:pStyle w:val="Titre"/>
              <w:rPr>
                <w:rFonts w:eastAsiaTheme="minorEastAsia" w:cstheme="minorBidi"/>
                <w:b/>
                <w:bCs/>
                <w:caps w:val="0"/>
                <w:color w:val="auto"/>
                <w:spacing w:val="0"/>
                <w:sz w:val="20"/>
                <w:szCs w:val="20"/>
              </w:rPr>
            </w:pPr>
            <w:r w:rsidRPr="00B422DE">
              <w:rPr>
                <w:rFonts w:eastAsiaTheme="minorEastAsia" w:cstheme="minorBidi"/>
                <w:b/>
                <w:bCs/>
                <w:caps w:val="0"/>
                <w:color w:val="auto"/>
                <w:spacing w:val="0"/>
                <w:sz w:val="20"/>
                <w:szCs w:val="20"/>
              </w:rPr>
              <w:t>Fontane 35 mm+, fritable</w:t>
            </w:r>
          </w:p>
        </w:tc>
        <w:tc>
          <w:tcPr>
            <w:tcW w:w="2156" w:type="dxa"/>
            <w:shd w:val="clear" w:color="auto" w:fill="E3DED1" w:themeFill="background2"/>
          </w:tcPr>
          <w:p w14:paraId="044EBBBE" w14:textId="50561274" w:rsidR="00790422" w:rsidRPr="00B422DE" w:rsidRDefault="00790422" w:rsidP="00790422">
            <w:pPr>
              <w:pStyle w:val="Titre"/>
              <w:jc w:val="center"/>
              <w:rPr>
                <w:rFonts w:ascii="Comic Sans MS" w:eastAsia="Calibri" w:hAnsi="Comic Sans MS" w:cs="Times New Roman"/>
                <w:caps w:val="0"/>
                <w:color w:val="auto"/>
                <w:spacing w:val="0"/>
                <w:sz w:val="18"/>
                <w:szCs w:val="18"/>
              </w:rPr>
            </w:pPr>
            <w:r w:rsidRPr="00B422DE">
              <w:rPr>
                <w:rFonts w:ascii="Comic Sans MS" w:eastAsia="Calibri" w:hAnsi="Comic Sans MS" w:cs="Times New Roman"/>
                <w:caps w:val="0"/>
                <w:color w:val="auto"/>
                <w:spacing w:val="0"/>
                <w:sz w:val="18"/>
                <w:szCs w:val="18"/>
              </w:rPr>
              <w:t>12,00</w:t>
            </w:r>
          </w:p>
        </w:tc>
        <w:tc>
          <w:tcPr>
            <w:tcW w:w="2268" w:type="dxa"/>
            <w:shd w:val="clear" w:color="auto" w:fill="E3DED1" w:themeFill="background2"/>
          </w:tcPr>
          <w:p w14:paraId="623FD520" w14:textId="7EA001EC" w:rsidR="00790422" w:rsidRPr="00B422DE" w:rsidRDefault="00790422" w:rsidP="00790422">
            <w:pPr>
              <w:pStyle w:val="Titre"/>
              <w:jc w:val="center"/>
              <w:rPr>
                <w:rFonts w:ascii="Comic Sans MS" w:eastAsia="Calibri" w:hAnsi="Comic Sans MS" w:cs="Times New Roman"/>
                <w:caps w:val="0"/>
                <w:color w:val="auto"/>
                <w:spacing w:val="0"/>
                <w:sz w:val="18"/>
                <w:szCs w:val="18"/>
              </w:rPr>
            </w:pPr>
            <w:r w:rsidRPr="00B422DE">
              <w:rPr>
                <w:rFonts w:ascii="Comic Sans MS" w:eastAsia="Calibri" w:hAnsi="Comic Sans MS" w:cs="Times New Roman"/>
                <w:caps w:val="0"/>
                <w:color w:val="auto"/>
                <w:spacing w:val="0"/>
                <w:sz w:val="18"/>
                <w:szCs w:val="18"/>
              </w:rPr>
              <w:t>12,00</w:t>
            </w:r>
          </w:p>
        </w:tc>
        <w:tc>
          <w:tcPr>
            <w:tcW w:w="2268" w:type="dxa"/>
            <w:shd w:val="clear" w:color="auto" w:fill="E3DED1" w:themeFill="background2"/>
          </w:tcPr>
          <w:p w14:paraId="38654917" w14:textId="0BCC7AE6" w:rsidR="00790422" w:rsidRPr="00B422DE" w:rsidRDefault="00790422" w:rsidP="00790422">
            <w:pPr>
              <w:pStyle w:val="Titre"/>
              <w:jc w:val="center"/>
              <w:rPr>
                <w:rFonts w:ascii="Comic Sans MS" w:eastAsia="Calibri" w:hAnsi="Comic Sans MS" w:cs="Times New Roman"/>
                <w:b/>
                <w:bCs/>
                <w:caps w:val="0"/>
                <w:color w:val="auto"/>
                <w:spacing w:val="0"/>
                <w:sz w:val="18"/>
                <w:szCs w:val="18"/>
              </w:rPr>
            </w:pPr>
            <w:r w:rsidRPr="00B422DE">
              <w:rPr>
                <w:rFonts w:ascii="Comic Sans MS" w:eastAsia="Calibri" w:hAnsi="Comic Sans MS" w:cs="Times New Roman"/>
                <w:b/>
                <w:bCs/>
                <w:caps w:val="0"/>
                <w:color w:val="auto"/>
                <w:spacing w:val="0"/>
                <w:sz w:val="18"/>
                <w:szCs w:val="18"/>
              </w:rPr>
              <w:t>12,00</w:t>
            </w:r>
          </w:p>
        </w:tc>
      </w:tr>
      <w:tr w:rsidR="00790422" w:rsidRPr="00097D95" w14:paraId="73FFB15B" w14:textId="20B1C642" w:rsidTr="00397E14">
        <w:trPr>
          <w:trHeight w:hRule="exact" w:val="284"/>
        </w:trPr>
        <w:tc>
          <w:tcPr>
            <w:tcW w:w="3714" w:type="dxa"/>
            <w:shd w:val="clear" w:color="auto" w:fill="auto"/>
          </w:tcPr>
          <w:p w14:paraId="498BC885" w14:textId="1E6909F7" w:rsidR="00790422" w:rsidRPr="00B422DE" w:rsidRDefault="00790422" w:rsidP="00790422">
            <w:pPr>
              <w:pStyle w:val="Titre"/>
              <w:rPr>
                <w:rFonts w:eastAsiaTheme="minorEastAsia" w:cstheme="minorBidi"/>
                <w:b/>
                <w:bCs/>
                <w:caps w:val="0"/>
                <w:color w:val="auto"/>
                <w:spacing w:val="0"/>
                <w:sz w:val="20"/>
                <w:szCs w:val="20"/>
              </w:rPr>
            </w:pPr>
            <w:r w:rsidRPr="00B422DE">
              <w:rPr>
                <w:rFonts w:eastAsiaTheme="minorEastAsia" w:cstheme="minorBidi"/>
                <w:b/>
                <w:bCs/>
                <w:caps w:val="0"/>
                <w:color w:val="auto"/>
                <w:spacing w:val="0"/>
                <w:sz w:val="20"/>
                <w:szCs w:val="20"/>
              </w:rPr>
              <w:t>Pdt pour flocon</w:t>
            </w:r>
          </w:p>
        </w:tc>
        <w:tc>
          <w:tcPr>
            <w:tcW w:w="2156" w:type="dxa"/>
            <w:shd w:val="clear" w:color="auto" w:fill="auto"/>
          </w:tcPr>
          <w:p w14:paraId="7F1EA8AA" w14:textId="733F2E55" w:rsidR="00790422" w:rsidRPr="00B422DE" w:rsidRDefault="00790422" w:rsidP="00790422">
            <w:pPr>
              <w:pStyle w:val="Titre"/>
              <w:jc w:val="center"/>
              <w:rPr>
                <w:rFonts w:ascii="Comic Sans MS" w:eastAsia="Calibri" w:hAnsi="Comic Sans MS" w:cs="Times New Roman"/>
                <w:caps w:val="0"/>
                <w:color w:val="auto"/>
                <w:spacing w:val="0"/>
                <w:sz w:val="18"/>
                <w:szCs w:val="18"/>
              </w:rPr>
            </w:pPr>
            <w:r w:rsidRPr="00B422DE">
              <w:rPr>
                <w:rFonts w:ascii="Comic Sans MS" w:eastAsia="Calibri" w:hAnsi="Comic Sans MS" w:cs="Times New Roman"/>
                <w:caps w:val="0"/>
                <w:color w:val="auto"/>
                <w:spacing w:val="0"/>
                <w:sz w:val="18"/>
                <w:szCs w:val="18"/>
              </w:rPr>
              <w:t>8,00 – 9,50 (9,00)</w:t>
            </w:r>
          </w:p>
        </w:tc>
        <w:tc>
          <w:tcPr>
            <w:tcW w:w="2268" w:type="dxa"/>
            <w:shd w:val="clear" w:color="auto" w:fill="auto"/>
          </w:tcPr>
          <w:p w14:paraId="56396C61" w14:textId="34E9CDC4" w:rsidR="00790422" w:rsidRPr="00B422DE" w:rsidRDefault="00790422" w:rsidP="00790422">
            <w:pPr>
              <w:pStyle w:val="Titre"/>
              <w:jc w:val="center"/>
              <w:rPr>
                <w:rFonts w:ascii="Comic Sans MS" w:eastAsia="Calibri" w:hAnsi="Comic Sans MS" w:cs="Times New Roman"/>
                <w:caps w:val="0"/>
                <w:color w:val="auto"/>
                <w:spacing w:val="0"/>
                <w:sz w:val="18"/>
                <w:szCs w:val="18"/>
              </w:rPr>
            </w:pPr>
            <w:r w:rsidRPr="00B422DE">
              <w:rPr>
                <w:rFonts w:ascii="Comic Sans MS" w:eastAsia="Calibri" w:hAnsi="Comic Sans MS" w:cs="Times New Roman"/>
                <w:caps w:val="0"/>
                <w:color w:val="auto"/>
                <w:spacing w:val="0"/>
                <w:sz w:val="18"/>
                <w:szCs w:val="18"/>
              </w:rPr>
              <w:t>8,00 – 9,50 (9,00)</w:t>
            </w:r>
          </w:p>
        </w:tc>
        <w:tc>
          <w:tcPr>
            <w:tcW w:w="2268" w:type="dxa"/>
            <w:shd w:val="clear" w:color="auto" w:fill="auto"/>
          </w:tcPr>
          <w:p w14:paraId="5F0F8FB7" w14:textId="3E9392C3" w:rsidR="00790422" w:rsidRPr="00EA21CB" w:rsidRDefault="00790422" w:rsidP="00790422">
            <w:pPr>
              <w:pStyle w:val="Titre"/>
              <w:jc w:val="center"/>
              <w:rPr>
                <w:rFonts w:ascii="Comic Sans MS" w:eastAsia="Calibri" w:hAnsi="Comic Sans MS" w:cs="Times New Roman"/>
                <w:b/>
                <w:bCs/>
                <w:caps w:val="0"/>
                <w:color w:val="auto"/>
                <w:spacing w:val="0"/>
                <w:sz w:val="18"/>
                <w:szCs w:val="18"/>
              </w:rPr>
            </w:pPr>
            <w:r w:rsidRPr="00B422DE">
              <w:rPr>
                <w:rFonts w:ascii="Comic Sans MS" w:eastAsia="Calibri" w:hAnsi="Comic Sans MS" w:cs="Times New Roman"/>
                <w:b/>
                <w:bCs/>
                <w:caps w:val="0"/>
                <w:color w:val="auto"/>
                <w:spacing w:val="0"/>
                <w:sz w:val="18"/>
                <w:szCs w:val="18"/>
              </w:rPr>
              <w:t>8,00 – 9,50 (9,00)</w:t>
            </w:r>
          </w:p>
        </w:tc>
      </w:tr>
    </w:tbl>
    <w:p w14:paraId="0AD83DF6" w14:textId="3C248CB5" w:rsidR="00704FBD" w:rsidRDefault="00704FBD" w:rsidP="00B91C9F">
      <w:pPr>
        <w:spacing w:after="0"/>
        <w:rPr>
          <w:rFonts w:asciiTheme="majorHAnsi" w:hAnsiTheme="majorHAnsi"/>
          <w:color w:val="000000" w:themeColor="text1"/>
          <w:sz w:val="16"/>
          <w:szCs w:val="16"/>
        </w:rPr>
      </w:pPr>
    </w:p>
    <w:p w14:paraId="602AA3DF" w14:textId="6F5A2833" w:rsidR="0042726A" w:rsidRPr="00970F8B" w:rsidRDefault="0042726A" w:rsidP="00067AC6">
      <w:pPr>
        <w:pStyle w:val="Titre2"/>
      </w:pPr>
      <w:r>
        <w:t>Allemagne :</w:t>
      </w:r>
    </w:p>
    <w:p w14:paraId="5EDD78DB" w14:textId="77777777" w:rsidR="0042726A" w:rsidRDefault="0042726A" w:rsidP="0042726A">
      <w:pPr>
        <w:spacing w:after="0"/>
        <w:rPr>
          <w:rFonts w:asciiTheme="majorHAnsi" w:hAnsiTheme="majorHAnsi"/>
          <w:b/>
          <w:bCs/>
          <w:color w:val="000000" w:themeColor="text1"/>
          <w:sz w:val="24"/>
          <w:szCs w:val="24"/>
          <w:highlight w:val="yellow"/>
        </w:rPr>
        <w:sectPr w:rsidR="0042726A" w:rsidSect="006726A4">
          <w:type w:val="continuous"/>
          <w:pgSz w:w="11906" w:h="16838" w:code="9"/>
          <w:pgMar w:top="851" w:right="707" w:bottom="851" w:left="709" w:header="720" w:footer="0" w:gutter="0"/>
          <w:cols w:sep="1" w:space="709"/>
          <w:docGrid w:linePitch="360"/>
        </w:sectPr>
      </w:pPr>
    </w:p>
    <w:p w14:paraId="6D0AF0BF" w14:textId="6B3828B1" w:rsidR="000354E9" w:rsidRPr="004A3290" w:rsidRDefault="000354E9" w:rsidP="00B91C9F">
      <w:pPr>
        <w:spacing w:after="0"/>
        <w:rPr>
          <w:rFonts w:asciiTheme="majorHAnsi" w:hAnsiTheme="majorHAnsi"/>
          <w:color w:val="000000" w:themeColor="text1"/>
          <w:sz w:val="23"/>
          <w:szCs w:val="23"/>
        </w:rPr>
      </w:pPr>
      <w:r w:rsidRPr="004A3290">
        <w:rPr>
          <w:rFonts w:asciiTheme="majorHAnsi" w:hAnsiTheme="majorHAnsi"/>
          <w:color w:val="000000" w:themeColor="text1"/>
          <w:sz w:val="23"/>
          <w:szCs w:val="23"/>
        </w:rPr>
        <w:t>A trave</w:t>
      </w:r>
      <w:r w:rsidR="00875E47" w:rsidRPr="004A3290">
        <w:rPr>
          <w:rFonts w:asciiTheme="majorHAnsi" w:hAnsiTheme="majorHAnsi"/>
          <w:color w:val="000000" w:themeColor="text1"/>
          <w:sz w:val="23"/>
          <w:szCs w:val="23"/>
        </w:rPr>
        <w:t>r</w:t>
      </w:r>
      <w:r w:rsidRPr="004A3290">
        <w:rPr>
          <w:rFonts w:asciiTheme="majorHAnsi" w:hAnsiTheme="majorHAnsi"/>
          <w:color w:val="000000" w:themeColor="text1"/>
          <w:sz w:val="23"/>
          <w:szCs w:val="23"/>
        </w:rPr>
        <w:t xml:space="preserve">s les différents Länder, les arrachages se terminent progressivement. Les marchés sont fermes et même en hausse, avec l’industrie </w:t>
      </w:r>
      <w:r w:rsidR="00B438E0" w:rsidRPr="004A3290">
        <w:rPr>
          <w:rFonts w:asciiTheme="majorHAnsi" w:hAnsiTheme="majorHAnsi"/>
          <w:color w:val="000000" w:themeColor="text1"/>
          <w:sz w:val="23"/>
          <w:szCs w:val="23"/>
        </w:rPr>
        <w:t xml:space="preserve">-travaillant à plein régime - </w:t>
      </w:r>
      <w:r w:rsidRPr="004A3290">
        <w:rPr>
          <w:rFonts w:asciiTheme="majorHAnsi" w:hAnsiTheme="majorHAnsi"/>
          <w:color w:val="000000" w:themeColor="text1"/>
          <w:sz w:val="23"/>
          <w:szCs w:val="23"/>
        </w:rPr>
        <w:t>qui achète, à côté de ses contrats et dernières livraisons départ champs, sur le marché libre.</w:t>
      </w:r>
      <w:r w:rsidR="00B438E0" w:rsidRPr="004A3290">
        <w:rPr>
          <w:rFonts w:asciiTheme="majorHAnsi" w:hAnsiTheme="majorHAnsi"/>
          <w:color w:val="000000" w:themeColor="text1"/>
          <w:sz w:val="23"/>
          <w:szCs w:val="23"/>
        </w:rPr>
        <w:t xml:space="preserve"> En chips / croustilles, la demande est telle qu’il y a des hangars qui doivent déjà s’ouvrir pour satisfaire les acheteurs…</w:t>
      </w:r>
    </w:p>
    <w:p w14:paraId="74CD3D83" w14:textId="47BCFC4B" w:rsidR="00D64C9C" w:rsidRPr="004A3290" w:rsidRDefault="00D851F4" w:rsidP="00B91C9F">
      <w:pPr>
        <w:spacing w:after="0"/>
        <w:rPr>
          <w:rFonts w:asciiTheme="majorHAnsi" w:hAnsiTheme="majorHAnsi"/>
          <w:color w:val="000000" w:themeColor="text1"/>
          <w:sz w:val="23"/>
          <w:szCs w:val="23"/>
        </w:rPr>
      </w:pPr>
      <w:r w:rsidRPr="004A3290">
        <w:rPr>
          <w:rFonts w:asciiTheme="majorHAnsi" w:hAnsiTheme="majorHAnsi"/>
          <w:color w:val="000000" w:themeColor="text1"/>
          <w:sz w:val="23"/>
          <w:szCs w:val="23"/>
        </w:rPr>
        <w:t>Globalement (à travers la République s’entend) les</w:t>
      </w:r>
      <w:r w:rsidR="009E6CE1" w:rsidRPr="004A3290">
        <w:rPr>
          <w:rFonts w:asciiTheme="majorHAnsi" w:hAnsiTheme="majorHAnsi"/>
          <w:color w:val="000000" w:themeColor="text1"/>
          <w:sz w:val="23"/>
          <w:szCs w:val="23"/>
        </w:rPr>
        <w:t xml:space="preserve"> cours sur le </w:t>
      </w:r>
      <w:r w:rsidR="009E6CE1" w:rsidRPr="004A3290">
        <w:rPr>
          <w:rFonts w:asciiTheme="majorHAnsi" w:hAnsiTheme="majorHAnsi"/>
          <w:b/>
          <w:bCs/>
          <w:color w:val="000000" w:themeColor="text1"/>
          <w:sz w:val="23"/>
          <w:szCs w:val="23"/>
        </w:rPr>
        <w:t>frais</w:t>
      </w:r>
      <w:r w:rsidR="009E6CE1" w:rsidRPr="004A3290">
        <w:rPr>
          <w:rFonts w:asciiTheme="majorHAnsi" w:hAnsiTheme="majorHAnsi"/>
          <w:color w:val="000000" w:themeColor="text1"/>
          <w:sz w:val="23"/>
          <w:szCs w:val="23"/>
        </w:rPr>
        <w:t xml:space="preserve"> </w:t>
      </w:r>
      <w:r w:rsidR="002533C0" w:rsidRPr="004A3290">
        <w:rPr>
          <w:rFonts w:asciiTheme="majorHAnsi" w:hAnsiTheme="majorHAnsi"/>
          <w:color w:val="000000" w:themeColor="text1"/>
          <w:sz w:val="23"/>
          <w:szCs w:val="23"/>
        </w:rPr>
        <w:t>s</w:t>
      </w:r>
      <w:r w:rsidR="00790422" w:rsidRPr="004A3290">
        <w:rPr>
          <w:rFonts w:asciiTheme="majorHAnsi" w:hAnsiTheme="majorHAnsi"/>
          <w:color w:val="000000" w:themeColor="text1"/>
          <w:sz w:val="23"/>
          <w:szCs w:val="23"/>
        </w:rPr>
        <w:t>’</w:t>
      </w:r>
      <w:r w:rsidRPr="004A3290">
        <w:rPr>
          <w:rFonts w:asciiTheme="majorHAnsi" w:hAnsiTheme="majorHAnsi"/>
          <w:color w:val="000000" w:themeColor="text1"/>
          <w:sz w:val="23"/>
          <w:szCs w:val="23"/>
        </w:rPr>
        <w:t>affaiblissent</w:t>
      </w:r>
      <w:r w:rsidR="002533C0" w:rsidRPr="004A3290">
        <w:rPr>
          <w:rFonts w:asciiTheme="majorHAnsi" w:hAnsiTheme="majorHAnsi"/>
          <w:color w:val="000000" w:themeColor="text1"/>
          <w:sz w:val="23"/>
          <w:szCs w:val="23"/>
        </w:rPr>
        <w:t xml:space="preserve"> tant</w:t>
      </w:r>
      <w:r w:rsidR="00A8392A" w:rsidRPr="004A3290">
        <w:rPr>
          <w:rFonts w:asciiTheme="majorHAnsi" w:hAnsiTheme="majorHAnsi"/>
          <w:color w:val="000000" w:themeColor="text1"/>
          <w:sz w:val="23"/>
          <w:szCs w:val="23"/>
        </w:rPr>
        <w:t xml:space="preserve"> </w:t>
      </w:r>
      <w:r w:rsidR="007D3117" w:rsidRPr="004A3290">
        <w:rPr>
          <w:rFonts w:asciiTheme="majorHAnsi" w:hAnsiTheme="majorHAnsi"/>
          <w:color w:val="000000" w:themeColor="text1"/>
          <w:sz w:val="23"/>
          <w:szCs w:val="23"/>
        </w:rPr>
        <w:t xml:space="preserve">en </w:t>
      </w:r>
      <w:r w:rsidR="00A8392A" w:rsidRPr="004A3290">
        <w:rPr>
          <w:rFonts w:asciiTheme="majorHAnsi" w:hAnsiTheme="majorHAnsi"/>
          <w:color w:val="000000" w:themeColor="text1"/>
          <w:sz w:val="23"/>
          <w:szCs w:val="23"/>
        </w:rPr>
        <w:t xml:space="preserve">CF (chair ferme) </w:t>
      </w:r>
      <w:r w:rsidR="00095DE8" w:rsidRPr="004A3290">
        <w:rPr>
          <w:rFonts w:asciiTheme="majorHAnsi" w:hAnsiTheme="majorHAnsi"/>
          <w:color w:val="000000" w:themeColor="text1"/>
          <w:sz w:val="23"/>
          <w:szCs w:val="23"/>
        </w:rPr>
        <w:t>qu’</w:t>
      </w:r>
      <w:r w:rsidR="00A8392A" w:rsidRPr="004A3290">
        <w:rPr>
          <w:rFonts w:asciiTheme="majorHAnsi" w:hAnsiTheme="majorHAnsi"/>
          <w:color w:val="000000" w:themeColor="text1"/>
          <w:sz w:val="23"/>
          <w:szCs w:val="23"/>
        </w:rPr>
        <w:t>en CT (chair tendre).</w:t>
      </w:r>
      <w:r w:rsidR="00B958B1" w:rsidRPr="004A3290">
        <w:rPr>
          <w:rFonts w:asciiTheme="majorHAnsi" w:hAnsiTheme="majorHAnsi"/>
          <w:color w:val="000000" w:themeColor="text1"/>
          <w:sz w:val="23"/>
          <w:szCs w:val="23"/>
        </w:rPr>
        <w:t xml:space="preserve"> </w:t>
      </w:r>
    </w:p>
    <w:p w14:paraId="773A86A7" w14:textId="77777777" w:rsidR="00D851F4" w:rsidRPr="004A3290" w:rsidRDefault="005F3A80" w:rsidP="007839CD">
      <w:pPr>
        <w:spacing w:after="0"/>
        <w:rPr>
          <w:rFonts w:asciiTheme="majorHAnsi" w:hAnsiTheme="majorHAnsi"/>
          <w:color w:val="000000" w:themeColor="text1"/>
          <w:sz w:val="23"/>
          <w:szCs w:val="23"/>
        </w:rPr>
      </w:pPr>
      <w:r w:rsidRPr="004A3290">
        <w:rPr>
          <w:rFonts w:asciiTheme="majorHAnsi" w:hAnsiTheme="majorHAnsi"/>
          <w:b/>
          <w:bCs/>
          <w:color w:val="000000" w:themeColor="text1"/>
          <w:sz w:val="23"/>
          <w:szCs w:val="23"/>
        </w:rPr>
        <w:t>Marchés du frais :</w:t>
      </w:r>
      <w:r w:rsidR="00337B3A" w:rsidRPr="004A3290">
        <w:rPr>
          <w:rFonts w:asciiTheme="majorHAnsi" w:hAnsiTheme="majorHAnsi"/>
          <w:b/>
          <w:bCs/>
          <w:color w:val="000000" w:themeColor="text1"/>
          <w:sz w:val="23"/>
          <w:szCs w:val="23"/>
        </w:rPr>
        <w:t xml:space="preserve"> conso </w:t>
      </w:r>
      <w:r w:rsidR="005340C6" w:rsidRPr="004A3290">
        <w:rPr>
          <w:rFonts w:asciiTheme="majorHAnsi" w:hAnsiTheme="majorHAnsi"/>
          <w:b/>
          <w:bCs/>
          <w:color w:val="000000" w:themeColor="text1"/>
          <w:sz w:val="23"/>
          <w:szCs w:val="23"/>
        </w:rPr>
        <w:t xml:space="preserve">frais </w:t>
      </w:r>
      <w:r w:rsidR="005B4AEF" w:rsidRPr="004A3290">
        <w:rPr>
          <w:rFonts w:asciiTheme="majorHAnsi" w:hAnsiTheme="majorHAnsi"/>
          <w:color w:val="000000" w:themeColor="text1"/>
          <w:sz w:val="23"/>
          <w:szCs w:val="23"/>
        </w:rPr>
        <w:t>d</w:t>
      </w:r>
      <w:r w:rsidR="00F1205D" w:rsidRPr="004A3290">
        <w:rPr>
          <w:rFonts w:asciiTheme="majorHAnsi" w:hAnsiTheme="majorHAnsi"/>
          <w:color w:val="000000" w:themeColor="text1"/>
          <w:sz w:val="23"/>
          <w:szCs w:val="23"/>
        </w:rPr>
        <w:t xml:space="preserve">e </w:t>
      </w:r>
      <w:r w:rsidR="00F1205D" w:rsidRPr="004A3290">
        <w:rPr>
          <w:rFonts w:asciiTheme="majorHAnsi" w:hAnsiTheme="majorHAnsi"/>
          <w:color w:val="000000" w:themeColor="text1"/>
          <w:sz w:val="23"/>
          <w:szCs w:val="23"/>
          <w:u w:val="single"/>
        </w:rPr>
        <w:t>Rhénanie -</w:t>
      </w:r>
      <w:r w:rsidR="005B4AEF" w:rsidRPr="004A3290">
        <w:rPr>
          <w:rFonts w:asciiTheme="majorHAnsi" w:hAnsiTheme="majorHAnsi"/>
          <w:color w:val="000000" w:themeColor="text1"/>
          <w:sz w:val="23"/>
          <w:szCs w:val="23"/>
          <w:u w:val="single"/>
        </w:rPr>
        <w:t xml:space="preserve"> Palatinat</w:t>
      </w:r>
      <w:r w:rsidR="005B4AEF" w:rsidRPr="004A3290">
        <w:rPr>
          <w:rFonts w:asciiTheme="majorHAnsi" w:hAnsiTheme="majorHAnsi"/>
          <w:color w:val="000000" w:themeColor="text1"/>
          <w:sz w:val="23"/>
          <w:szCs w:val="23"/>
        </w:rPr>
        <w:t xml:space="preserve"> </w:t>
      </w:r>
      <w:r w:rsidR="005340C6" w:rsidRPr="004A3290">
        <w:rPr>
          <w:rFonts w:asciiTheme="majorHAnsi" w:hAnsiTheme="majorHAnsi"/>
          <w:color w:val="000000" w:themeColor="text1"/>
          <w:sz w:val="23"/>
          <w:szCs w:val="23"/>
        </w:rPr>
        <w:t>stable</w:t>
      </w:r>
      <w:r w:rsidR="00FC2F8B" w:rsidRPr="004A3290">
        <w:rPr>
          <w:rFonts w:asciiTheme="majorHAnsi" w:hAnsiTheme="majorHAnsi"/>
          <w:color w:val="000000" w:themeColor="text1"/>
          <w:sz w:val="23"/>
          <w:szCs w:val="23"/>
        </w:rPr>
        <w:t xml:space="preserve"> </w:t>
      </w:r>
      <w:r w:rsidR="00273633" w:rsidRPr="004A3290">
        <w:rPr>
          <w:rFonts w:asciiTheme="majorHAnsi" w:hAnsiTheme="majorHAnsi"/>
          <w:color w:val="000000" w:themeColor="text1"/>
          <w:sz w:val="23"/>
          <w:szCs w:val="23"/>
        </w:rPr>
        <w:t>à</w:t>
      </w:r>
      <w:r w:rsidR="005B4AEF" w:rsidRPr="004A3290">
        <w:rPr>
          <w:rFonts w:asciiTheme="majorHAnsi" w:hAnsiTheme="majorHAnsi"/>
          <w:color w:val="000000" w:themeColor="text1"/>
          <w:sz w:val="23"/>
          <w:szCs w:val="23"/>
        </w:rPr>
        <w:t xml:space="preserve"> </w:t>
      </w:r>
      <w:r w:rsidR="002F3EC5" w:rsidRPr="004A3290">
        <w:rPr>
          <w:rFonts w:asciiTheme="majorHAnsi" w:hAnsiTheme="majorHAnsi"/>
          <w:b/>
          <w:bCs/>
          <w:color w:val="000000" w:themeColor="text1"/>
          <w:sz w:val="23"/>
          <w:szCs w:val="23"/>
        </w:rPr>
        <w:t>1</w:t>
      </w:r>
      <w:r w:rsidR="00337B3A" w:rsidRPr="004A3290">
        <w:rPr>
          <w:rFonts w:asciiTheme="majorHAnsi" w:hAnsiTheme="majorHAnsi"/>
          <w:b/>
          <w:bCs/>
          <w:color w:val="000000" w:themeColor="text1"/>
          <w:sz w:val="23"/>
          <w:szCs w:val="23"/>
        </w:rPr>
        <w:t>8</w:t>
      </w:r>
      <w:r w:rsidR="001B3B34" w:rsidRPr="004A3290">
        <w:rPr>
          <w:rFonts w:asciiTheme="majorHAnsi" w:hAnsiTheme="majorHAnsi"/>
          <w:b/>
          <w:bCs/>
          <w:color w:val="000000" w:themeColor="text1"/>
          <w:sz w:val="23"/>
          <w:szCs w:val="23"/>
        </w:rPr>
        <w:t>,00</w:t>
      </w:r>
      <w:r w:rsidR="005B4AEF" w:rsidRPr="004A3290">
        <w:rPr>
          <w:rFonts w:asciiTheme="majorHAnsi" w:hAnsiTheme="majorHAnsi"/>
          <w:b/>
          <w:bCs/>
          <w:color w:val="000000" w:themeColor="text1"/>
          <w:sz w:val="23"/>
          <w:szCs w:val="23"/>
        </w:rPr>
        <w:t xml:space="preserve"> </w:t>
      </w:r>
      <w:r w:rsidR="00B958B1" w:rsidRPr="004A3290">
        <w:rPr>
          <w:rFonts w:asciiTheme="majorHAnsi" w:hAnsiTheme="majorHAnsi"/>
          <w:color w:val="000000" w:themeColor="text1"/>
          <w:sz w:val="23"/>
          <w:szCs w:val="23"/>
        </w:rPr>
        <w:t xml:space="preserve">pour les chairs fermes </w:t>
      </w:r>
      <w:r w:rsidR="005B4AEF" w:rsidRPr="004A3290">
        <w:rPr>
          <w:rFonts w:asciiTheme="majorHAnsi" w:hAnsiTheme="majorHAnsi"/>
          <w:color w:val="000000" w:themeColor="text1"/>
          <w:sz w:val="23"/>
          <w:szCs w:val="23"/>
        </w:rPr>
        <w:t>et</w:t>
      </w:r>
      <w:r w:rsidR="00B958B1" w:rsidRPr="004A3290">
        <w:rPr>
          <w:rFonts w:asciiTheme="majorHAnsi" w:hAnsiTheme="majorHAnsi"/>
          <w:b/>
          <w:bCs/>
          <w:color w:val="000000" w:themeColor="text1"/>
          <w:sz w:val="23"/>
          <w:szCs w:val="23"/>
        </w:rPr>
        <w:t xml:space="preserve"> </w:t>
      </w:r>
      <w:r w:rsidR="00B958B1" w:rsidRPr="004A3290">
        <w:rPr>
          <w:rFonts w:asciiTheme="majorHAnsi" w:hAnsiTheme="majorHAnsi"/>
          <w:color w:val="000000" w:themeColor="text1"/>
          <w:sz w:val="23"/>
          <w:szCs w:val="23"/>
        </w:rPr>
        <w:t>à</w:t>
      </w:r>
      <w:r w:rsidR="005B4AEF" w:rsidRPr="004A3290">
        <w:rPr>
          <w:rFonts w:asciiTheme="majorHAnsi" w:hAnsiTheme="majorHAnsi"/>
          <w:b/>
          <w:bCs/>
          <w:color w:val="000000" w:themeColor="text1"/>
          <w:sz w:val="23"/>
          <w:szCs w:val="23"/>
        </w:rPr>
        <w:t xml:space="preserve"> </w:t>
      </w:r>
      <w:r w:rsidR="002F3EC5" w:rsidRPr="004A3290">
        <w:rPr>
          <w:rFonts w:asciiTheme="majorHAnsi" w:hAnsiTheme="majorHAnsi"/>
          <w:b/>
          <w:bCs/>
          <w:color w:val="000000" w:themeColor="text1"/>
          <w:sz w:val="23"/>
          <w:szCs w:val="23"/>
        </w:rPr>
        <w:t>1</w:t>
      </w:r>
      <w:r w:rsidR="00337B3A" w:rsidRPr="004A3290">
        <w:rPr>
          <w:rFonts w:asciiTheme="majorHAnsi" w:hAnsiTheme="majorHAnsi"/>
          <w:b/>
          <w:bCs/>
          <w:color w:val="000000" w:themeColor="text1"/>
          <w:sz w:val="23"/>
          <w:szCs w:val="23"/>
        </w:rPr>
        <w:t>6</w:t>
      </w:r>
      <w:r w:rsidR="005B4AEF" w:rsidRPr="004A3290">
        <w:rPr>
          <w:rFonts w:asciiTheme="majorHAnsi" w:hAnsiTheme="majorHAnsi"/>
          <w:b/>
          <w:bCs/>
          <w:color w:val="000000" w:themeColor="text1"/>
          <w:sz w:val="23"/>
          <w:szCs w:val="23"/>
        </w:rPr>
        <w:t>,00 €/q</w:t>
      </w:r>
      <w:r w:rsidR="00F1205D" w:rsidRPr="004A3290">
        <w:rPr>
          <w:rFonts w:asciiTheme="majorHAnsi" w:hAnsiTheme="majorHAnsi"/>
          <w:color w:val="000000" w:themeColor="text1"/>
          <w:sz w:val="23"/>
          <w:szCs w:val="23"/>
        </w:rPr>
        <w:t xml:space="preserve">, </w:t>
      </w:r>
      <w:r w:rsidR="00B958B1" w:rsidRPr="004A3290">
        <w:rPr>
          <w:rFonts w:asciiTheme="majorHAnsi" w:hAnsiTheme="majorHAnsi"/>
          <w:color w:val="000000" w:themeColor="text1"/>
          <w:sz w:val="23"/>
          <w:szCs w:val="23"/>
        </w:rPr>
        <w:t>pour l</w:t>
      </w:r>
      <w:r w:rsidR="00F1205D" w:rsidRPr="004A3290">
        <w:rPr>
          <w:rFonts w:asciiTheme="majorHAnsi" w:hAnsiTheme="majorHAnsi"/>
          <w:color w:val="000000" w:themeColor="text1"/>
          <w:sz w:val="23"/>
          <w:szCs w:val="23"/>
        </w:rPr>
        <w:t xml:space="preserve">es chair </w:t>
      </w:r>
      <w:r w:rsidR="00273633" w:rsidRPr="004A3290">
        <w:rPr>
          <w:rFonts w:asciiTheme="majorHAnsi" w:hAnsiTheme="majorHAnsi"/>
          <w:color w:val="000000" w:themeColor="text1"/>
          <w:sz w:val="23"/>
          <w:szCs w:val="23"/>
        </w:rPr>
        <w:t>tendr</w:t>
      </w:r>
      <w:r w:rsidR="00F1205D" w:rsidRPr="004A3290">
        <w:rPr>
          <w:rFonts w:asciiTheme="majorHAnsi" w:hAnsiTheme="majorHAnsi"/>
          <w:color w:val="000000" w:themeColor="text1"/>
          <w:sz w:val="23"/>
          <w:szCs w:val="23"/>
        </w:rPr>
        <w:t xml:space="preserve">es. </w:t>
      </w:r>
      <w:r w:rsidR="00D851F4" w:rsidRPr="004A3290">
        <w:rPr>
          <w:rFonts w:asciiTheme="majorHAnsi" w:hAnsiTheme="majorHAnsi"/>
          <w:color w:val="000000" w:themeColor="text1"/>
          <w:sz w:val="23"/>
          <w:szCs w:val="23"/>
        </w:rPr>
        <w:t>Il faut débourser</w:t>
      </w:r>
      <w:r w:rsidR="00D851F4" w:rsidRPr="004A3290">
        <w:rPr>
          <w:rFonts w:asciiTheme="majorHAnsi" w:hAnsiTheme="majorHAnsi"/>
          <w:b/>
          <w:bCs/>
          <w:color w:val="000000" w:themeColor="text1"/>
          <w:sz w:val="23"/>
          <w:szCs w:val="23"/>
        </w:rPr>
        <w:t xml:space="preserve"> 4 €/q </w:t>
      </w:r>
      <w:r w:rsidR="00D851F4" w:rsidRPr="004A3290">
        <w:rPr>
          <w:rFonts w:asciiTheme="majorHAnsi" w:hAnsiTheme="majorHAnsi"/>
          <w:color w:val="000000" w:themeColor="text1"/>
          <w:sz w:val="23"/>
          <w:szCs w:val="23"/>
        </w:rPr>
        <w:t>en plus pour du sortie hangar/caisses frigo.</w:t>
      </w:r>
    </w:p>
    <w:p w14:paraId="0868E79B" w14:textId="0615390E" w:rsidR="00D64C9C" w:rsidRPr="004A3290" w:rsidRDefault="00F1205D" w:rsidP="007839CD">
      <w:pPr>
        <w:spacing w:after="0"/>
        <w:rPr>
          <w:rFonts w:asciiTheme="majorHAnsi" w:hAnsiTheme="majorHAnsi"/>
          <w:color w:val="000000" w:themeColor="text1"/>
          <w:sz w:val="23"/>
          <w:szCs w:val="23"/>
        </w:rPr>
      </w:pPr>
      <w:r w:rsidRPr="004A3290">
        <w:rPr>
          <w:rFonts w:asciiTheme="majorHAnsi" w:hAnsiTheme="majorHAnsi"/>
          <w:color w:val="000000" w:themeColor="text1"/>
          <w:sz w:val="23"/>
          <w:szCs w:val="23"/>
        </w:rPr>
        <w:t xml:space="preserve">En </w:t>
      </w:r>
      <w:r w:rsidRPr="004A3290">
        <w:rPr>
          <w:rFonts w:asciiTheme="majorHAnsi" w:hAnsiTheme="majorHAnsi"/>
          <w:color w:val="000000" w:themeColor="text1"/>
          <w:sz w:val="23"/>
          <w:szCs w:val="23"/>
          <w:u w:val="single"/>
        </w:rPr>
        <w:t>Rhénanie</w:t>
      </w:r>
      <w:r w:rsidRPr="004A3290">
        <w:rPr>
          <w:rFonts w:asciiTheme="majorHAnsi" w:hAnsiTheme="majorHAnsi"/>
          <w:color w:val="000000" w:themeColor="text1"/>
          <w:sz w:val="23"/>
          <w:szCs w:val="23"/>
        </w:rPr>
        <w:t xml:space="preserve">, sacs de 25 kg à la ferme </w:t>
      </w:r>
      <w:r w:rsidR="00001A7D" w:rsidRPr="004A3290">
        <w:rPr>
          <w:rFonts w:asciiTheme="majorHAnsi" w:hAnsiTheme="majorHAnsi"/>
          <w:color w:val="000000" w:themeColor="text1"/>
          <w:sz w:val="23"/>
          <w:szCs w:val="23"/>
        </w:rPr>
        <w:t>stables</w:t>
      </w:r>
      <w:r w:rsidRPr="004A3290">
        <w:rPr>
          <w:rFonts w:asciiTheme="majorHAnsi" w:hAnsiTheme="majorHAnsi"/>
          <w:color w:val="000000" w:themeColor="text1"/>
          <w:sz w:val="23"/>
          <w:szCs w:val="23"/>
        </w:rPr>
        <w:t xml:space="preserve"> à</w:t>
      </w:r>
      <w:r w:rsidRPr="004A3290">
        <w:rPr>
          <w:rFonts w:asciiTheme="majorHAnsi" w:hAnsiTheme="majorHAnsi"/>
          <w:b/>
          <w:bCs/>
          <w:color w:val="000000" w:themeColor="text1"/>
          <w:sz w:val="23"/>
          <w:szCs w:val="23"/>
        </w:rPr>
        <w:t xml:space="preserve"> </w:t>
      </w:r>
      <w:r w:rsidR="002F3EC5" w:rsidRPr="004A3290">
        <w:rPr>
          <w:rFonts w:asciiTheme="majorHAnsi" w:hAnsiTheme="majorHAnsi"/>
          <w:b/>
          <w:bCs/>
          <w:color w:val="000000" w:themeColor="text1"/>
          <w:sz w:val="23"/>
          <w:szCs w:val="23"/>
        </w:rPr>
        <w:t>9,5</w:t>
      </w:r>
      <w:r w:rsidRPr="004A3290">
        <w:rPr>
          <w:rFonts w:asciiTheme="majorHAnsi" w:hAnsiTheme="majorHAnsi"/>
          <w:b/>
          <w:bCs/>
          <w:color w:val="000000" w:themeColor="text1"/>
          <w:sz w:val="23"/>
          <w:szCs w:val="23"/>
        </w:rPr>
        <w:t>0 €/25 kg</w:t>
      </w:r>
      <w:r w:rsidR="007839CD" w:rsidRPr="004A3290">
        <w:rPr>
          <w:rFonts w:asciiTheme="majorHAnsi" w:hAnsiTheme="majorHAnsi"/>
          <w:b/>
          <w:bCs/>
          <w:color w:val="000000" w:themeColor="text1"/>
          <w:sz w:val="23"/>
          <w:szCs w:val="23"/>
        </w:rPr>
        <w:t xml:space="preserve"> </w:t>
      </w:r>
      <w:r w:rsidR="007839CD" w:rsidRPr="004A3290">
        <w:rPr>
          <w:rFonts w:asciiTheme="majorHAnsi" w:hAnsiTheme="majorHAnsi"/>
          <w:color w:val="000000" w:themeColor="text1"/>
          <w:sz w:val="23"/>
          <w:szCs w:val="23"/>
        </w:rPr>
        <w:t>(chair ferme)</w:t>
      </w:r>
      <w:r w:rsidR="00581E4B" w:rsidRPr="004A3290">
        <w:rPr>
          <w:rFonts w:asciiTheme="majorHAnsi" w:hAnsiTheme="majorHAnsi"/>
          <w:color w:val="000000" w:themeColor="text1"/>
          <w:sz w:val="23"/>
          <w:szCs w:val="23"/>
        </w:rPr>
        <w:t xml:space="preserve"> </w:t>
      </w:r>
      <w:r w:rsidR="005A694F" w:rsidRPr="004A3290">
        <w:rPr>
          <w:rFonts w:asciiTheme="majorHAnsi" w:hAnsiTheme="majorHAnsi"/>
          <w:color w:val="000000" w:themeColor="text1"/>
          <w:sz w:val="23"/>
          <w:szCs w:val="23"/>
        </w:rPr>
        <w:t xml:space="preserve">et </w:t>
      </w:r>
      <w:r w:rsidR="005E4D05" w:rsidRPr="004A3290">
        <w:rPr>
          <w:rFonts w:asciiTheme="majorHAnsi" w:hAnsiTheme="majorHAnsi"/>
          <w:color w:val="000000" w:themeColor="text1"/>
          <w:sz w:val="23"/>
          <w:szCs w:val="23"/>
        </w:rPr>
        <w:t>à</w:t>
      </w:r>
      <w:r w:rsidR="00581E4B" w:rsidRPr="004A3290">
        <w:rPr>
          <w:rFonts w:asciiTheme="majorHAnsi" w:hAnsiTheme="majorHAnsi"/>
          <w:color w:val="000000" w:themeColor="text1"/>
          <w:sz w:val="23"/>
          <w:szCs w:val="23"/>
        </w:rPr>
        <w:t xml:space="preserve"> </w:t>
      </w:r>
      <w:r w:rsidR="002F3EC5" w:rsidRPr="004A3290">
        <w:rPr>
          <w:rFonts w:asciiTheme="majorHAnsi" w:hAnsiTheme="majorHAnsi"/>
          <w:b/>
          <w:bCs/>
          <w:color w:val="000000" w:themeColor="text1"/>
          <w:sz w:val="23"/>
          <w:szCs w:val="23"/>
        </w:rPr>
        <w:t>8,5</w:t>
      </w:r>
      <w:r w:rsidR="00581E4B" w:rsidRPr="004A3290">
        <w:rPr>
          <w:rFonts w:asciiTheme="majorHAnsi" w:hAnsiTheme="majorHAnsi"/>
          <w:b/>
          <w:bCs/>
          <w:color w:val="000000" w:themeColor="text1"/>
          <w:sz w:val="23"/>
          <w:szCs w:val="23"/>
        </w:rPr>
        <w:t>0 €/</w:t>
      </w:r>
      <w:r w:rsidR="00132085" w:rsidRPr="004A3290">
        <w:rPr>
          <w:rFonts w:asciiTheme="majorHAnsi" w:hAnsiTheme="majorHAnsi"/>
          <w:b/>
          <w:bCs/>
          <w:color w:val="000000" w:themeColor="text1"/>
          <w:sz w:val="23"/>
          <w:szCs w:val="23"/>
        </w:rPr>
        <w:t>25 kg</w:t>
      </w:r>
      <w:r w:rsidR="00581E4B" w:rsidRPr="004A3290">
        <w:rPr>
          <w:rFonts w:asciiTheme="majorHAnsi" w:hAnsiTheme="majorHAnsi"/>
          <w:color w:val="000000" w:themeColor="text1"/>
          <w:sz w:val="23"/>
          <w:szCs w:val="23"/>
        </w:rPr>
        <w:t xml:space="preserve"> pour les chair</w:t>
      </w:r>
      <w:r w:rsidR="00782CD8" w:rsidRPr="004A3290">
        <w:rPr>
          <w:rFonts w:asciiTheme="majorHAnsi" w:hAnsiTheme="majorHAnsi"/>
          <w:color w:val="000000" w:themeColor="text1"/>
          <w:sz w:val="23"/>
          <w:szCs w:val="23"/>
        </w:rPr>
        <w:t>s</w:t>
      </w:r>
      <w:r w:rsidR="00581E4B" w:rsidRPr="004A3290">
        <w:rPr>
          <w:rFonts w:asciiTheme="majorHAnsi" w:hAnsiTheme="majorHAnsi"/>
          <w:color w:val="000000" w:themeColor="text1"/>
          <w:sz w:val="23"/>
          <w:szCs w:val="23"/>
        </w:rPr>
        <w:t xml:space="preserve"> tendre</w:t>
      </w:r>
      <w:r w:rsidR="001B3B34" w:rsidRPr="004A3290">
        <w:rPr>
          <w:rFonts w:asciiTheme="majorHAnsi" w:hAnsiTheme="majorHAnsi"/>
          <w:color w:val="000000" w:themeColor="text1"/>
          <w:sz w:val="23"/>
          <w:szCs w:val="23"/>
        </w:rPr>
        <w:t>s</w:t>
      </w:r>
      <w:r w:rsidR="00337B3A" w:rsidRPr="004A3290">
        <w:rPr>
          <w:rFonts w:asciiTheme="majorHAnsi" w:hAnsiTheme="majorHAnsi"/>
          <w:color w:val="000000" w:themeColor="text1"/>
          <w:sz w:val="23"/>
          <w:szCs w:val="23"/>
        </w:rPr>
        <w:t xml:space="preserve"> (cours inchangés)</w:t>
      </w:r>
      <w:r w:rsidR="007839CD" w:rsidRPr="004A3290">
        <w:rPr>
          <w:rFonts w:asciiTheme="majorHAnsi" w:hAnsiTheme="majorHAnsi"/>
          <w:color w:val="000000" w:themeColor="text1"/>
          <w:sz w:val="23"/>
          <w:szCs w:val="23"/>
        </w:rPr>
        <w:t xml:space="preserve">. </w:t>
      </w:r>
    </w:p>
    <w:p w14:paraId="0C6EE35C" w14:textId="238E15F9" w:rsidR="00D64C9C" w:rsidRPr="004A3290" w:rsidRDefault="00D64C9C" w:rsidP="00D64C9C">
      <w:pPr>
        <w:spacing w:after="0"/>
        <w:rPr>
          <w:rFonts w:asciiTheme="majorHAnsi" w:hAnsiTheme="majorHAnsi"/>
          <w:b/>
          <w:bCs/>
          <w:color w:val="000000" w:themeColor="text1"/>
          <w:sz w:val="23"/>
          <w:szCs w:val="23"/>
        </w:rPr>
      </w:pPr>
      <w:r w:rsidRPr="004A3290">
        <w:rPr>
          <w:rFonts w:asciiTheme="majorHAnsi" w:hAnsiTheme="majorHAnsi"/>
          <w:color w:val="000000" w:themeColor="text1"/>
          <w:sz w:val="23"/>
          <w:szCs w:val="23"/>
        </w:rPr>
        <w:lastRenderedPageBreak/>
        <w:t xml:space="preserve">En </w:t>
      </w:r>
      <w:r w:rsidRPr="004A3290">
        <w:rPr>
          <w:rFonts w:asciiTheme="majorHAnsi" w:hAnsiTheme="majorHAnsi"/>
          <w:b/>
          <w:bCs/>
          <w:color w:val="000000" w:themeColor="text1"/>
          <w:sz w:val="23"/>
          <w:szCs w:val="23"/>
        </w:rPr>
        <w:t>industrie</w:t>
      </w:r>
      <w:r w:rsidRPr="004A3290">
        <w:rPr>
          <w:rFonts w:asciiTheme="majorHAnsi" w:hAnsiTheme="majorHAnsi"/>
          <w:color w:val="000000" w:themeColor="text1"/>
          <w:sz w:val="23"/>
          <w:szCs w:val="23"/>
        </w:rPr>
        <w:t xml:space="preserve">, les cours sont </w:t>
      </w:r>
      <w:r w:rsidR="00D851F4" w:rsidRPr="004A3290">
        <w:rPr>
          <w:rFonts w:asciiTheme="majorHAnsi" w:hAnsiTheme="majorHAnsi"/>
          <w:color w:val="000000" w:themeColor="text1"/>
          <w:sz w:val="23"/>
          <w:szCs w:val="23"/>
        </w:rPr>
        <w:t>stables</w:t>
      </w:r>
      <w:r w:rsidRPr="004A3290">
        <w:rPr>
          <w:rFonts w:asciiTheme="majorHAnsi" w:hAnsiTheme="majorHAnsi"/>
          <w:color w:val="000000" w:themeColor="text1"/>
          <w:sz w:val="23"/>
          <w:szCs w:val="23"/>
        </w:rPr>
        <w:t xml:space="preserve"> : Innovator </w:t>
      </w:r>
      <w:r w:rsidR="00095DE8" w:rsidRPr="004A3290">
        <w:rPr>
          <w:rFonts w:asciiTheme="majorHAnsi" w:hAnsiTheme="majorHAnsi"/>
          <w:color w:val="000000" w:themeColor="text1"/>
          <w:sz w:val="23"/>
          <w:szCs w:val="23"/>
        </w:rPr>
        <w:t xml:space="preserve">/Agria </w:t>
      </w:r>
      <w:r w:rsidRPr="004A3290">
        <w:rPr>
          <w:rFonts w:asciiTheme="majorHAnsi" w:hAnsiTheme="majorHAnsi"/>
          <w:color w:val="000000" w:themeColor="text1"/>
          <w:sz w:val="23"/>
          <w:szCs w:val="23"/>
        </w:rPr>
        <w:t xml:space="preserve">à </w:t>
      </w:r>
      <w:r w:rsidRPr="004A3290">
        <w:rPr>
          <w:rFonts w:asciiTheme="majorHAnsi" w:hAnsiTheme="majorHAnsi"/>
          <w:b/>
          <w:bCs/>
          <w:color w:val="000000" w:themeColor="text1"/>
          <w:sz w:val="23"/>
          <w:szCs w:val="23"/>
        </w:rPr>
        <w:t>1</w:t>
      </w:r>
      <w:r w:rsidR="00095DE8" w:rsidRPr="004A3290">
        <w:rPr>
          <w:rFonts w:asciiTheme="majorHAnsi" w:hAnsiTheme="majorHAnsi"/>
          <w:b/>
          <w:bCs/>
          <w:color w:val="000000" w:themeColor="text1"/>
          <w:sz w:val="23"/>
          <w:szCs w:val="23"/>
        </w:rPr>
        <w:t>5</w:t>
      </w:r>
      <w:r w:rsidRPr="004A3290">
        <w:rPr>
          <w:rFonts w:asciiTheme="majorHAnsi" w:hAnsiTheme="majorHAnsi"/>
          <w:b/>
          <w:bCs/>
          <w:color w:val="000000" w:themeColor="text1"/>
          <w:sz w:val="23"/>
          <w:szCs w:val="23"/>
        </w:rPr>
        <w:t>,00</w:t>
      </w:r>
      <w:r w:rsidR="00095DE8" w:rsidRPr="004A3290">
        <w:rPr>
          <w:rFonts w:asciiTheme="majorHAnsi" w:hAnsiTheme="majorHAnsi"/>
          <w:color w:val="000000" w:themeColor="text1"/>
          <w:sz w:val="23"/>
          <w:szCs w:val="23"/>
        </w:rPr>
        <w:t>,</w:t>
      </w:r>
      <w:r w:rsidRPr="004A3290">
        <w:rPr>
          <w:rFonts w:asciiTheme="majorHAnsi" w:hAnsiTheme="majorHAnsi"/>
          <w:color w:val="000000" w:themeColor="text1"/>
          <w:sz w:val="23"/>
          <w:szCs w:val="23"/>
        </w:rPr>
        <w:t xml:space="preserve"> Fontane</w:t>
      </w:r>
      <w:r w:rsidR="00095DE8" w:rsidRPr="004A3290">
        <w:rPr>
          <w:rFonts w:asciiTheme="majorHAnsi" w:hAnsiTheme="majorHAnsi"/>
          <w:color w:val="000000" w:themeColor="text1"/>
          <w:sz w:val="23"/>
          <w:szCs w:val="23"/>
        </w:rPr>
        <w:t xml:space="preserve"> à </w:t>
      </w:r>
      <w:r w:rsidR="00095DE8" w:rsidRPr="004A3290">
        <w:rPr>
          <w:rFonts w:asciiTheme="majorHAnsi" w:hAnsiTheme="majorHAnsi"/>
          <w:b/>
          <w:bCs/>
          <w:color w:val="000000" w:themeColor="text1"/>
          <w:sz w:val="23"/>
          <w:szCs w:val="23"/>
        </w:rPr>
        <w:t>12,50</w:t>
      </w:r>
      <w:r w:rsidR="00095DE8" w:rsidRPr="004A3290">
        <w:rPr>
          <w:rFonts w:asciiTheme="majorHAnsi" w:hAnsiTheme="majorHAnsi"/>
          <w:color w:val="000000" w:themeColor="text1"/>
          <w:sz w:val="23"/>
          <w:szCs w:val="23"/>
        </w:rPr>
        <w:t xml:space="preserve"> et </w:t>
      </w:r>
      <w:r w:rsidRPr="004A3290">
        <w:rPr>
          <w:rFonts w:asciiTheme="majorHAnsi" w:hAnsiTheme="majorHAnsi"/>
          <w:color w:val="000000" w:themeColor="text1"/>
          <w:sz w:val="23"/>
          <w:szCs w:val="23"/>
        </w:rPr>
        <w:t xml:space="preserve">Challenger à </w:t>
      </w:r>
      <w:r w:rsidRPr="004A3290">
        <w:rPr>
          <w:rFonts w:asciiTheme="majorHAnsi" w:hAnsiTheme="majorHAnsi"/>
          <w:b/>
          <w:bCs/>
          <w:color w:val="000000" w:themeColor="text1"/>
          <w:sz w:val="23"/>
          <w:szCs w:val="23"/>
        </w:rPr>
        <w:t>1</w:t>
      </w:r>
      <w:r w:rsidR="00095DE8" w:rsidRPr="004A3290">
        <w:rPr>
          <w:rFonts w:asciiTheme="majorHAnsi" w:hAnsiTheme="majorHAnsi"/>
          <w:b/>
          <w:bCs/>
          <w:color w:val="000000" w:themeColor="text1"/>
          <w:sz w:val="23"/>
          <w:szCs w:val="23"/>
        </w:rPr>
        <w:t>3</w:t>
      </w:r>
      <w:r w:rsidRPr="004A3290">
        <w:rPr>
          <w:rFonts w:asciiTheme="majorHAnsi" w:hAnsiTheme="majorHAnsi"/>
          <w:b/>
          <w:bCs/>
          <w:color w:val="000000" w:themeColor="text1"/>
          <w:sz w:val="23"/>
          <w:szCs w:val="23"/>
        </w:rPr>
        <w:t>,00 €/qt</w:t>
      </w:r>
      <w:r w:rsidRPr="004A3290">
        <w:rPr>
          <w:rFonts w:asciiTheme="majorHAnsi" w:hAnsiTheme="majorHAnsi"/>
          <w:color w:val="000000" w:themeColor="text1"/>
          <w:sz w:val="23"/>
          <w:szCs w:val="23"/>
        </w:rPr>
        <w:t xml:space="preserve">. </w:t>
      </w:r>
    </w:p>
    <w:p w14:paraId="234477D8" w14:textId="132FDCFB" w:rsidR="00970F8B" w:rsidRPr="004A3290" w:rsidRDefault="005B4AEF" w:rsidP="00163AB2">
      <w:pPr>
        <w:spacing w:after="0"/>
        <w:rPr>
          <w:rFonts w:asciiTheme="majorHAnsi" w:hAnsiTheme="majorHAnsi"/>
          <w:color w:val="000000" w:themeColor="text1"/>
          <w:sz w:val="23"/>
          <w:szCs w:val="23"/>
        </w:rPr>
      </w:pPr>
      <w:r w:rsidRPr="004A3290">
        <w:rPr>
          <w:rFonts w:asciiTheme="majorHAnsi" w:hAnsiTheme="majorHAnsi"/>
          <w:b/>
          <w:bCs/>
          <w:color w:val="000000" w:themeColor="text1"/>
          <w:sz w:val="23"/>
          <w:szCs w:val="23"/>
          <w:u w:val="single"/>
        </w:rPr>
        <w:t>Pommes de terre bio</w:t>
      </w:r>
      <w:r w:rsidRPr="004A3290">
        <w:rPr>
          <w:rFonts w:asciiTheme="majorHAnsi" w:hAnsiTheme="majorHAnsi"/>
          <w:color w:val="000000" w:themeColor="text1"/>
          <w:sz w:val="23"/>
          <w:szCs w:val="23"/>
        </w:rPr>
        <w:t xml:space="preserve"> : </w:t>
      </w:r>
      <w:r w:rsidR="009C34E0" w:rsidRPr="004A3290">
        <w:rPr>
          <w:rFonts w:asciiTheme="majorHAnsi" w:hAnsiTheme="majorHAnsi"/>
          <w:color w:val="000000" w:themeColor="text1"/>
          <w:sz w:val="23"/>
          <w:szCs w:val="23"/>
        </w:rPr>
        <w:t>C</w:t>
      </w:r>
      <w:r w:rsidR="005D3FAA" w:rsidRPr="004A3290">
        <w:rPr>
          <w:rFonts w:asciiTheme="majorHAnsi" w:hAnsiTheme="majorHAnsi"/>
          <w:color w:val="000000" w:themeColor="text1"/>
          <w:sz w:val="23"/>
          <w:szCs w:val="23"/>
        </w:rPr>
        <w:t>ours</w:t>
      </w:r>
      <w:r w:rsidR="00163AB2" w:rsidRPr="004A3290">
        <w:rPr>
          <w:rFonts w:asciiTheme="majorHAnsi" w:hAnsiTheme="majorHAnsi"/>
          <w:color w:val="000000" w:themeColor="text1"/>
          <w:sz w:val="23"/>
          <w:szCs w:val="23"/>
        </w:rPr>
        <w:t xml:space="preserve"> stables </w:t>
      </w:r>
      <w:r w:rsidR="009C34E0" w:rsidRPr="004A3290">
        <w:rPr>
          <w:rFonts w:asciiTheme="majorHAnsi" w:hAnsiTheme="majorHAnsi"/>
          <w:color w:val="000000" w:themeColor="text1"/>
          <w:sz w:val="23"/>
          <w:szCs w:val="23"/>
        </w:rPr>
        <w:t xml:space="preserve">à </w:t>
      </w:r>
      <w:r w:rsidR="000D445A" w:rsidRPr="004A3290">
        <w:rPr>
          <w:rFonts w:asciiTheme="majorHAnsi" w:hAnsiTheme="majorHAnsi"/>
          <w:b/>
          <w:bCs/>
          <w:color w:val="000000" w:themeColor="text1"/>
          <w:sz w:val="23"/>
          <w:szCs w:val="23"/>
        </w:rPr>
        <w:t>5</w:t>
      </w:r>
      <w:r w:rsidR="009C34E0" w:rsidRPr="004A3290">
        <w:rPr>
          <w:rFonts w:asciiTheme="majorHAnsi" w:hAnsiTheme="majorHAnsi"/>
          <w:b/>
          <w:bCs/>
          <w:color w:val="000000" w:themeColor="text1"/>
          <w:sz w:val="23"/>
          <w:szCs w:val="23"/>
        </w:rPr>
        <w:t>6,0</w:t>
      </w:r>
      <w:r w:rsidR="005310A1" w:rsidRPr="004A3290">
        <w:rPr>
          <w:rFonts w:asciiTheme="majorHAnsi" w:hAnsiTheme="majorHAnsi"/>
          <w:b/>
          <w:bCs/>
          <w:color w:val="000000" w:themeColor="text1"/>
          <w:sz w:val="23"/>
          <w:szCs w:val="23"/>
        </w:rPr>
        <w:t>0</w:t>
      </w:r>
      <w:r w:rsidR="000D445A" w:rsidRPr="004A3290">
        <w:rPr>
          <w:rFonts w:asciiTheme="majorHAnsi" w:hAnsiTheme="majorHAnsi"/>
          <w:b/>
          <w:bCs/>
          <w:color w:val="000000" w:themeColor="text1"/>
          <w:sz w:val="23"/>
          <w:szCs w:val="23"/>
        </w:rPr>
        <w:t xml:space="preserve"> €/qt</w:t>
      </w:r>
      <w:r w:rsidR="009C34E0" w:rsidRPr="004A3290">
        <w:rPr>
          <w:rFonts w:asciiTheme="majorHAnsi" w:hAnsiTheme="majorHAnsi"/>
          <w:b/>
          <w:bCs/>
          <w:color w:val="000000" w:themeColor="text1"/>
          <w:sz w:val="23"/>
          <w:szCs w:val="23"/>
        </w:rPr>
        <w:t xml:space="preserve"> </w:t>
      </w:r>
      <w:r w:rsidR="009C34E0" w:rsidRPr="004A3290">
        <w:rPr>
          <w:rFonts w:asciiTheme="majorHAnsi" w:hAnsiTheme="majorHAnsi"/>
          <w:color w:val="000000" w:themeColor="text1"/>
          <w:sz w:val="23"/>
          <w:szCs w:val="23"/>
        </w:rPr>
        <w:t>rendu négoce</w:t>
      </w:r>
      <w:r w:rsidR="000D445A" w:rsidRPr="004A3290">
        <w:rPr>
          <w:rFonts w:asciiTheme="majorHAnsi" w:hAnsiTheme="majorHAnsi"/>
          <w:color w:val="000000" w:themeColor="text1"/>
          <w:sz w:val="23"/>
          <w:szCs w:val="23"/>
        </w:rPr>
        <w:t xml:space="preserve">. </w:t>
      </w:r>
      <w:r w:rsidR="00B214DB" w:rsidRPr="004A3290">
        <w:rPr>
          <w:rFonts w:asciiTheme="majorHAnsi" w:hAnsiTheme="majorHAnsi"/>
          <w:color w:val="000000" w:themeColor="text1"/>
          <w:sz w:val="23"/>
          <w:szCs w:val="23"/>
        </w:rPr>
        <w:t xml:space="preserve"> En septembre les consommateurs ont acheté 30</w:t>
      </w:r>
      <w:r w:rsidR="007D3117" w:rsidRPr="004A3290">
        <w:rPr>
          <w:rFonts w:asciiTheme="majorHAnsi" w:hAnsiTheme="majorHAnsi"/>
          <w:color w:val="000000" w:themeColor="text1"/>
          <w:sz w:val="23"/>
          <w:szCs w:val="23"/>
        </w:rPr>
        <w:t xml:space="preserve"> </w:t>
      </w:r>
      <w:r w:rsidR="00B214DB" w:rsidRPr="004A3290">
        <w:rPr>
          <w:rFonts w:asciiTheme="majorHAnsi" w:hAnsiTheme="majorHAnsi"/>
          <w:color w:val="000000" w:themeColor="text1"/>
          <w:sz w:val="23"/>
          <w:szCs w:val="23"/>
        </w:rPr>
        <w:t xml:space="preserve">% de pommes de terre bio en plus qu’un an auparavant. </w:t>
      </w:r>
      <w:r w:rsidR="00154642" w:rsidRPr="004A3290">
        <w:rPr>
          <w:rFonts w:asciiTheme="majorHAnsi" w:hAnsiTheme="majorHAnsi"/>
          <w:color w:val="000000" w:themeColor="text1"/>
          <w:sz w:val="23"/>
          <w:szCs w:val="23"/>
        </w:rPr>
        <w:t>Et pour les 9 premiers mois de l’année, la hausse est de 8</w:t>
      </w:r>
      <w:r w:rsidR="007D3117" w:rsidRPr="004A3290">
        <w:rPr>
          <w:rFonts w:asciiTheme="majorHAnsi" w:hAnsiTheme="majorHAnsi"/>
          <w:color w:val="000000" w:themeColor="text1"/>
          <w:sz w:val="23"/>
          <w:szCs w:val="23"/>
        </w:rPr>
        <w:t xml:space="preserve"> </w:t>
      </w:r>
      <w:r w:rsidR="00154642" w:rsidRPr="004A3290">
        <w:rPr>
          <w:rFonts w:asciiTheme="majorHAnsi" w:hAnsiTheme="majorHAnsi"/>
          <w:color w:val="000000" w:themeColor="text1"/>
          <w:sz w:val="23"/>
          <w:szCs w:val="23"/>
        </w:rPr>
        <w:t xml:space="preserve">%. En ventes à la ferme et sur les marchés hebdomadaires, ces hausses ont encore été plus importantes avec respectivement </w:t>
      </w:r>
      <w:r w:rsidR="004A3290">
        <w:rPr>
          <w:rFonts w:asciiTheme="majorHAnsi" w:hAnsiTheme="majorHAnsi"/>
          <w:color w:val="000000" w:themeColor="text1"/>
          <w:sz w:val="23"/>
          <w:szCs w:val="23"/>
        </w:rPr>
        <w:t>+</w:t>
      </w:r>
      <w:r w:rsidR="00154642" w:rsidRPr="004A3290">
        <w:rPr>
          <w:rFonts w:asciiTheme="majorHAnsi" w:hAnsiTheme="majorHAnsi"/>
          <w:color w:val="000000" w:themeColor="text1"/>
          <w:sz w:val="23"/>
          <w:szCs w:val="23"/>
        </w:rPr>
        <w:t>174</w:t>
      </w:r>
      <w:r w:rsidR="004A3290">
        <w:rPr>
          <w:rFonts w:asciiTheme="majorHAnsi" w:hAnsiTheme="majorHAnsi"/>
          <w:color w:val="000000" w:themeColor="text1"/>
          <w:sz w:val="23"/>
          <w:szCs w:val="23"/>
        </w:rPr>
        <w:t xml:space="preserve"> </w:t>
      </w:r>
      <w:r w:rsidR="00154642" w:rsidRPr="004A3290">
        <w:rPr>
          <w:rFonts w:asciiTheme="majorHAnsi" w:hAnsiTheme="majorHAnsi"/>
          <w:color w:val="000000" w:themeColor="text1"/>
          <w:sz w:val="23"/>
          <w:szCs w:val="23"/>
        </w:rPr>
        <w:t xml:space="preserve">et </w:t>
      </w:r>
      <w:r w:rsidR="004A3290">
        <w:rPr>
          <w:rFonts w:asciiTheme="majorHAnsi" w:hAnsiTheme="majorHAnsi"/>
          <w:color w:val="000000" w:themeColor="text1"/>
          <w:sz w:val="23"/>
          <w:szCs w:val="23"/>
        </w:rPr>
        <w:t>+</w:t>
      </w:r>
      <w:r w:rsidR="00154642" w:rsidRPr="004A3290">
        <w:rPr>
          <w:rFonts w:asciiTheme="majorHAnsi" w:hAnsiTheme="majorHAnsi"/>
          <w:color w:val="000000" w:themeColor="text1"/>
          <w:sz w:val="23"/>
          <w:szCs w:val="23"/>
        </w:rPr>
        <w:t>134</w:t>
      </w:r>
      <w:r w:rsidR="007D3117" w:rsidRPr="004A3290">
        <w:rPr>
          <w:rFonts w:asciiTheme="majorHAnsi" w:hAnsiTheme="majorHAnsi"/>
          <w:color w:val="000000" w:themeColor="text1"/>
          <w:sz w:val="23"/>
          <w:szCs w:val="23"/>
        </w:rPr>
        <w:t xml:space="preserve"> </w:t>
      </w:r>
      <w:r w:rsidR="00154642" w:rsidRPr="004A3290">
        <w:rPr>
          <w:rFonts w:asciiTheme="majorHAnsi" w:hAnsiTheme="majorHAnsi"/>
          <w:color w:val="000000" w:themeColor="text1"/>
          <w:sz w:val="23"/>
          <w:szCs w:val="23"/>
        </w:rPr>
        <w:t>% !</w:t>
      </w:r>
    </w:p>
    <w:p w14:paraId="2547705D" w14:textId="0DCCFDB6" w:rsidR="005B4AEF" w:rsidRPr="00BC3EE7" w:rsidRDefault="005B4AEF" w:rsidP="00147535">
      <w:pPr>
        <w:spacing w:after="0"/>
        <w:rPr>
          <w:rFonts w:asciiTheme="majorHAnsi" w:hAnsiTheme="majorHAnsi"/>
          <w:color w:val="000000" w:themeColor="text1"/>
          <w:sz w:val="16"/>
          <w:szCs w:val="16"/>
        </w:rPr>
      </w:pPr>
    </w:p>
    <w:tbl>
      <w:tblPr>
        <w:tblW w:w="10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835"/>
        <w:gridCol w:w="1709"/>
        <w:gridCol w:w="1126"/>
        <w:gridCol w:w="7"/>
        <w:gridCol w:w="1412"/>
        <w:gridCol w:w="7"/>
        <w:gridCol w:w="1411"/>
        <w:gridCol w:w="7"/>
        <w:gridCol w:w="1693"/>
        <w:gridCol w:w="7"/>
      </w:tblGrid>
      <w:tr w:rsidR="0028582F" w:rsidRPr="007D3117" w14:paraId="75FCB488" w14:textId="77777777" w:rsidTr="00704FBD">
        <w:tc>
          <w:tcPr>
            <w:tcW w:w="5677" w:type="dxa"/>
            <w:gridSpan w:val="4"/>
            <w:shd w:val="clear" w:color="auto" w:fill="auto"/>
            <w:vAlign w:val="center"/>
          </w:tcPr>
          <w:p w14:paraId="40AE6C10" w14:textId="77777777" w:rsidR="0028582F" w:rsidRPr="0042105F" w:rsidRDefault="0028582F" w:rsidP="0028582F">
            <w:pPr>
              <w:pStyle w:val="En-tte"/>
              <w:tabs>
                <w:tab w:val="left" w:pos="708"/>
              </w:tabs>
              <w:jc w:val="center"/>
              <w:rPr>
                <w:rFonts w:asciiTheme="majorHAnsi" w:hAnsiTheme="majorHAnsi"/>
                <w:b/>
                <w:bCs/>
                <w:color w:val="000000" w:themeColor="text1"/>
                <w:sz w:val="20"/>
                <w:u w:val="single"/>
              </w:rPr>
            </w:pPr>
            <w:bookmarkStart w:id="5" w:name="_Hlk9925858"/>
          </w:p>
        </w:tc>
        <w:tc>
          <w:tcPr>
            <w:tcW w:w="1419" w:type="dxa"/>
            <w:gridSpan w:val="2"/>
            <w:shd w:val="clear" w:color="auto" w:fill="auto"/>
            <w:vAlign w:val="center"/>
          </w:tcPr>
          <w:p w14:paraId="7E747834" w14:textId="2CD4B676" w:rsidR="0028582F" w:rsidRPr="007D3117" w:rsidRDefault="0028582F" w:rsidP="0028582F">
            <w:pPr>
              <w:pStyle w:val="Titre"/>
              <w:jc w:val="center"/>
              <w:rPr>
                <w:b/>
                <w:bCs/>
                <w:color w:val="000000" w:themeColor="text1"/>
                <w:sz w:val="20"/>
                <w:szCs w:val="20"/>
              </w:rPr>
            </w:pPr>
            <w:r w:rsidRPr="007D3117">
              <w:rPr>
                <w:b/>
                <w:bCs/>
                <w:color w:val="000000" w:themeColor="text1"/>
                <w:sz w:val="20"/>
                <w:szCs w:val="20"/>
              </w:rPr>
              <w:t>0</w:t>
            </w:r>
            <w:r w:rsidR="00790422" w:rsidRPr="007D3117">
              <w:rPr>
                <w:b/>
                <w:bCs/>
                <w:color w:val="000000" w:themeColor="text1"/>
                <w:sz w:val="20"/>
                <w:szCs w:val="20"/>
              </w:rPr>
              <w:t>8</w:t>
            </w:r>
            <w:r w:rsidRPr="007D3117">
              <w:rPr>
                <w:b/>
                <w:bCs/>
                <w:color w:val="000000" w:themeColor="text1"/>
                <w:sz w:val="20"/>
                <w:szCs w:val="20"/>
              </w:rPr>
              <w:t>/10 (S</w:t>
            </w:r>
            <w:r w:rsidR="00790422" w:rsidRPr="007D3117">
              <w:rPr>
                <w:b/>
                <w:bCs/>
                <w:color w:val="000000" w:themeColor="text1"/>
                <w:sz w:val="20"/>
                <w:szCs w:val="20"/>
              </w:rPr>
              <w:t>40</w:t>
            </w:r>
            <w:r w:rsidRPr="007D3117">
              <w:rPr>
                <w:b/>
                <w:bCs/>
                <w:color w:val="000000" w:themeColor="text1"/>
                <w:sz w:val="20"/>
                <w:szCs w:val="20"/>
              </w:rPr>
              <w:t>)</w:t>
            </w:r>
          </w:p>
        </w:tc>
        <w:tc>
          <w:tcPr>
            <w:tcW w:w="1418" w:type="dxa"/>
            <w:gridSpan w:val="2"/>
            <w:shd w:val="clear" w:color="auto" w:fill="auto"/>
            <w:vAlign w:val="center"/>
          </w:tcPr>
          <w:p w14:paraId="55344D4A" w14:textId="05405A63" w:rsidR="0028582F" w:rsidRPr="007D3117" w:rsidRDefault="00790422" w:rsidP="0028582F">
            <w:pPr>
              <w:pStyle w:val="Titre"/>
              <w:jc w:val="center"/>
              <w:rPr>
                <w:b/>
                <w:bCs/>
                <w:color w:val="000000" w:themeColor="text1"/>
                <w:sz w:val="20"/>
                <w:szCs w:val="20"/>
              </w:rPr>
            </w:pPr>
            <w:r w:rsidRPr="007D3117">
              <w:rPr>
                <w:b/>
                <w:bCs/>
                <w:color w:val="000000" w:themeColor="text1"/>
                <w:sz w:val="20"/>
                <w:szCs w:val="20"/>
              </w:rPr>
              <w:t>15</w:t>
            </w:r>
            <w:r w:rsidR="0028582F" w:rsidRPr="007D3117">
              <w:rPr>
                <w:b/>
                <w:bCs/>
                <w:color w:val="000000" w:themeColor="text1"/>
                <w:sz w:val="20"/>
                <w:szCs w:val="20"/>
              </w:rPr>
              <w:t>/10 (S4</w:t>
            </w:r>
            <w:r w:rsidRPr="007D3117">
              <w:rPr>
                <w:b/>
                <w:bCs/>
                <w:color w:val="000000" w:themeColor="text1"/>
                <w:sz w:val="20"/>
                <w:szCs w:val="20"/>
              </w:rPr>
              <w:t>1</w:t>
            </w:r>
            <w:r w:rsidR="0028582F" w:rsidRPr="007D3117">
              <w:rPr>
                <w:b/>
                <w:bCs/>
                <w:color w:val="000000" w:themeColor="text1"/>
                <w:sz w:val="20"/>
                <w:szCs w:val="20"/>
              </w:rPr>
              <w:t>)</w:t>
            </w:r>
          </w:p>
        </w:tc>
        <w:tc>
          <w:tcPr>
            <w:tcW w:w="1700" w:type="dxa"/>
            <w:gridSpan w:val="2"/>
            <w:shd w:val="clear" w:color="auto" w:fill="auto"/>
            <w:vAlign w:val="center"/>
          </w:tcPr>
          <w:p w14:paraId="5285E706" w14:textId="2C90B735" w:rsidR="0028582F" w:rsidRPr="007D3117" w:rsidRDefault="00790422" w:rsidP="0028582F">
            <w:pPr>
              <w:pStyle w:val="Titre"/>
              <w:jc w:val="center"/>
              <w:rPr>
                <w:b/>
                <w:bCs/>
                <w:color w:val="000000" w:themeColor="text1"/>
                <w:sz w:val="20"/>
                <w:szCs w:val="20"/>
              </w:rPr>
            </w:pPr>
            <w:r w:rsidRPr="007D3117">
              <w:rPr>
                <w:b/>
                <w:bCs/>
                <w:color w:val="000000" w:themeColor="text1"/>
                <w:sz w:val="20"/>
                <w:szCs w:val="20"/>
              </w:rPr>
              <w:t>22</w:t>
            </w:r>
            <w:r w:rsidR="0028582F" w:rsidRPr="007D3117">
              <w:rPr>
                <w:b/>
                <w:bCs/>
                <w:color w:val="000000" w:themeColor="text1"/>
                <w:sz w:val="20"/>
                <w:szCs w:val="20"/>
              </w:rPr>
              <w:t>/10 (S4</w:t>
            </w:r>
            <w:r w:rsidRPr="007D3117">
              <w:rPr>
                <w:b/>
                <w:bCs/>
                <w:color w:val="000000" w:themeColor="text1"/>
                <w:sz w:val="20"/>
                <w:szCs w:val="20"/>
              </w:rPr>
              <w:t>2</w:t>
            </w:r>
            <w:r w:rsidR="0028582F" w:rsidRPr="007D3117">
              <w:rPr>
                <w:b/>
                <w:bCs/>
                <w:color w:val="000000" w:themeColor="text1"/>
                <w:sz w:val="20"/>
                <w:szCs w:val="20"/>
              </w:rPr>
              <w:t>)</w:t>
            </w:r>
          </w:p>
        </w:tc>
      </w:tr>
      <w:tr w:rsidR="000D445A" w:rsidRPr="007D3117" w14:paraId="6A230CFD" w14:textId="77777777" w:rsidTr="00364F4D">
        <w:trPr>
          <w:trHeight w:hRule="exact" w:val="284"/>
        </w:trPr>
        <w:tc>
          <w:tcPr>
            <w:tcW w:w="10214" w:type="dxa"/>
            <w:gridSpan w:val="10"/>
            <w:shd w:val="clear" w:color="auto" w:fill="549E39" w:themeFill="accent1"/>
          </w:tcPr>
          <w:p w14:paraId="7AA6C010" w14:textId="77777777" w:rsidR="000D445A" w:rsidRPr="007D3117" w:rsidRDefault="000D445A" w:rsidP="000D445A">
            <w:pPr>
              <w:pStyle w:val="En-tte"/>
              <w:tabs>
                <w:tab w:val="left" w:pos="708"/>
              </w:tabs>
              <w:jc w:val="center"/>
              <w:rPr>
                <w:rFonts w:asciiTheme="majorHAnsi" w:hAnsiTheme="majorHAnsi"/>
                <w:b/>
                <w:bCs/>
                <w:sz w:val="20"/>
                <w:u w:val="single"/>
              </w:rPr>
            </w:pPr>
            <w:r w:rsidRPr="007D3117">
              <w:rPr>
                <w:rFonts w:asciiTheme="majorHAnsi" w:hAnsiTheme="majorHAnsi"/>
                <w:b/>
                <w:bCs/>
                <w:color w:val="FFFFFF" w:themeColor="background1"/>
                <w:sz w:val="20"/>
                <w:u w:val="single"/>
              </w:rPr>
              <w:t>Prix REKA Rhénanie : prix producteurs*, hTVA</w:t>
            </w:r>
          </w:p>
        </w:tc>
      </w:tr>
      <w:tr w:rsidR="00790422" w:rsidRPr="007D3117" w14:paraId="5BBEA353" w14:textId="77777777" w:rsidTr="00704FBD">
        <w:trPr>
          <w:trHeight w:hRule="exact" w:val="284"/>
        </w:trPr>
        <w:tc>
          <w:tcPr>
            <w:tcW w:w="4544" w:type="dxa"/>
            <w:gridSpan w:val="2"/>
            <w:tcBorders>
              <w:right w:val="nil"/>
            </w:tcBorders>
            <w:shd w:val="clear" w:color="auto" w:fill="auto"/>
            <w:vAlign w:val="center"/>
          </w:tcPr>
          <w:p w14:paraId="46EE417F" w14:textId="59287421" w:rsidR="00790422" w:rsidRPr="007D3117" w:rsidRDefault="00790422" w:rsidP="00790422">
            <w:pPr>
              <w:pStyle w:val="En-tte"/>
              <w:tabs>
                <w:tab w:val="left" w:pos="708"/>
              </w:tabs>
              <w:rPr>
                <w:rFonts w:asciiTheme="majorHAnsi" w:hAnsiTheme="majorHAnsi"/>
                <w:b/>
                <w:sz w:val="20"/>
              </w:rPr>
            </w:pPr>
            <w:r w:rsidRPr="007D3117">
              <w:rPr>
                <w:rFonts w:asciiTheme="majorHAnsi" w:hAnsiTheme="majorHAnsi"/>
                <w:b/>
                <w:sz w:val="20"/>
              </w:rPr>
              <w:t>Départ ferme (€/25 kg) chair ferme</w:t>
            </w:r>
          </w:p>
        </w:tc>
        <w:tc>
          <w:tcPr>
            <w:tcW w:w="1133" w:type="dxa"/>
            <w:gridSpan w:val="2"/>
            <w:shd w:val="clear" w:color="auto" w:fill="auto"/>
            <w:vAlign w:val="center"/>
          </w:tcPr>
          <w:p w14:paraId="5DB62465" w14:textId="43C14C18" w:rsidR="00790422" w:rsidRPr="007D3117" w:rsidRDefault="00790422" w:rsidP="00790422">
            <w:pPr>
              <w:pStyle w:val="En-tte"/>
              <w:tabs>
                <w:tab w:val="left" w:pos="708"/>
              </w:tabs>
              <w:ind w:hanging="777"/>
              <w:rPr>
                <w:rFonts w:asciiTheme="majorHAnsi" w:hAnsiTheme="majorHAnsi"/>
                <w:b/>
                <w:sz w:val="20"/>
              </w:rPr>
            </w:pPr>
            <w:r w:rsidRPr="007D3117">
              <w:rPr>
                <w:rFonts w:asciiTheme="majorHAnsi" w:hAnsiTheme="majorHAnsi"/>
                <w:color w:val="000000" w:themeColor="text1"/>
                <w:sz w:val="20"/>
              </w:rPr>
              <w:t>10,00</w:t>
            </w:r>
          </w:p>
        </w:tc>
        <w:tc>
          <w:tcPr>
            <w:tcW w:w="1419" w:type="dxa"/>
            <w:gridSpan w:val="2"/>
            <w:shd w:val="clear" w:color="auto" w:fill="auto"/>
            <w:vAlign w:val="center"/>
          </w:tcPr>
          <w:p w14:paraId="2F9F1268" w14:textId="2FEEA1F2" w:rsidR="00790422" w:rsidRPr="007D3117" w:rsidRDefault="00790422" w:rsidP="00790422">
            <w:pPr>
              <w:pStyle w:val="En-tte"/>
              <w:tabs>
                <w:tab w:val="left" w:pos="708"/>
              </w:tabs>
              <w:jc w:val="center"/>
              <w:rPr>
                <w:rFonts w:asciiTheme="majorHAnsi" w:hAnsiTheme="majorHAnsi"/>
                <w:color w:val="000000" w:themeColor="text1"/>
                <w:sz w:val="20"/>
              </w:rPr>
            </w:pPr>
            <w:r w:rsidRPr="007D3117">
              <w:rPr>
                <w:rFonts w:asciiTheme="majorHAnsi" w:hAnsiTheme="majorHAnsi"/>
                <w:color w:val="000000" w:themeColor="text1"/>
                <w:sz w:val="20"/>
              </w:rPr>
              <w:t>9,50</w:t>
            </w:r>
          </w:p>
        </w:tc>
        <w:tc>
          <w:tcPr>
            <w:tcW w:w="1418" w:type="dxa"/>
            <w:gridSpan w:val="2"/>
            <w:shd w:val="clear" w:color="auto" w:fill="auto"/>
            <w:vAlign w:val="center"/>
          </w:tcPr>
          <w:p w14:paraId="0491DFD9" w14:textId="32F36205" w:rsidR="00790422" w:rsidRPr="007D3117" w:rsidRDefault="00790422" w:rsidP="00790422">
            <w:pPr>
              <w:pStyle w:val="En-tte"/>
              <w:tabs>
                <w:tab w:val="left" w:pos="708"/>
              </w:tabs>
              <w:jc w:val="center"/>
              <w:rPr>
                <w:rFonts w:asciiTheme="majorHAnsi" w:hAnsiTheme="majorHAnsi"/>
                <w:color w:val="000000" w:themeColor="text1"/>
                <w:sz w:val="20"/>
              </w:rPr>
            </w:pPr>
            <w:r w:rsidRPr="007D3117">
              <w:rPr>
                <w:rFonts w:asciiTheme="majorHAnsi" w:hAnsiTheme="majorHAnsi"/>
                <w:color w:val="000000" w:themeColor="text1"/>
                <w:sz w:val="20"/>
              </w:rPr>
              <w:t>9,50</w:t>
            </w:r>
          </w:p>
        </w:tc>
        <w:tc>
          <w:tcPr>
            <w:tcW w:w="1700" w:type="dxa"/>
            <w:gridSpan w:val="2"/>
            <w:shd w:val="clear" w:color="auto" w:fill="auto"/>
            <w:vAlign w:val="center"/>
          </w:tcPr>
          <w:p w14:paraId="6B4546EB" w14:textId="6AFAF90B" w:rsidR="00790422" w:rsidRPr="007D3117" w:rsidRDefault="00790422" w:rsidP="00790422">
            <w:pPr>
              <w:pStyle w:val="En-tte"/>
              <w:tabs>
                <w:tab w:val="left" w:pos="708"/>
              </w:tabs>
              <w:jc w:val="center"/>
              <w:rPr>
                <w:rFonts w:asciiTheme="majorHAnsi" w:hAnsiTheme="majorHAnsi"/>
                <w:b/>
                <w:bCs/>
                <w:color w:val="000000" w:themeColor="text1"/>
                <w:sz w:val="20"/>
              </w:rPr>
            </w:pPr>
            <w:r w:rsidRPr="007D3117">
              <w:rPr>
                <w:rFonts w:asciiTheme="majorHAnsi" w:hAnsiTheme="majorHAnsi"/>
                <w:b/>
                <w:bCs/>
                <w:color w:val="000000" w:themeColor="text1"/>
                <w:sz w:val="20"/>
              </w:rPr>
              <w:t>9,50</w:t>
            </w:r>
          </w:p>
        </w:tc>
      </w:tr>
      <w:tr w:rsidR="00790422" w:rsidRPr="007D3117" w14:paraId="672A3EAF" w14:textId="77777777" w:rsidTr="00704FBD">
        <w:trPr>
          <w:trHeight w:hRule="exact" w:val="284"/>
        </w:trPr>
        <w:tc>
          <w:tcPr>
            <w:tcW w:w="4544" w:type="dxa"/>
            <w:gridSpan w:val="2"/>
            <w:tcBorders>
              <w:right w:val="nil"/>
            </w:tcBorders>
            <w:shd w:val="clear" w:color="auto" w:fill="auto"/>
            <w:vAlign w:val="center"/>
          </w:tcPr>
          <w:p w14:paraId="49B391AA" w14:textId="3A2AE547" w:rsidR="00790422" w:rsidRPr="007D3117" w:rsidRDefault="00790422" w:rsidP="00790422">
            <w:pPr>
              <w:pStyle w:val="En-tte"/>
              <w:tabs>
                <w:tab w:val="left" w:pos="708"/>
              </w:tabs>
              <w:rPr>
                <w:rFonts w:asciiTheme="majorHAnsi" w:hAnsiTheme="majorHAnsi"/>
                <w:b/>
                <w:sz w:val="20"/>
              </w:rPr>
            </w:pPr>
            <w:r w:rsidRPr="007D3117">
              <w:rPr>
                <w:rFonts w:asciiTheme="majorHAnsi" w:hAnsiTheme="majorHAnsi"/>
                <w:b/>
                <w:sz w:val="20"/>
              </w:rPr>
              <w:t>Départ ferme (€/25 kg) en palettes</w:t>
            </w:r>
          </w:p>
        </w:tc>
        <w:tc>
          <w:tcPr>
            <w:tcW w:w="1133" w:type="dxa"/>
            <w:gridSpan w:val="2"/>
            <w:shd w:val="clear" w:color="auto" w:fill="auto"/>
            <w:vAlign w:val="center"/>
          </w:tcPr>
          <w:p w14:paraId="08E80A91" w14:textId="5BF63AE2" w:rsidR="00790422" w:rsidRPr="007D3117" w:rsidRDefault="00790422" w:rsidP="00790422">
            <w:pPr>
              <w:pStyle w:val="En-tte"/>
              <w:tabs>
                <w:tab w:val="left" w:pos="708"/>
              </w:tabs>
              <w:ind w:hanging="777"/>
              <w:rPr>
                <w:rFonts w:asciiTheme="majorHAnsi" w:hAnsiTheme="majorHAnsi"/>
                <w:b/>
                <w:sz w:val="20"/>
              </w:rPr>
            </w:pPr>
            <w:r w:rsidRPr="007D3117">
              <w:rPr>
                <w:rFonts w:asciiTheme="majorHAnsi" w:hAnsiTheme="majorHAnsi"/>
                <w:color w:val="000000" w:themeColor="text1"/>
                <w:sz w:val="20"/>
              </w:rPr>
              <w:t>9,00</w:t>
            </w:r>
          </w:p>
        </w:tc>
        <w:tc>
          <w:tcPr>
            <w:tcW w:w="1419" w:type="dxa"/>
            <w:gridSpan w:val="2"/>
            <w:shd w:val="clear" w:color="auto" w:fill="auto"/>
            <w:vAlign w:val="center"/>
          </w:tcPr>
          <w:p w14:paraId="48EA0E0E" w14:textId="4307BCA7" w:rsidR="00790422" w:rsidRPr="007D3117" w:rsidRDefault="00790422" w:rsidP="00790422">
            <w:pPr>
              <w:pStyle w:val="En-tte"/>
              <w:tabs>
                <w:tab w:val="left" w:pos="708"/>
              </w:tabs>
              <w:jc w:val="center"/>
              <w:rPr>
                <w:rFonts w:asciiTheme="majorHAnsi" w:hAnsiTheme="majorHAnsi"/>
                <w:color w:val="000000" w:themeColor="text1"/>
                <w:sz w:val="20"/>
              </w:rPr>
            </w:pPr>
            <w:r w:rsidRPr="007D3117">
              <w:rPr>
                <w:rFonts w:asciiTheme="majorHAnsi" w:hAnsiTheme="majorHAnsi"/>
                <w:color w:val="000000" w:themeColor="text1"/>
                <w:sz w:val="20"/>
              </w:rPr>
              <w:t>8,50</w:t>
            </w:r>
          </w:p>
        </w:tc>
        <w:tc>
          <w:tcPr>
            <w:tcW w:w="1418" w:type="dxa"/>
            <w:gridSpan w:val="2"/>
            <w:shd w:val="clear" w:color="auto" w:fill="auto"/>
            <w:vAlign w:val="center"/>
          </w:tcPr>
          <w:p w14:paraId="5629FD76" w14:textId="2EF36C14" w:rsidR="00790422" w:rsidRPr="007D3117" w:rsidRDefault="00790422" w:rsidP="00790422">
            <w:pPr>
              <w:pStyle w:val="En-tte"/>
              <w:tabs>
                <w:tab w:val="left" w:pos="708"/>
              </w:tabs>
              <w:jc w:val="center"/>
              <w:rPr>
                <w:rFonts w:asciiTheme="majorHAnsi" w:hAnsiTheme="majorHAnsi"/>
                <w:color w:val="000000" w:themeColor="text1"/>
                <w:sz w:val="20"/>
              </w:rPr>
            </w:pPr>
            <w:r w:rsidRPr="007D3117">
              <w:rPr>
                <w:rFonts w:asciiTheme="majorHAnsi" w:hAnsiTheme="majorHAnsi"/>
                <w:color w:val="000000" w:themeColor="text1"/>
                <w:sz w:val="20"/>
              </w:rPr>
              <w:t>8,50</w:t>
            </w:r>
          </w:p>
        </w:tc>
        <w:tc>
          <w:tcPr>
            <w:tcW w:w="1700" w:type="dxa"/>
            <w:gridSpan w:val="2"/>
            <w:shd w:val="clear" w:color="auto" w:fill="auto"/>
            <w:vAlign w:val="center"/>
          </w:tcPr>
          <w:p w14:paraId="23ED718F" w14:textId="4FA726A1" w:rsidR="00790422" w:rsidRPr="007D3117" w:rsidRDefault="00790422" w:rsidP="00790422">
            <w:pPr>
              <w:pStyle w:val="En-tte"/>
              <w:tabs>
                <w:tab w:val="left" w:pos="708"/>
              </w:tabs>
              <w:jc w:val="center"/>
              <w:rPr>
                <w:rFonts w:asciiTheme="majorHAnsi" w:hAnsiTheme="majorHAnsi"/>
                <w:b/>
                <w:bCs/>
                <w:color w:val="000000" w:themeColor="text1"/>
                <w:sz w:val="20"/>
              </w:rPr>
            </w:pPr>
            <w:r w:rsidRPr="007D3117">
              <w:rPr>
                <w:rFonts w:asciiTheme="majorHAnsi" w:hAnsiTheme="majorHAnsi"/>
                <w:b/>
                <w:bCs/>
                <w:color w:val="000000" w:themeColor="text1"/>
                <w:sz w:val="20"/>
              </w:rPr>
              <w:t>8,50</w:t>
            </w:r>
          </w:p>
        </w:tc>
      </w:tr>
      <w:tr w:rsidR="00790422" w:rsidRPr="007D3117" w14:paraId="304E982E" w14:textId="77777777" w:rsidTr="00704FBD">
        <w:trPr>
          <w:gridAfter w:val="1"/>
          <w:wAfter w:w="7" w:type="dxa"/>
          <w:trHeight w:hRule="exact" w:val="284"/>
        </w:trPr>
        <w:tc>
          <w:tcPr>
            <w:tcW w:w="2835" w:type="dxa"/>
            <w:vMerge w:val="restart"/>
            <w:shd w:val="clear" w:color="auto" w:fill="auto"/>
            <w:vAlign w:val="center"/>
          </w:tcPr>
          <w:p w14:paraId="1133F74E" w14:textId="6B8F79AB" w:rsidR="00790422" w:rsidRPr="007D3117" w:rsidRDefault="00790422" w:rsidP="00790422">
            <w:pPr>
              <w:pStyle w:val="En-tte"/>
              <w:tabs>
                <w:tab w:val="left" w:pos="708"/>
              </w:tabs>
              <w:rPr>
                <w:rFonts w:asciiTheme="majorHAnsi" w:hAnsiTheme="majorHAnsi"/>
                <w:b/>
                <w:sz w:val="20"/>
              </w:rPr>
            </w:pPr>
            <w:r w:rsidRPr="007D3117">
              <w:rPr>
                <w:rFonts w:asciiTheme="majorHAnsi" w:hAnsiTheme="majorHAnsi"/>
                <w:b/>
                <w:sz w:val="20"/>
              </w:rPr>
              <w:t>Rhénanie – Palatinat, €/q</w:t>
            </w:r>
          </w:p>
        </w:tc>
        <w:tc>
          <w:tcPr>
            <w:tcW w:w="2835" w:type="dxa"/>
            <w:gridSpan w:val="2"/>
            <w:shd w:val="clear" w:color="auto" w:fill="auto"/>
            <w:vAlign w:val="center"/>
          </w:tcPr>
          <w:p w14:paraId="11A31CB8" w14:textId="5B865686" w:rsidR="00790422" w:rsidRPr="007D3117" w:rsidRDefault="00790422" w:rsidP="00790422">
            <w:pPr>
              <w:pStyle w:val="En-tte"/>
              <w:tabs>
                <w:tab w:val="left" w:pos="708"/>
              </w:tabs>
              <w:jc w:val="right"/>
              <w:rPr>
                <w:rFonts w:asciiTheme="majorHAnsi" w:hAnsiTheme="majorHAnsi"/>
                <w:b/>
                <w:sz w:val="20"/>
              </w:rPr>
            </w:pPr>
            <w:r w:rsidRPr="007D3117">
              <w:rPr>
                <w:rFonts w:asciiTheme="majorHAnsi" w:hAnsiTheme="majorHAnsi"/>
                <w:b/>
                <w:sz w:val="20"/>
              </w:rPr>
              <w:t>Chairs fermes</w:t>
            </w:r>
          </w:p>
        </w:tc>
        <w:tc>
          <w:tcPr>
            <w:tcW w:w="1419" w:type="dxa"/>
            <w:gridSpan w:val="2"/>
            <w:shd w:val="clear" w:color="auto" w:fill="auto"/>
            <w:vAlign w:val="center"/>
          </w:tcPr>
          <w:p w14:paraId="399166DB" w14:textId="6D5572FC" w:rsidR="00790422" w:rsidRPr="007D3117" w:rsidRDefault="00790422" w:rsidP="00790422">
            <w:pPr>
              <w:pStyle w:val="En-tte"/>
              <w:tabs>
                <w:tab w:val="left" w:pos="708"/>
              </w:tabs>
              <w:jc w:val="center"/>
              <w:rPr>
                <w:rFonts w:asciiTheme="majorHAnsi" w:hAnsiTheme="majorHAnsi"/>
                <w:color w:val="000000" w:themeColor="text1"/>
                <w:sz w:val="20"/>
              </w:rPr>
            </w:pPr>
            <w:r w:rsidRPr="007D3117">
              <w:rPr>
                <w:rFonts w:asciiTheme="majorHAnsi" w:hAnsiTheme="majorHAnsi"/>
                <w:color w:val="000000" w:themeColor="text1"/>
                <w:sz w:val="20"/>
              </w:rPr>
              <w:t>18,00</w:t>
            </w:r>
          </w:p>
        </w:tc>
        <w:tc>
          <w:tcPr>
            <w:tcW w:w="1418" w:type="dxa"/>
            <w:gridSpan w:val="2"/>
            <w:shd w:val="clear" w:color="auto" w:fill="auto"/>
            <w:vAlign w:val="center"/>
          </w:tcPr>
          <w:p w14:paraId="1A23B940" w14:textId="7E828AE0" w:rsidR="00790422" w:rsidRPr="007D3117" w:rsidRDefault="00790422" w:rsidP="00790422">
            <w:pPr>
              <w:pStyle w:val="En-tte"/>
              <w:tabs>
                <w:tab w:val="left" w:pos="708"/>
              </w:tabs>
              <w:jc w:val="center"/>
              <w:rPr>
                <w:rFonts w:asciiTheme="majorHAnsi" w:hAnsiTheme="majorHAnsi"/>
                <w:color w:val="000000" w:themeColor="text1"/>
                <w:sz w:val="20"/>
              </w:rPr>
            </w:pPr>
            <w:r w:rsidRPr="007D3117">
              <w:rPr>
                <w:rFonts w:asciiTheme="majorHAnsi" w:hAnsiTheme="majorHAnsi"/>
                <w:color w:val="000000" w:themeColor="text1"/>
                <w:sz w:val="20"/>
              </w:rPr>
              <w:t>18,00</w:t>
            </w:r>
          </w:p>
        </w:tc>
        <w:tc>
          <w:tcPr>
            <w:tcW w:w="1700" w:type="dxa"/>
            <w:gridSpan w:val="2"/>
            <w:shd w:val="clear" w:color="auto" w:fill="auto"/>
            <w:vAlign w:val="center"/>
          </w:tcPr>
          <w:p w14:paraId="67868FFC" w14:textId="4D81E7A3" w:rsidR="00790422" w:rsidRPr="007D3117" w:rsidRDefault="00790422" w:rsidP="00790422">
            <w:pPr>
              <w:pStyle w:val="En-tte"/>
              <w:tabs>
                <w:tab w:val="left" w:pos="708"/>
              </w:tabs>
              <w:jc w:val="center"/>
              <w:rPr>
                <w:rFonts w:asciiTheme="majorHAnsi" w:hAnsiTheme="majorHAnsi"/>
                <w:b/>
                <w:bCs/>
                <w:color w:val="000000" w:themeColor="text1"/>
                <w:sz w:val="20"/>
              </w:rPr>
            </w:pPr>
            <w:r w:rsidRPr="007D3117">
              <w:rPr>
                <w:rFonts w:asciiTheme="majorHAnsi" w:hAnsiTheme="majorHAnsi"/>
                <w:b/>
                <w:bCs/>
                <w:color w:val="000000" w:themeColor="text1"/>
                <w:sz w:val="20"/>
              </w:rPr>
              <w:t>18,00</w:t>
            </w:r>
          </w:p>
        </w:tc>
      </w:tr>
      <w:tr w:rsidR="00790422" w:rsidRPr="007D3117" w14:paraId="20ACA1FB" w14:textId="77777777" w:rsidTr="00704FBD">
        <w:trPr>
          <w:gridAfter w:val="1"/>
          <w:wAfter w:w="7" w:type="dxa"/>
          <w:trHeight w:hRule="exact" w:val="284"/>
        </w:trPr>
        <w:tc>
          <w:tcPr>
            <w:tcW w:w="2835" w:type="dxa"/>
            <w:vMerge/>
            <w:shd w:val="clear" w:color="auto" w:fill="auto"/>
            <w:vAlign w:val="center"/>
          </w:tcPr>
          <w:p w14:paraId="5230EA30" w14:textId="77777777" w:rsidR="00790422" w:rsidRPr="007D3117" w:rsidRDefault="00790422" w:rsidP="00790422">
            <w:pPr>
              <w:pStyle w:val="En-tte"/>
              <w:tabs>
                <w:tab w:val="left" w:pos="708"/>
              </w:tabs>
              <w:rPr>
                <w:rFonts w:asciiTheme="majorHAnsi" w:hAnsiTheme="majorHAnsi"/>
                <w:b/>
                <w:sz w:val="20"/>
              </w:rPr>
            </w:pPr>
          </w:p>
        </w:tc>
        <w:tc>
          <w:tcPr>
            <w:tcW w:w="2835" w:type="dxa"/>
            <w:gridSpan w:val="2"/>
            <w:shd w:val="clear" w:color="auto" w:fill="auto"/>
            <w:vAlign w:val="center"/>
          </w:tcPr>
          <w:p w14:paraId="3995063C" w14:textId="0B2C37BE" w:rsidR="00790422" w:rsidRPr="007D3117" w:rsidRDefault="00790422" w:rsidP="00790422">
            <w:pPr>
              <w:pStyle w:val="En-tte"/>
              <w:tabs>
                <w:tab w:val="left" w:pos="708"/>
              </w:tabs>
              <w:jc w:val="right"/>
              <w:rPr>
                <w:rFonts w:asciiTheme="majorHAnsi" w:hAnsiTheme="majorHAnsi"/>
                <w:b/>
                <w:sz w:val="20"/>
              </w:rPr>
            </w:pPr>
            <w:r w:rsidRPr="007D3117">
              <w:rPr>
                <w:rFonts w:asciiTheme="majorHAnsi" w:hAnsiTheme="majorHAnsi"/>
                <w:b/>
                <w:sz w:val="20"/>
              </w:rPr>
              <w:t>Chaires tendres</w:t>
            </w:r>
          </w:p>
        </w:tc>
        <w:tc>
          <w:tcPr>
            <w:tcW w:w="1419" w:type="dxa"/>
            <w:gridSpan w:val="2"/>
            <w:shd w:val="clear" w:color="auto" w:fill="auto"/>
            <w:vAlign w:val="center"/>
          </w:tcPr>
          <w:p w14:paraId="251CFAA0" w14:textId="0F6FB7F5" w:rsidR="00790422" w:rsidRPr="007D3117" w:rsidRDefault="00790422" w:rsidP="00790422">
            <w:pPr>
              <w:pStyle w:val="En-tte"/>
              <w:tabs>
                <w:tab w:val="left" w:pos="708"/>
              </w:tabs>
              <w:jc w:val="center"/>
              <w:rPr>
                <w:rFonts w:asciiTheme="majorHAnsi" w:hAnsiTheme="majorHAnsi"/>
                <w:color w:val="000000" w:themeColor="text1"/>
                <w:sz w:val="20"/>
              </w:rPr>
            </w:pPr>
            <w:r w:rsidRPr="007D3117">
              <w:rPr>
                <w:rFonts w:asciiTheme="majorHAnsi" w:hAnsiTheme="majorHAnsi"/>
                <w:color w:val="000000" w:themeColor="text1"/>
                <w:sz w:val="20"/>
              </w:rPr>
              <w:t>16,00</w:t>
            </w:r>
          </w:p>
        </w:tc>
        <w:tc>
          <w:tcPr>
            <w:tcW w:w="1418" w:type="dxa"/>
            <w:gridSpan w:val="2"/>
            <w:shd w:val="clear" w:color="auto" w:fill="auto"/>
            <w:vAlign w:val="center"/>
          </w:tcPr>
          <w:p w14:paraId="63C782E5" w14:textId="75721C67" w:rsidR="00790422" w:rsidRPr="007D3117" w:rsidRDefault="00790422" w:rsidP="00790422">
            <w:pPr>
              <w:pStyle w:val="En-tte"/>
              <w:tabs>
                <w:tab w:val="left" w:pos="708"/>
              </w:tabs>
              <w:jc w:val="center"/>
              <w:rPr>
                <w:rFonts w:asciiTheme="majorHAnsi" w:hAnsiTheme="majorHAnsi"/>
                <w:color w:val="000000" w:themeColor="text1"/>
                <w:sz w:val="20"/>
              </w:rPr>
            </w:pPr>
            <w:r w:rsidRPr="007D3117">
              <w:rPr>
                <w:rFonts w:asciiTheme="majorHAnsi" w:hAnsiTheme="majorHAnsi"/>
                <w:color w:val="000000" w:themeColor="text1"/>
                <w:sz w:val="20"/>
              </w:rPr>
              <w:t>16,00</w:t>
            </w:r>
          </w:p>
        </w:tc>
        <w:tc>
          <w:tcPr>
            <w:tcW w:w="1700" w:type="dxa"/>
            <w:gridSpan w:val="2"/>
            <w:shd w:val="clear" w:color="auto" w:fill="auto"/>
            <w:vAlign w:val="center"/>
          </w:tcPr>
          <w:p w14:paraId="77F582EC" w14:textId="1E78D48F" w:rsidR="00790422" w:rsidRPr="007D3117" w:rsidRDefault="00790422" w:rsidP="00790422">
            <w:pPr>
              <w:pStyle w:val="En-tte"/>
              <w:tabs>
                <w:tab w:val="left" w:pos="708"/>
              </w:tabs>
              <w:jc w:val="center"/>
              <w:rPr>
                <w:rFonts w:asciiTheme="majorHAnsi" w:hAnsiTheme="majorHAnsi"/>
                <w:b/>
                <w:bCs/>
                <w:color w:val="000000" w:themeColor="text1"/>
                <w:sz w:val="20"/>
              </w:rPr>
            </w:pPr>
            <w:r w:rsidRPr="007D3117">
              <w:rPr>
                <w:rFonts w:asciiTheme="majorHAnsi" w:hAnsiTheme="majorHAnsi"/>
                <w:b/>
                <w:bCs/>
                <w:color w:val="000000" w:themeColor="text1"/>
                <w:sz w:val="20"/>
              </w:rPr>
              <w:t>16,00</w:t>
            </w:r>
          </w:p>
        </w:tc>
      </w:tr>
      <w:tr w:rsidR="00D851F4" w:rsidRPr="007D3117" w14:paraId="67F64C8E" w14:textId="77777777" w:rsidTr="00704FBD">
        <w:trPr>
          <w:gridAfter w:val="1"/>
          <w:wAfter w:w="7" w:type="dxa"/>
          <w:trHeight w:hRule="exact" w:val="284"/>
        </w:trPr>
        <w:tc>
          <w:tcPr>
            <w:tcW w:w="2835" w:type="dxa"/>
            <w:vMerge/>
            <w:shd w:val="clear" w:color="auto" w:fill="auto"/>
          </w:tcPr>
          <w:p w14:paraId="4B1BB842" w14:textId="6DAEE1FC" w:rsidR="00D851F4" w:rsidRPr="007D3117" w:rsidRDefault="00D851F4" w:rsidP="00D851F4">
            <w:pPr>
              <w:pStyle w:val="En-tte"/>
              <w:tabs>
                <w:tab w:val="left" w:pos="708"/>
              </w:tabs>
              <w:rPr>
                <w:rFonts w:asciiTheme="majorHAnsi" w:hAnsiTheme="majorHAnsi"/>
                <w:b/>
                <w:sz w:val="20"/>
              </w:rPr>
            </w:pPr>
          </w:p>
        </w:tc>
        <w:tc>
          <w:tcPr>
            <w:tcW w:w="2835" w:type="dxa"/>
            <w:gridSpan w:val="2"/>
            <w:shd w:val="clear" w:color="auto" w:fill="auto"/>
          </w:tcPr>
          <w:p w14:paraId="6B4ED549" w14:textId="422EF691" w:rsidR="00D851F4" w:rsidRPr="007D3117" w:rsidRDefault="00D851F4" w:rsidP="00D851F4">
            <w:pPr>
              <w:pStyle w:val="En-tte"/>
              <w:tabs>
                <w:tab w:val="left" w:pos="708"/>
              </w:tabs>
              <w:jc w:val="right"/>
              <w:rPr>
                <w:rFonts w:asciiTheme="majorHAnsi" w:hAnsiTheme="majorHAnsi"/>
                <w:b/>
                <w:sz w:val="20"/>
              </w:rPr>
            </w:pPr>
            <w:r w:rsidRPr="007D3117">
              <w:rPr>
                <w:rFonts w:asciiTheme="majorHAnsi" w:hAnsiTheme="majorHAnsi"/>
                <w:b/>
                <w:sz w:val="20"/>
              </w:rPr>
              <w:t>Innovator / Agria</w:t>
            </w:r>
          </w:p>
        </w:tc>
        <w:tc>
          <w:tcPr>
            <w:tcW w:w="1419" w:type="dxa"/>
            <w:gridSpan w:val="2"/>
            <w:shd w:val="clear" w:color="auto" w:fill="auto"/>
          </w:tcPr>
          <w:p w14:paraId="4A594848" w14:textId="1EB5FED8" w:rsidR="00D851F4" w:rsidRPr="007D3117" w:rsidRDefault="00D851F4" w:rsidP="00D851F4">
            <w:pPr>
              <w:pStyle w:val="En-tte"/>
              <w:tabs>
                <w:tab w:val="left" w:pos="708"/>
              </w:tabs>
              <w:jc w:val="center"/>
              <w:rPr>
                <w:rFonts w:asciiTheme="majorHAnsi" w:hAnsiTheme="majorHAnsi"/>
                <w:color w:val="000000" w:themeColor="text1"/>
                <w:sz w:val="20"/>
              </w:rPr>
            </w:pPr>
            <w:r w:rsidRPr="007D3117">
              <w:rPr>
                <w:rFonts w:asciiTheme="majorHAnsi" w:hAnsiTheme="majorHAnsi"/>
                <w:color w:val="000000" w:themeColor="text1"/>
                <w:sz w:val="20"/>
              </w:rPr>
              <w:t>13,00</w:t>
            </w:r>
          </w:p>
        </w:tc>
        <w:tc>
          <w:tcPr>
            <w:tcW w:w="1418" w:type="dxa"/>
            <w:gridSpan w:val="2"/>
            <w:shd w:val="clear" w:color="auto" w:fill="auto"/>
          </w:tcPr>
          <w:p w14:paraId="5E36C83F" w14:textId="46FE5E50" w:rsidR="00D851F4" w:rsidRPr="007D3117" w:rsidRDefault="00D851F4" w:rsidP="00D851F4">
            <w:pPr>
              <w:pStyle w:val="En-tte"/>
              <w:tabs>
                <w:tab w:val="left" w:pos="708"/>
              </w:tabs>
              <w:jc w:val="center"/>
              <w:rPr>
                <w:rFonts w:asciiTheme="majorHAnsi" w:hAnsiTheme="majorHAnsi"/>
                <w:color w:val="000000" w:themeColor="text1"/>
                <w:sz w:val="20"/>
              </w:rPr>
            </w:pPr>
            <w:r w:rsidRPr="007D3117">
              <w:rPr>
                <w:rFonts w:asciiTheme="majorHAnsi" w:hAnsiTheme="majorHAnsi"/>
                <w:color w:val="000000" w:themeColor="text1"/>
                <w:sz w:val="20"/>
              </w:rPr>
              <w:t>15,00</w:t>
            </w:r>
          </w:p>
        </w:tc>
        <w:tc>
          <w:tcPr>
            <w:tcW w:w="1700" w:type="dxa"/>
            <w:gridSpan w:val="2"/>
            <w:shd w:val="clear" w:color="auto" w:fill="auto"/>
          </w:tcPr>
          <w:p w14:paraId="76AD0DC6" w14:textId="27750598" w:rsidR="00D851F4" w:rsidRPr="007D3117" w:rsidRDefault="00D851F4" w:rsidP="00D851F4">
            <w:pPr>
              <w:pStyle w:val="En-tte"/>
              <w:tabs>
                <w:tab w:val="left" w:pos="708"/>
              </w:tabs>
              <w:jc w:val="center"/>
              <w:rPr>
                <w:rFonts w:asciiTheme="majorHAnsi" w:hAnsiTheme="majorHAnsi"/>
                <w:b/>
                <w:bCs/>
                <w:color w:val="000000" w:themeColor="text1"/>
                <w:sz w:val="20"/>
              </w:rPr>
            </w:pPr>
            <w:r w:rsidRPr="007D3117">
              <w:rPr>
                <w:rFonts w:asciiTheme="majorHAnsi" w:hAnsiTheme="majorHAnsi"/>
                <w:b/>
                <w:bCs/>
                <w:color w:val="000000" w:themeColor="text1"/>
                <w:sz w:val="20"/>
              </w:rPr>
              <w:t>15,00</w:t>
            </w:r>
          </w:p>
        </w:tc>
      </w:tr>
      <w:tr w:rsidR="00D851F4" w:rsidRPr="007D3117" w14:paraId="0E007F53" w14:textId="77777777" w:rsidTr="00704FBD">
        <w:trPr>
          <w:gridAfter w:val="1"/>
          <w:wAfter w:w="7" w:type="dxa"/>
          <w:trHeight w:hRule="exact" w:val="284"/>
        </w:trPr>
        <w:tc>
          <w:tcPr>
            <w:tcW w:w="2835" w:type="dxa"/>
            <w:vMerge/>
            <w:shd w:val="clear" w:color="auto" w:fill="auto"/>
          </w:tcPr>
          <w:p w14:paraId="345E0ACF" w14:textId="0CBC2E6A" w:rsidR="00D851F4" w:rsidRPr="007D3117" w:rsidRDefault="00D851F4" w:rsidP="00D851F4">
            <w:pPr>
              <w:pStyle w:val="En-tte"/>
              <w:tabs>
                <w:tab w:val="left" w:pos="708"/>
              </w:tabs>
              <w:rPr>
                <w:rFonts w:asciiTheme="majorHAnsi" w:hAnsiTheme="majorHAnsi"/>
                <w:b/>
                <w:sz w:val="20"/>
              </w:rPr>
            </w:pPr>
          </w:p>
        </w:tc>
        <w:tc>
          <w:tcPr>
            <w:tcW w:w="2835" w:type="dxa"/>
            <w:gridSpan w:val="2"/>
            <w:shd w:val="clear" w:color="auto" w:fill="auto"/>
          </w:tcPr>
          <w:p w14:paraId="6EE3C584" w14:textId="4F646C96" w:rsidR="00D851F4" w:rsidRPr="007D3117" w:rsidRDefault="00D851F4" w:rsidP="00D851F4">
            <w:pPr>
              <w:pStyle w:val="En-tte"/>
              <w:tabs>
                <w:tab w:val="left" w:pos="708"/>
              </w:tabs>
              <w:jc w:val="right"/>
              <w:rPr>
                <w:rFonts w:asciiTheme="majorHAnsi" w:hAnsiTheme="majorHAnsi"/>
                <w:b/>
                <w:sz w:val="20"/>
              </w:rPr>
            </w:pPr>
            <w:r w:rsidRPr="007D3117">
              <w:rPr>
                <w:rFonts w:asciiTheme="majorHAnsi" w:hAnsiTheme="majorHAnsi"/>
                <w:b/>
                <w:sz w:val="20"/>
              </w:rPr>
              <w:t>Fontane</w:t>
            </w:r>
          </w:p>
        </w:tc>
        <w:tc>
          <w:tcPr>
            <w:tcW w:w="1419" w:type="dxa"/>
            <w:gridSpan w:val="2"/>
            <w:shd w:val="clear" w:color="auto" w:fill="auto"/>
          </w:tcPr>
          <w:p w14:paraId="331D424E" w14:textId="5AA6A48F" w:rsidR="00D851F4" w:rsidRPr="007D3117" w:rsidRDefault="00D851F4" w:rsidP="00D851F4">
            <w:pPr>
              <w:pStyle w:val="En-tte"/>
              <w:tabs>
                <w:tab w:val="left" w:pos="708"/>
              </w:tabs>
              <w:jc w:val="center"/>
              <w:rPr>
                <w:rFonts w:asciiTheme="majorHAnsi" w:hAnsiTheme="majorHAnsi"/>
                <w:color w:val="000000" w:themeColor="text1"/>
                <w:sz w:val="20"/>
              </w:rPr>
            </w:pPr>
            <w:r w:rsidRPr="007D3117">
              <w:rPr>
                <w:rFonts w:asciiTheme="majorHAnsi" w:hAnsiTheme="majorHAnsi"/>
                <w:color w:val="000000" w:themeColor="text1"/>
                <w:sz w:val="20"/>
              </w:rPr>
              <w:t>12,00</w:t>
            </w:r>
          </w:p>
        </w:tc>
        <w:tc>
          <w:tcPr>
            <w:tcW w:w="1418" w:type="dxa"/>
            <w:gridSpan w:val="2"/>
            <w:shd w:val="clear" w:color="auto" w:fill="auto"/>
          </w:tcPr>
          <w:p w14:paraId="04856CCD" w14:textId="4603FBA2" w:rsidR="00D851F4" w:rsidRPr="007D3117" w:rsidRDefault="00D851F4" w:rsidP="00D851F4">
            <w:pPr>
              <w:pStyle w:val="En-tte"/>
              <w:tabs>
                <w:tab w:val="left" w:pos="708"/>
              </w:tabs>
              <w:jc w:val="center"/>
              <w:rPr>
                <w:rFonts w:asciiTheme="majorHAnsi" w:hAnsiTheme="majorHAnsi"/>
                <w:color w:val="000000" w:themeColor="text1"/>
                <w:sz w:val="20"/>
              </w:rPr>
            </w:pPr>
            <w:r w:rsidRPr="007D3117">
              <w:rPr>
                <w:rFonts w:asciiTheme="majorHAnsi" w:hAnsiTheme="majorHAnsi"/>
                <w:color w:val="000000" w:themeColor="text1"/>
                <w:sz w:val="20"/>
              </w:rPr>
              <w:t>12,00</w:t>
            </w:r>
          </w:p>
        </w:tc>
        <w:tc>
          <w:tcPr>
            <w:tcW w:w="1700" w:type="dxa"/>
            <w:gridSpan w:val="2"/>
            <w:shd w:val="clear" w:color="auto" w:fill="auto"/>
          </w:tcPr>
          <w:p w14:paraId="0DABAC5F" w14:textId="21D94F18" w:rsidR="00D851F4" w:rsidRPr="007D3117" w:rsidRDefault="00D851F4" w:rsidP="00D851F4">
            <w:pPr>
              <w:pStyle w:val="En-tte"/>
              <w:tabs>
                <w:tab w:val="left" w:pos="708"/>
              </w:tabs>
              <w:jc w:val="center"/>
              <w:rPr>
                <w:rFonts w:asciiTheme="majorHAnsi" w:hAnsiTheme="majorHAnsi"/>
                <w:b/>
                <w:bCs/>
                <w:color w:val="000000" w:themeColor="text1"/>
                <w:sz w:val="20"/>
              </w:rPr>
            </w:pPr>
            <w:r w:rsidRPr="007D3117">
              <w:rPr>
                <w:rFonts w:asciiTheme="majorHAnsi" w:hAnsiTheme="majorHAnsi"/>
                <w:b/>
                <w:bCs/>
                <w:color w:val="000000" w:themeColor="text1"/>
                <w:sz w:val="20"/>
              </w:rPr>
              <w:t>12,00</w:t>
            </w:r>
          </w:p>
        </w:tc>
      </w:tr>
      <w:tr w:rsidR="00D851F4" w:rsidRPr="007D3117" w14:paraId="4006D7DE" w14:textId="77777777" w:rsidTr="00704FBD">
        <w:trPr>
          <w:gridAfter w:val="1"/>
          <w:wAfter w:w="7" w:type="dxa"/>
          <w:trHeight w:hRule="exact" w:val="284"/>
        </w:trPr>
        <w:tc>
          <w:tcPr>
            <w:tcW w:w="2835" w:type="dxa"/>
            <w:vMerge/>
            <w:shd w:val="clear" w:color="auto" w:fill="auto"/>
          </w:tcPr>
          <w:p w14:paraId="0F5A171A" w14:textId="77777777" w:rsidR="00D851F4" w:rsidRPr="007D3117" w:rsidRDefault="00D851F4" w:rsidP="00D851F4">
            <w:pPr>
              <w:pStyle w:val="En-tte"/>
              <w:tabs>
                <w:tab w:val="left" w:pos="708"/>
              </w:tabs>
              <w:rPr>
                <w:rFonts w:asciiTheme="majorHAnsi" w:hAnsiTheme="majorHAnsi"/>
                <w:b/>
                <w:sz w:val="20"/>
              </w:rPr>
            </w:pPr>
          </w:p>
        </w:tc>
        <w:tc>
          <w:tcPr>
            <w:tcW w:w="2835" w:type="dxa"/>
            <w:gridSpan w:val="2"/>
            <w:shd w:val="clear" w:color="auto" w:fill="auto"/>
          </w:tcPr>
          <w:p w14:paraId="0E34ED1B" w14:textId="28BC0C02" w:rsidR="00D851F4" w:rsidRPr="007D3117" w:rsidRDefault="00D851F4" w:rsidP="00D851F4">
            <w:pPr>
              <w:pStyle w:val="En-tte"/>
              <w:tabs>
                <w:tab w:val="left" w:pos="708"/>
              </w:tabs>
              <w:jc w:val="right"/>
              <w:rPr>
                <w:rFonts w:asciiTheme="majorHAnsi" w:hAnsiTheme="majorHAnsi"/>
                <w:b/>
                <w:sz w:val="20"/>
              </w:rPr>
            </w:pPr>
            <w:r w:rsidRPr="007D3117">
              <w:rPr>
                <w:rFonts w:asciiTheme="majorHAnsi" w:hAnsiTheme="majorHAnsi"/>
                <w:b/>
                <w:sz w:val="20"/>
              </w:rPr>
              <w:t>Challenger</w:t>
            </w:r>
          </w:p>
        </w:tc>
        <w:tc>
          <w:tcPr>
            <w:tcW w:w="1419" w:type="dxa"/>
            <w:gridSpan w:val="2"/>
            <w:shd w:val="clear" w:color="auto" w:fill="auto"/>
          </w:tcPr>
          <w:p w14:paraId="1F78E22D" w14:textId="51257CB8" w:rsidR="00D851F4" w:rsidRPr="007D3117" w:rsidRDefault="00D851F4" w:rsidP="00D851F4">
            <w:pPr>
              <w:pStyle w:val="En-tte"/>
              <w:tabs>
                <w:tab w:val="left" w:pos="708"/>
              </w:tabs>
              <w:jc w:val="center"/>
              <w:rPr>
                <w:rFonts w:asciiTheme="majorHAnsi" w:hAnsiTheme="majorHAnsi"/>
                <w:color w:val="000000" w:themeColor="text1"/>
                <w:sz w:val="20"/>
              </w:rPr>
            </w:pPr>
            <w:r w:rsidRPr="007D3117">
              <w:rPr>
                <w:rFonts w:asciiTheme="majorHAnsi" w:hAnsiTheme="majorHAnsi"/>
                <w:color w:val="000000" w:themeColor="text1"/>
                <w:sz w:val="20"/>
              </w:rPr>
              <w:t>12,00</w:t>
            </w:r>
          </w:p>
        </w:tc>
        <w:tc>
          <w:tcPr>
            <w:tcW w:w="1418" w:type="dxa"/>
            <w:gridSpan w:val="2"/>
            <w:shd w:val="clear" w:color="auto" w:fill="auto"/>
          </w:tcPr>
          <w:p w14:paraId="7B89A91E" w14:textId="262E9070" w:rsidR="00D851F4" w:rsidRPr="007D3117" w:rsidRDefault="00D851F4" w:rsidP="00D851F4">
            <w:pPr>
              <w:pStyle w:val="En-tte"/>
              <w:tabs>
                <w:tab w:val="left" w:pos="708"/>
              </w:tabs>
              <w:jc w:val="center"/>
              <w:rPr>
                <w:rFonts w:asciiTheme="majorHAnsi" w:hAnsiTheme="majorHAnsi"/>
                <w:color w:val="000000" w:themeColor="text1"/>
                <w:sz w:val="20"/>
              </w:rPr>
            </w:pPr>
            <w:r w:rsidRPr="007D3117">
              <w:rPr>
                <w:rFonts w:asciiTheme="majorHAnsi" w:hAnsiTheme="majorHAnsi"/>
                <w:color w:val="000000" w:themeColor="text1"/>
                <w:sz w:val="20"/>
              </w:rPr>
              <w:t>13,00</w:t>
            </w:r>
          </w:p>
        </w:tc>
        <w:tc>
          <w:tcPr>
            <w:tcW w:w="1700" w:type="dxa"/>
            <w:gridSpan w:val="2"/>
            <w:shd w:val="clear" w:color="auto" w:fill="auto"/>
          </w:tcPr>
          <w:p w14:paraId="6B29DCC1" w14:textId="6367DA3F" w:rsidR="00D851F4" w:rsidRPr="007D3117" w:rsidRDefault="00D851F4" w:rsidP="00D851F4">
            <w:pPr>
              <w:pStyle w:val="En-tte"/>
              <w:tabs>
                <w:tab w:val="left" w:pos="708"/>
              </w:tabs>
              <w:jc w:val="center"/>
              <w:rPr>
                <w:rFonts w:asciiTheme="majorHAnsi" w:hAnsiTheme="majorHAnsi"/>
                <w:b/>
                <w:bCs/>
                <w:color w:val="000000" w:themeColor="text1"/>
                <w:sz w:val="20"/>
              </w:rPr>
            </w:pPr>
            <w:r w:rsidRPr="007D3117">
              <w:rPr>
                <w:rFonts w:asciiTheme="majorHAnsi" w:hAnsiTheme="majorHAnsi"/>
                <w:b/>
                <w:bCs/>
                <w:color w:val="000000" w:themeColor="text1"/>
                <w:sz w:val="20"/>
              </w:rPr>
              <w:t>13,00</w:t>
            </w:r>
          </w:p>
        </w:tc>
      </w:tr>
      <w:tr w:rsidR="00A01461" w:rsidRPr="007D3117" w14:paraId="4A986252" w14:textId="77777777" w:rsidTr="00364F4D">
        <w:trPr>
          <w:trHeight w:hRule="exact" w:val="284"/>
        </w:trPr>
        <w:tc>
          <w:tcPr>
            <w:tcW w:w="10214" w:type="dxa"/>
            <w:gridSpan w:val="10"/>
            <w:shd w:val="clear" w:color="auto" w:fill="549E39" w:themeFill="accent1"/>
          </w:tcPr>
          <w:p w14:paraId="22F5CBCE" w14:textId="77777777" w:rsidR="00A01461" w:rsidRPr="007D3117" w:rsidRDefault="00A01461" w:rsidP="00A01461">
            <w:pPr>
              <w:pStyle w:val="En-tte"/>
              <w:tabs>
                <w:tab w:val="left" w:pos="708"/>
              </w:tabs>
              <w:jc w:val="center"/>
              <w:rPr>
                <w:rFonts w:asciiTheme="majorHAnsi" w:hAnsiTheme="majorHAnsi"/>
                <w:b/>
                <w:bCs/>
                <w:color w:val="000000" w:themeColor="text1"/>
                <w:sz w:val="20"/>
              </w:rPr>
            </w:pPr>
            <w:r w:rsidRPr="007D3117">
              <w:rPr>
                <w:rFonts w:asciiTheme="majorHAnsi" w:hAnsiTheme="majorHAnsi"/>
                <w:b/>
                <w:bCs/>
                <w:color w:val="FFFFFF" w:themeColor="background1"/>
                <w:sz w:val="20"/>
                <w:u w:val="single"/>
              </w:rPr>
              <w:t>Prix AMI GmbH</w:t>
            </w:r>
          </w:p>
        </w:tc>
      </w:tr>
      <w:tr w:rsidR="00790422" w:rsidRPr="007D3117" w14:paraId="1B3764DF" w14:textId="77777777" w:rsidTr="00704FBD">
        <w:trPr>
          <w:trHeight w:hRule="exact" w:val="284"/>
        </w:trPr>
        <w:tc>
          <w:tcPr>
            <w:tcW w:w="5677" w:type="dxa"/>
            <w:gridSpan w:val="4"/>
            <w:shd w:val="clear" w:color="auto" w:fill="auto"/>
          </w:tcPr>
          <w:p w14:paraId="3B9BE557" w14:textId="77777777" w:rsidR="00790422" w:rsidRPr="007D3117" w:rsidRDefault="00790422" w:rsidP="00790422">
            <w:pPr>
              <w:pStyle w:val="En-tte"/>
              <w:tabs>
                <w:tab w:val="left" w:pos="708"/>
              </w:tabs>
              <w:rPr>
                <w:rFonts w:asciiTheme="majorHAnsi" w:hAnsiTheme="majorHAnsi"/>
                <w:b/>
                <w:sz w:val="20"/>
              </w:rPr>
            </w:pPr>
            <w:r w:rsidRPr="007D3117">
              <w:rPr>
                <w:rFonts w:asciiTheme="majorHAnsi" w:hAnsiTheme="majorHAnsi"/>
                <w:b/>
                <w:sz w:val="20"/>
              </w:rPr>
              <w:t>Indice de l’AMI (divers « frites », 40 mm +)</w:t>
            </w:r>
          </w:p>
        </w:tc>
        <w:tc>
          <w:tcPr>
            <w:tcW w:w="1419" w:type="dxa"/>
            <w:gridSpan w:val="2"/>
            <w:shd w:val="clear" w:color="auto" w:fill="auto"/>
          </w:tcPr>
          <w:p w14:paraId="66BA1591" w14:textId="781F01B5" w:rsidR="00790422" w:rsidRPr="007D3117" w:rsidRDefault="00790422" w:rsidP="00790422">
            <w:pPr>
              <w:pStyle w:val="En-tte"/>
              <w:tabs>
                <w:tab w:val="left" w:pos="708"/>
              </w:tabs>
              <w:jc w:val="center"/>
              <w:rPr>
                <w:rFonts w:asciiTheme="majorHAnsi" w:hAnsiTheme="majorHAnsi"/>
                <w:color w:val="000000" w:themeColor="text1"/>
                <w:sz w:val="20"/>
              </w:rPr>
            </w:pPr>
            <w:r w:rsidRPr="007D3117">
              <w:rPr>
                <w:rFonts w:asciiTheme="majorHAnsi" w:hAnsiTheme="majorHAnsi"/>
                <w:color w:val="000000" w:themeColor="text1"/>
                <w:sz w:val="20"/>
              </w:rPr>
              <w:t>11,48</w:t>
            </w:r>
          </w:p>
        </w:tc>
        <w:tc>
          <w:tcPr>
            <w:tcW w:w="1418" w:type="dxa"/>
            <w:gridSpan w:val="2"/>
            <w:shd w:val="clear" w:color="auto" w:fill="auto"/>
          </w:tcPr>
          <w:p w14:paraId="0BDA4926" w14:textId="619307D1" w:rsidR="00790422" w:rsidRPr="007D3117" w:rsidRDefault="00790422" w:rsidP="00790422">
            <w:pPr>
              <w:pStyle w:val="En-tte"/>
              <w:tabs>
                <w:tab w:val="left" w:pos="708"/>
              </w:tabs>
              <w:jc w:val="center"/>
              <w:rPr>
                <w:rFonts w:asciiTheme="majorHAnsi" w:hAnsiTheme="majorHAnsi"/>
                <w:color w:val="000000" w:themeColor="text1"/>
                <w:sz w:val="20"/>
              </w:rPr>
            </w:pPr>
            <w:r w:rsidRPr="007D3117">
              <w:rPr>
                <w:rFonts w:asciiTheme="majorHAnsi" w:hAnsiTheme="majorHAnsi"/>
                <w:color w:val="000000" w:themeColor="text1"/>
                <w:sz w:val="20"/>
              </w:rPr>
              <w:t>11,62</w:t>
            </w:r>
          </w:p>
        </w:tc>
        <w:tc>
          <w:tcPr>
            <w:tcW w:w="1700" w:type="dxa"/>
            <w:gridSpan w:val="2"/>
            <w:shd w:val="clear" w:color="auto" w:fill="auto"/>
          </w:tcPr>
          <w:p w14:paraId="5034F8BE" w14:textId="2F835DB1" w:rsidR="00790422" w:rsidRPr="007D3117" w:rsidRDefault="00790422" w:rsidP="00790422">
            <w:pPr>
              <w:pStyle w:val="En-tte"/>
              <w:tabs>
                <w:tab w:val="left" w:pos="708"/>
              </w:tabs>
              <w:jc w:val="center"/>
              <w:rPr>
                <w:rFonts w:asciiTheme="majorHAnsi" w:hAnsiTheme="majorHAnsi"/>
                <w:b/>
                <w:bCs/>
                <w:color w:val="000000" w:themeColor="text1"/>
                <w:sz w:val="20"/>
              </w:rPr>
            </w:pPr>
            <w:r w:rsidRPr="007D3117">
              <w:rPr>
                <w:rFonts w:asciiTheme="majorHAnsi" w:hAnsiTheme="majorHAnsi"/>
                <w:b/>
                <w:bCs/>
                <w:color w:val="000000" w:themeColor="text1"/>
                <w:sz w:val="20"/>
              </w:rPr>
              <w:t>1</w:t>
            </w:r>
            <w:r w:rsidR="00B214DB" w:rsidRPr="007D3117">
              <w:rPr>
                <w:rFonts w:asciiTheme="majorHAnsi" w:hAnsiTheme="majorHAnsi"/>
                <w:b/>
                <w:bCs/>
                <w:color w:val="000000" w:themeColor="text1"/>
                <w:sz w:val="20"/>
              </w:rPr>
              <w:t>2,47</w:t>
            </w:r>
          </w:p>
        </w:tc>
      </w:tr>
      <w:tr w:rsidR="00790422" w:rsidRPr="007D3117" w14:paraId="42EBF2CE" w14:textId="77777777" w:rsidTr="00704FBD">
        <w:trPr>
          <w:trHeight w:hRule="exact" w:val="284"/>
        </w:trPr>
        <w:tc>
          <w:tcPr>
            <w:tcW w:w="5677" w:type="dxa"/>
            <w:gridSpan w:val="4"/>
            <w:shd w:val="clear" w:color="auto" w:fill="auto"/>
          </w:tcPr>
          <w:p w14:paraId="492BA48E" w14:textId="72271E28" w:rsidR="00790422" w:rsidRPr="007D3117" w:rsidRDefault="00790422" w:rsidP="00790422">
            <w:pPr>
              <w:pStyle w:val="En-tte"/>
              <w:tabs>
                <w:tab w:val="left" w:pos="708"/>
              </w:tabs>
              <w:rPr>
                <w:rFonts w:asciiTheme="majorHAnsi" w:hAnsiTheme="majorHAnsi"/>
                <w:b/>
                <w:sz w:val="20"/>
              </w:rPr>
            </w:pPr>
            <w:r w:rsidRPr="007D3117">
              <w:rPr>
                <w:rFonts w:asciiTheme="majorHAnsi" w:hAnsiTheme="majorHAnsi"/>
                <w:b/>
                <w:sz w:val="20"/>
              </w:rPr>
              <w:t>Chair ferme</w:t>
            </w:r>
          </w:p>
        </w:tc>
        <w:tc>
          <w:tcPr>
            <w:tcW w:w="1419" w:type="dxa"/>
            <w:gridSpan w:val="2"/>
            <w:shd w:val="clear" w:color="auto" w:fill="auto"/>
          </w:tcPr>
          <w:p w14:paraId="2A54BCD8" w14:textId="6CA8D28D" w:rsidR="00790422" w:rsidRPr="007D3117" w:rsidRDefault="00790422" w:rsidP="00790422">
            <w:pPr>
              <w:pStyle w:val="En-tte"/>
              <w:tabs>
                <w:tab w:val="left" w:pos="708"/>
              </w:tabs>
              <w:jc w:val="center"/>
              <w:rPr>
                <w:rFonts w:asciiTheme="majorHAnsi" w:hAnsiTheme="majorHAnsi"/>
                <w:color w:val="000000" w:themeColor="text1"/>
                <w:sz w:val="20"/>
              </w:rPr>
            </w:pPr>
            <w:r w:rsidRPr="007D3117">
              <w:rPr>
                <w:rFonts w:asciiTheme="majorHAnsi" w:hAnsiTheme="majorHAnsi"/>
                <w:color w:val="000000" w:themeColor="text1"/>
                <w:sz w:val="20"/>
              </w:rPr>
              <w:t>14,33</w:t>
            </w:r>
          </w:p>
        </w:tc>
        <w:tc>
          <w:tcPr>
            <w:tcW w:w="1418" w:type="dxa"/>
            <w:gridSpan w:val="2"/>
            <w:shd w:val="clear" w:color="auto" w:fill="auto"/>
          </w:tcPr>
          <w:p w14:paraId="0FDD7B78" w14:textId="25E989D6" w:rsidR="00790422" w:rsidRPr="007D3117" w:rsidRDefault="00790422" w:rsidP="00790422">
            <w:pPr>
              <w:pStyle w:val="En-tte"/>
              <w:tabs>
                <w:tab w:val="left" w:pos="708"/>
              </w:tabs>
              <w:jc w:val="center"/>
              <w:rPr>
                <w:rFonts w:asciiTheme="majorHAnsi" w:hAnsiTheme="majorHAnsi"/>
                <w:color w:val="000000" w:themeColor="text1"/>
                <w:sz w:val="20"/>
              </w:rPr>
            </w:pPr>
            <w:r w:rsidRPr="007D3117">
              <w:rPr>
                <w:rFonts w:asciiTheme="majorHAnsi" w:hAnsiTheme="majorHAnsi"/>
                <w:color w:val="000000" w:themeColor="text1"/>
                <w:sz w:val="20"/>
              </w:rPr>
              <w:t>14,50</w:t>
            </w:r>
          </w:p>
        </w:tc>
        <w:tc>
          <w:tcPr>
            <w:tcW w:w="1700" w:type="dxa"/>
            <w:gridSpan w:val="2"/>
            <w:shd w:val="clear" w:color="auto" w:fill="auto"/>
          </w:tcPr>
          <w:p w14:paraId="3ED66BA2" w14:textId="798C8AA9" w:rsidR="00790422" w:rsidRPr="007D3117" w:rsidRDefault="00790422" w:rsidP="00790422">
            <w:pPr>
              <w:pStyle w:val="En-tte"/>
              <w:tabs>
                <w:tab w:val="left" w:pos="708"/>
              </w:tabs>
              <w:jc w:val="center"/>
              <w:rPr>
                <w:rFonts w:asciiTheme="majorHAnsi" w:hAnsiTheme="majorHAnsi"/>
                <w:b/>
                <w:bCs/>
                <w:color w:val="000000" w:themeColor="text1"/>
                <w:sz w:val="20"/>
              </w:rPr>
            </w:pPr>
            <w:r w:rsidRPr="007D3117">
              <w:rPr>
                <w:rFonts w:asciiTheme="majorHAnsi" w:hAnsiTheme="majorHAnsi"/>
                <w:b/>
                <w:bCs/>
                <w:color w:val="000000" w:themeColor="text1"/>
                <w:sz w:val="20"/>
              </w:rPr>
              <w:t>14,17</w:t>
            </w:r>
          </w:p>
        </w:tc>
      </w:tr>
      <w:tr w:rsidR="00790422" w:rsidRPr="007D3117" w14:paraId="394BDDA3" w14:textId="77777777" w:rsidTr="00704FBD">
        <w:trPr>
          <w:trHeight w:hRule="exact" w:val="284"/>
        </w:trPr>
        <w:tc>
          <w:tcPr>
            <w:tcW w:w="5677" w:type="dxa"/>
            <w:gridSpan w:val="4"/>
            <w:shd w:val="clear" w:color="auto" w:fill="auto"/>
          </w:tcPr>
          <w:p w14:paraId="1EEC8538" w14:textId="5939C366" w:rsidR="00790422" w:rsidRPr="007D3117" w:rsidRDefault="00790422" w:rsidP="00790422">
            <w:pPr>
              <w:pStyle w:val="En-tte"/>
              <w:tabs>
                <w:tab w:val="left" w:pos="708"/>
              </w:tabs>
              <w:rPr>
                <w:rFonts w:asciiTheme="majorHAnsi" w:hAnsiTheme="majorHAnsi"/>
                <w:b/>
                <w:sz w:val="18"/>
                <w:szCs w:val="18"/>
              </w:rPr>
            </w:pPr>
            <w:r w:rsidRPr="007D3117">
              <w:rPr>
                <w:rFonts w:asciiTheme="majorHAnsi" w:hAnsiTheme="majorHAnsi"/>
                <w:b/>
                <w:sz w:val="20"/>
              </w:rPr>
              <w:t>Chair tendre</w:t>
            </w:r>
            <w:r w:rsidRPr="007D3117">
              <w:rPr>
                <w:rFonts w:asciiTheme="majorHAnsi" w:hAnsiTheme="majorHAnsi"/>
                <w:b/>
                <w:sz w:val="18"/>
                <w:szCs w:val="18"/>
              </w:rPr>
              <w:t xml:space="preserve"> (« principalement à chair ferme et farineuses »</w:t>
            </w:r>
          </w:p>
        </w:tc>
        <w:tc>
          <w:tcPr>
            <w:tcW w:w="1419" w:type="dxa"/>
            <w:gridSpan w:val="2"/>
            <w:shd w:val="clear" w:color="auto" w:fill="auto"/>
          </w:tcPr>
          <w:p w14:paraId="72BF6525" w14:textId="082354F9" w:rsidR="00790422" w:rsidRPr="007D3117" w:rsidRDefault="00790422" w:rsidP="00790422">
            <w:pPr>
              <w:pStyle w:val="En-tte"/>
              <w:tabs>
                <w:tab w:val="left" w:pos="708"/>
              </w:tabs>
              <w:jc w:val="center"/>
              <w:rPr>
                <w:rFonts w:asciiTheme="majorHAnsi" w:hAnsiTheme="majorHAnsi"/>
                <w:color w:val="000000" w:themeColor="text1"/>
                <w:sz w:val="20"/>
              </w:rPr>
            </w:pPr>
            <w:r w:rsidRPr="007D3117">
              <w:rPr>
                <w:rFonts w:asciiTheme="majorHAnsi" w:hAnsiTheme="majorHAnsi"/>
                <w:color w:val="000000" w:themeColor="text1"/>
                <w:sz w:val="20"/>
              </w:rPr>
              <w:t>13,25</w:t>
            </w:r>
          </w:p>
        </w:tc>
        <w:tc>
          <w:tcPr>
            <w:tcW w:w="1418" w:type="dxa"/>
            <w:gridSpan w:val="2"/>
            <w:shd w:val="clear" w:color="auto" w:fill="auto"/>
          </w:tcPr>
          <w:p w14:paraId="3398384D" w14:textId="0CD995A6" w:rsidR="00790422" w:rsidRPr="007D3117" w:rsidRDefault="00790422" w:rsidP="00790422">
            <w:pPr>
              <w:pStyle w:val="En-tte"/>
              <w:tabs>
                <w:tab w:val="left" w:pos="708"/>
              </w:tabs>
              <w:jc w:val="center"/>
              <w:rPr>
                <w:rFonts w:asciiTheme="majorHAnsi" w:hAnsiTheme="majorHAnsi"/>
                <w:color w:val="000000" w:themeColor="text1"/>
                <w:sz w:val="20"/>
              </w:rPr>
            </w:pPr>
            <w:r w:rsidRPr="007D3117">
              <w:rPr>
                <w:rFonts w:asciiTheme="majorHAnsi" w:hAnsiTheme="majorHAnsi"/>
                <w:color w:val="000000" w:themeColor="text1"/>
                <w:sz w:val="20"/>
              </w:rPr>
              <w:t>13,75</w:t>
            </w:r>
          </w:p>
        </w:tc>
        <w:tc>
          <w:tcPr>
            <w:tcW w:w="1700" w:type="dxa"/>
            <w:gridSpan w:val="2"/>
            <w:shd w:val="clear" w:color="auto" w:fill="auto"/>
          </w:tcPr>
          <w:p w14:paraId="71B49F30" w14:textId="601465BF" w:rsidR="00790422" w:rsidRPr="007D3117" w:rsidRDefault="00790422" w:rsidP="00790422">
            <w:pPr>
              <w:pStyle w:val="En-tte"/>
              <w:tabs>
                <w:tab w:val="left" w:pos="708"/>
              </w:tabs>
              <w:jc w:val="center"/>
              <w:rPr>
                <w:rFonts w:asciiTheme="majorHAnsi" w:hAnsiTheme="majorHAnsi"/>
                <w:b/>
                <w:bCs/>
                <w:color w:val="000000" w:themeColor="text1"/>
                <w:sz w:val="20"/>
              </w:rPr>
            </w:pPr>
            <w:r w:rsidRPr="007D3117">
              <w:rPr>
                <w:rFonts w:asciiTheme="majorHAnsi" w:hAnsiTheme="majorHAnsi"/>
                <w:b/>
                <w:bCs/>
                <w:color w:val="000000" w:themeColor="text1"/>
                <w:sz w:val="20"/>
              </w:rPr>
              <w:t>13,00</w:t>
            </w:r>
          </w:p>
        </w:tc>
      </w:tr>
      <w:tr w:rsidR="00790422" w:rsidRPr="007D3117" w14:paraId="777F3A13" w14:textId="77777777" w:rsidTr="00704FBD">
        <w:trPr>
          <w:trHeight w:hRule="exact" w:val="284"/>
        </w:trPr>
        <w:tc>
          <w:tcPr>
            <w:tcW w:w="5677" w:type="dxa"/>
            <w:gridSpan w:val="4"/>
            <w:shd w:val="clear" w:color="auto" w:fill="auto"/>
          </w:tcPr>
          <w:p w14:paraId="6B2A72E9" w14:textId="77777777" w:rsidR="00790422" w:rsidRPr="007D3117" w:rsidRDefault="00790422" w:rsidP="00790422">
            <w:pPr>
              <w:pStyle w:val="En-tte"/>
              <w:tabs>
                <w:tab w:val="left" w:pos="708"/>
              </w:tabs>
              <w:rPr>
                <w:rFonts w:asciiTheme="majorHAnsi" w:hAnsiTheme="majorHAnsi"/>
                <w:b/>
                <w:sz w:val="20"/>
              </w:rPr>
            </w:pPr>
            <w:r w:rsidRPr="007D3117">
              <w:rPr>
                <w:rFonts w:asciiTheme="majorHAnsi" w:hAnsiTheme="majorHAnsi"/>
                <w:b/>
                <w:sz w:val="20"/>
              </w:rPr>
              <w:t>Pdt aliment. bétail</w:t>
            </w:r>
          </w:p>
        </w:tc>
        <w:tc>
          <w:tcPr>
            <w:tcW w:w="1419" w:type="dxa"/>
            <w:gridSpan w:val="2"/>
            <w:shd w:val="clear" w:color="auto" w:fill="auto"/>
          </w:tcPr>
          <w:p w14:paraId="568732FA" w14:textId="6F12DE7E" w:rsidR="00790422" w:rsidRPr="007D3117" w:rsidRDefault="00790422" w:rsidP="00790422">
            <w:pPr>
              <w:pStyle w:val="En-tte"/>
              <w:tabs>
                <w:tab w:val="left" w:pos="708"/>
              </w:tabs>
              <w:jc w:val="center"/>
              <w:rPr>
                <w:rFonts w:asciiTheme="majorHAnsi" w:hAnsiTheme="majorHAnsi"/>
                <w:sz w:val="20"/>
              </w:rPr>
            </w:pPr>
            <w:r w:rsidRPr="007D3117">
              <w:rPr>
                <w:rFonts w:asciiTheme="majorHAnsi" w:hAnsiTheme="majorHAnsi"/>
                <w:color w:val="000000" w:themeColor="text1"/>
                <w:sz w:val="20"/>
              </w:rPr>
              <w:t>1,00 – 3,00</w:t>
            </w:r>
          </w:p>
        </w:tc>
        <w:tc>
          <w:tcPr>
            <w:tcW w:w="1418" w:type="dxa"/>
            <w:gridSpan w:val="2"/>
            <w:shd w:val="clear" w:color="auto" w:fill="auto"/>
          </w:tcPr>
          <w:p w14:paraId="1BBB9509" w14:textId="7387DA28" w:rsidR="00790422" w:rsidRPr="007D3117" w:rsidRDefault="00790422" w:rsidP="00790422">
            <w:pPr>
              <w:pStyle w:val="En-tte"/>
              <w:tabs>
                <w:tab w:val="left" w:pos="708"/>
              </w:tabs>
              <w:jc w:val="center"/>
              <w:rPr>
                <w:rFonts w:asciiTheme="majorHAnsi" w:hAnsiTheme="majorHAnsi"/>
                <w:color w:val="000000" w:themeColor="text1"/>
                <w:sz w:val="20"/>
              </w:rPr>
            </w:pPr>
            <w:r w:rsidRPr="007D3117">
              <w:rPr>
                <w:rFonts w:asciiTheme="majorHAnsi" w:hAnsiTheme="majorHAnsi"/>
                <w:color w:val="000000" w:themeColor="text1"/>
                <w:sz w:val="20"/>
              </w:rPr>
              <w:t>1,00 – 3,00</w:t>
            </w:r>
          </w:p>
        </w:tc>
        <w:tc>
          <w:tcPr>
            <w:tcW w:w="1700" w:type="dxa"/>
            <w:gridSpan w:val="2"/>
            <w:shd w:val="clear" w:color="auto" w:fill="auto"/>
          </w:tcPr>
          <w:p w14:paraId="0651498C" w14:textId="711BBE40" w:rsidR="00790422" w:rsidRPr="007D3117" w:rsidRDefault="00790422" w:rsidP="00790422">
            <w:pPr>
              <w:pStyle w:val="En-tte"/>
              <w:tabs>
                <w:tab w:val="left" w:pos="708"/>
              </w:tabs>
              <w:jc w:val="center"/>
              <w:rPr>
                <w:rFonts w:asciiTheme="majorHAnsi" w:hAnsiTheme="majorHAnsi"/>
                <w:b/>
                <w:bCs/>
                <w:color w:val="000000" w:themeColor="text1"/>
                <w:sz w:val="20"/>
              </w:rPr>
            </w:pPr>
            <w:r w:rsidRPr="007D3117">
              <w:rPr>
                <w:rFonts w:asciiTheme="majorHAnsi" w:hAnsiTheme="majorHAnsi"/>
                <w:b/>
                <w:bCs/>
                <w:color w:val="000000" w:themeColor="text1"/>
                <w:sz w:val="20"/>
              </w:rPr>
              <w:t>1,00 – 3,00</w:t>
            </w:r>
          </w:p>
        </w:tc>
      </w:tr>
      <w:tr w:rsidR="00790422" w:rsidRPr="007D3117" w14:paraId="16392934" w14:textId="77777777" w:rsidTr="00704FBD">
        <w:trPr>
          <w:trHeight w:hRule="exact" w:val="284"/>
        </w:trPr>
        <w:tc>
          <w:tcPr>
            <w:tcW w:w="5677" w:type="dxa"/>
            <w:gridSpan w:val="4"/>
            <w:shd w:val="clear" w:color="auto" w:fill="auto"/>
          </w:tcPr>
          <w:p w14:paraId="66E3F046" w14:textId="0CAC8E37" w:rsidR="00790422" w:rsidRPr="007D3117" w:rsidRDefault="00790422" w:rsidP="00790422">
            <w:pPr>
              <w:pStyle w:val="En-tte"/>
              <w:tabs>
                <w:tab w:val="left" w:pos="708"/>
              </w:tabs>
              <w:rPr>
                <w:rFonts w:asciiTheme="majorHAnsi" w:hAnsiTheme="majorHAnsi"/>
                <w:b/>
                <w:sz w:val="20"/>
              </w:rPr>
            </w:pPr>
            <w:r w:rsidRPr="007D3117">
              <w:rPr>
                <w:rFonts w:asciiTheme="majorHAnsi" w:hAnsiTheme="majorHAnsi"/>
                <w:b/>
                <w:sz w:val="20"/>
              </w:rPr>
              <w:t>Bio (toutes var. confondues), rendues préparateur</w:t>
            </w:r>
          </w:p>
        </w:tc>
        <w:tc>
          <w:tcPr>
            <w:tcW w:w="1419" w:type="dxa"/>
            <w:gridSpan w:val="2"/>
            <w:shd w:val="clear" w:color="auto" w:fill="auto"/>
          </w:tcPr>
          <w:p w14:paraId="5185938E" w14:textId="6AFD8701" w:rsidR="00790422" w:rsidRPr="007D3117" w:rsidRDefault="00790422" w:rsidP="00790422">
            <w:pPr>
              <w:pStyle w:val="En-tte"/>
              <w:tabs>
                <w:tab w:val="left" w:pos="708"/>
              </w:tabs>
              <w:jc w:val="center"/>
              <w:rPr>
                <w:rFonts w:asciiTheme="majorHAnsi" w:hAnsiTheme="majorHAnsi"/>
                <w:color w:val="000000" w:themeColor="text1"/>
                <w:sz w:val="20"/>
              </w:rPr>
            </w:pPr>
            <w:r w:rsidRPr="007D3117">
              <w:rPr>
                <w:rFonts w:asciiTheme="majorHAnsi" w:hAnsiTheme="majorHAnsi"/>
                <w:color w:val="000000" w:themeColor="text1"/>
                <w:sz w:val="20"/>
              </w:rPr>
              <w:t xml:space="preserve"> 56,00</w:t>
            </w:r>
          </w:p>
        </w:tc>
        <w:tc>
          <w:tcPr>
            <w:tcW w:w="1418" w:type="dxa"/>
            <w:gridSpan w:val="2"/>
            <w:shd w:val="clear" w:color="auto" w:fill="auto"/>
          </w:tcPr>
          <w:p w14:paraId="0C7A9E88" w14:textId="46141E5B" w:rsidR="00790422" w:rsidRPr="007D3117" w:rsidRDefault="00790422" w:rsidP="00790422">
            <w:pPr>
              <w:pStyle w:val="En-tte"/>
              <w:tabs>
                <w:tab w:val="left" w:pos="708"/>
              </w:tabs>
              <w:jc w:val="center"/>
              <w:rPr>
                <w:rFonts w:asciiTheme="majorHAnsi" w:hAnsiTheme="majorHAnsi"/>
                <w:color w:val="000000" w:themeColor="text1"/>
                <w:sz w:val="20"/>
              </w:rPr>
            </w:pPr>
            <w:r w:rsidRPr="007D3117">
              <w:rPr>
                <w:rFonts w:asciiTheme="majorHAnsi" w:hAnsiTheme="majorHAnsi"/>
                <w:color w:val="000000" w:themeColor="text1"/>
                <w:sz w:val="20"/>
              </w:rPr>
              <w:t xml:space="preserve"> 56,00</w:t>
            </w:r>
          </w:p>
        </w:tc>
        <w:tc>
          <w:tcPr>
            <w:tcW w:w="1700" w:type="dxa"/>
            <w:gridSpan w:val="2"/>
            <w:shd w:val="clear" w:color="auto" w:fill="auto"/>
          </w:tcPr>
          <w:p w14:paraId="5720891E" w14:textId="2AD7CA42" w:rsidR="00790422" w:rsidRPr="007D3117" w:rsidRDefault="00790422" w:rsidP="00790422">
            <w:pPr>
              <w:pStyle w:val="En-tte"/>
              <w:tabs>
                <w:tab w:val="left" w:pos="708"/>
              </w:tabs>
              <w:jc w:val="center"/>
              <w:rPr>
                <w:rFonts w:asciiTheme="majorHAnsi" w:hAnsiTheme="majorHAnsi"/>
                <w:b/>
                <w:bCs/>
                <w:color w:val="000000" w:themeColor="text1"/>
                <w:sz w:val="20"/>
              </w:rPr>
            </w:pPr>
            <w:r w:rsidRPr="007D3117">
              <w:rPr>
                <w:rFonts w:asciiTheme="majorHAnsi" w:hAnsiTheme="majorHAnsi"/>
                <w:b/>
                <w:bCs/>
                <w:color w:val="000000" w:themeColor="text1"/>
                <w:sz w:val="20"/>
              </w:rPr>
              <w:t xml:space="preserve"> 56,00</w:t>
            </w:r>
          </w:p>
        </w:tc>
      </w:tr>
      <w:tr w:rsidR="00B214DB" w:rsidRPr="007D3117" w14:paraId="771B2055" w14:textId="77777777" w:rsidTr="00704FBD">
        <w:trPr>
          <w:trHeight w:hRule="exact" w:val="284"/>
        </w:trPr>
        <w:tc>
          <w:tcPr>
            <w:tcW w:w="5677" w:type="dxa"/>
            <w:gridSpan w:val="4"/>
            <w:shd w:val="clear" w:color="auto" w:fill="auto"/>
            <w:vAlign w:val="center"/>
          </w:tcPr>
          <w:p w14:paraId="09E646B4" w14:textId="102476DE" w:rsidR="00B214DB" w:rsidRPr="007D3117" w:rsidRDefault="00B214DB" w:rsidP="00B214DB">
            <w:pPr>
              <w:pStyle w:val="En-tte"/>
              <w:tabs>
                <w:tab w:val="left" w:pos="708"/>
              </w:tabs>
              <w:ind w:right="255"/>
              <w:rPr>
                <w:rFonts w:asciiTheme="majorHAnsi" w:hAnsiTheme="majorHAnsi"/>
                <w:b/>
                <w:color w:val="FFFFFF" w:themeColor="background1"/>
                <w:sz w:val="20"/>
              </w:rPr>
            </w:pPr>
            <w:r w:rsidRPr="007D3117">
              <w:rPr>
                <w:rFonts w:asciiTheme="majorHAnsi" w:hAnsiTheme="majorHAnsi"/>
                <w:b/>
                <w:sz w:val="18"/>
                <w:szCs w:val="18"/>
              </w:rPr>
              <w:t>Pdt bio, prix de vente « gros » et « magasins spécialisés</w:t>
            </w:r>
            <w:r w:rsidRPr="007D3117">
              <w:rPr>
                <w:rFonts w:asciiTheme="majorHAnsi" w:hAnsiTheme="majorHAnsi"/>
                <w:b/>
                <w:sz w:val="20"/>
              </w:rPr>
              <w:t> »</w:t>
            </w:r>
          </w:p>
        </w:tc>
        <w:tc>
          <w:tcPr>
            <w:tcW w:w="1419" w:type="dxa"/>
            <w:gridSpan w:val="2"/>
            <w:shd w:val="clear" w:color="auto" w:fill="auto"/>
            <w:vAlign w:val="center"/>
          </w:tcPr>
          <w:p w14:paraId="520EFE3E" w14:textId="261994DC" w:rsidR="00B214DB" w:rsidRPr="007D3117" w:rsidRDefault="00B214DB" w:rsidP="00B214DB">
            <w:pPr>
              <w:pStyle w:val="En-tte"/>
              <w:tabs>
                <w:tab w:val="left" w:pos="708"/>
              </w:tabs>
              <w:jc w:val="center"/>
              <w:rPr>
                <w:rFonts w:asciiTheme="majorHAnsi" w:hAnsiTheme="majorHAnsi"/>
                <w:b/>
                <w:bCs/>
                <w:color w:val="000000" w:themeColor="text1"/>
                <w:sz w:val="20"/>
              </w:rPr>
            </w:pPr>
            <w:r w:rsidRPr="007D3117">
              <w:rPr>
                <w:rFonts w:asciiTheme="majorHAnsi" w:hAnsiTheme="majorHAnsi"/>
                <w:b/>
                <w:bCs/>
                <w:color w:val="000000" w:themeColor="text1"/>
                <w:sz w:val="20"/>
              </w:rPr>
              <w:t>Sem 39</w:t>
            </w:r>
          </w:p>
        </w:tc>
        <w:tc>
          <w:tcPr>
            <w:tcW w:w="1418" w:type="dxa"/>
            <w:gridSpan w:val="2"/>
            <w:shd w:val="clear" w:color="auto" w:fill="auto"/>
            <w:vAlign w:val="center"/>
          </w:tcPr>
          <w:p w14:paraId="5335AE4C" w14:textId="7C629738" w:rsidR="00B214DB" w:rsidRPr="007D3117" w:rsidRDefault="00B214DB" w:rsidP="00B214DB">
            <w:pPr>
              <w:pStyle w:val="En-tte"/>
              <w:tabs>
                <w:tab w:val="left" w:pos="708"/>
              </w:tabs>
              <w:jc w:val="center"/>
              <w:rPr>
                <w:rFonts w:asciiTheme="majorHAnsi" w:hAnsiTheme="majorHAnsi"/>
                <w:b/>
                <w:bCs/>
                <w:color w:val="000000" w:themeColor="text1"/>
                <w:sz w:val="20"/>
              </w:rPr>
            </w:pPr>
            <w:r w:rsidRPr="007D3117">
              <w:rPr>
                <w:rFonts w:asciiTheme="majorHAnsi" w:hAnsiTheme="majorHAnsi"/>
                <w:b/>
                <w:bCs/>
                <w:color w:val="000000" w:themeColor="text1"/>
                <w:sz w:val="20"/>
              </w:rPr>
              <w:t>Sem 41</w:t>
            </w:r>
          </w:p>
        </w:tc>
        <w:tc>
          <w:tcPr>
            <w:tcW w:w="1700" w:type="dxa"/>
            <w:gridSpan w:val="2"/>
            <w:shd w:val="clear" w:color="auto" w:fill="auto"/>
            <w:vAlign w:val="center"/>
          </w:tcPr>
          <w:p w14:paraId="024DA0B6" w14:textId="709845B6" w:rsidR="00B214DB" w:rsidRPr="007D3117" w:rsidRDefault="00B214DB" w:rsidP="00B214DB">
            <w:pPr>
              <w:pStyle w:val="En-tte"/>
              <w:tabs>
                <w:tab w:val="left" w:pos="708"/>
              </w:tabs>
              <w:jc w:val="center"/>
              <w:rPr>
                <w:rFonts w:asciiTheme="majorHAnsi" w:hAnsiTheme="majorHAnsi"/>
                <w:b/>
                <w:bCs/>
                <w:color w:val="000000" w:themeColor="text1"/>
                <w:sz w:val="20"/>
              </w:rPr>
            </w:pPr>
            <w:r w:rsidRPr="007D3117">
              <w:rPr>
                <w:rFonts w:asciiTheme="majorHAnsi" w:hAnsiTheme="majorHAnsi"/>
                <w:b/>
                <w:bCs/>
                <w:color w:val="000000" w:themeColor="text1"/>
                <w:sz w:val="20"/>
              </w:rPr>
              <w:t>Sem 43</w:t>
            </w:r>
          </w:p>
        </w:tc>
      </w:tr>
      <w:tr w:rsidR="00B214DB" w:rsidRPr="007D3117" w14:paraId="71524AC1" w14:textId="77777777" w:rsidTr="00704FBD">
        <w:trPr>
          <w:trHeight w:hRule="exact" w:val="284"/>
        </w:trPr>
        <w:tc>
          <w:tcPr>
            <w:tcW w:w="5677" w:type="dxa"/>
            <w:gridSpan w:val="4"/>
            <w:shd w:val="clear" w:color="auto" w:fill="auto"/>
            <w:vAlign w:val="center"/>
          </w:tcPr>
          <w:p w14:paraId="66B46240" w14:textId="77E343BA" w:rsidR="00B214DB" w:rsidRPr="007D3117" w:rsidRDefault="00B214DB" w:rsidP="00B214DB">
            <w:pPr>
              <w:pStyle w:val="En-tte"/>
              <w:tabs>
                <w:tab w:val="left" w:pos="708"/>
              </w:tabs>
              <w:ind w:right="255"/>
              <w:rPr>
                <w:rFonts w:asciiTheme="majorHAnsi" w:hAnsiTheme="majorHAnsi"/>
                <w:b/>
                <w:sz w:val="20"/>
              </w:rPr>
            </w:pPr>
            <w:r w:rsidRPr="007D3117">
              <w:rPr>
                <w:rFonts w:asciiTheme="majorHAnsi" w:hAnsiTheme="majorHAnsi"/>
                <w:b/>
                <w:sz w:val="20"/>
              </w:rPr>
              <w:t>Toutes var., comm. détail, €/kg (caisse 12,50 kg)</w:t>
            </w:r>
          </w:p>
        </w:tc>
        <w:tc>
          <w:tcPr>
            <w:tcW w:w="1419" w:type="dxa"/>
            <w:gridSpan w:val="2"/>
            <w:shd w:val="clear" w:color="auto" w:fill="auto"/>
            <w:vAlign w:val="center"/>
          </w:tcPr>
          <w:p w14:paraId="312A2E75" w14:textId="3C579BF3" w:rsidR="00B214DB" w:rsidRPr="007D3117" w:rsidRDefault="00B214DB" w:rsidP="00B214DB">
            <w:pPr>
              <w:pStyle w:val="En-tte"/>
              <w:tabs>
                <w:tab w:val="left" w:pos="708"/>
              </w:tabs>
              <w:jc w:val="center"/>
              <w:rPr>
                <w:rFonts w:asciiTheme="majorHAnsi" w:hAnsiTheme="majorHAnsi"/>
                <w:color w:val="000000" w:themeColor="text1"/>
                <w:sz w:val="20"/>
              </w:rPr>
            </w:pPr>
            <w:r w:rsidRPr="007D3117">
              <w:rPr>
                <w:rFonts w:asciiTheme="majorHAnsi" w:hAnsiTheme="majorHAnsi"/>
                <w:color w:val="000000" w:themeColor="text1"/>
                <w:sz w:val="20"/>
              </w:rPr>
              <w:t>1,36</w:t>
            </w:r>
          </w:p>
        </w:tc>
        <w:tc>
          <w:tcPr>
            <w:tcW w:w="1418" w:type="dxa"/>
            <w:gridSpan w:val="2"/>
            <w:shd w:val="clear" w:color="auto" w:fill="auto"/>
            <w:vAlign w:val="center"/>
          </w:tcPr>
          <w:p w14:paraId="3A4505FC" w14:textId="7E60C1EA" w:rsidR="00B214DB" w:rsidRPr="007D3117" w:rsidRDefault="00B214DB" w:rsidP="00B214DB">
            <w:pPr>
              <w:pStyle w:val="En-tte"/>
              <w:tabs>
                <w:tab w:val="left" w:pos="708"/>
              </w:tabs>
              <w:jc w:val="center"/>
              <w:rPr>
                <w:rFonts w:asciiTheme="majorHAnsi" w:hAnsiTheme="majorHAnsi"/>
                <w:color w:val="000000" w:themeColor="text1"/>
                <w:sz w:val="20"/>
              </w:rPr>
            </w:pPr>
            <w:r w:rsidRPr="007D3117">
              <w:rPr>
                <w:rFonts w:asciiTheme="majorHAnsi" w:hAnsiTheme="majorHAnsi"/>
                <w:color w:val="000000" w:themeColor="text1"/>
                <w:sz w:val="20"/>
              </w:rPr>
              <w:t>1,35</w:t>
            </w:r>
          </w:p>
        </w:tc>
        <w:tc>
          <w:tcPr>
            <w:tcW w:w="1700" w:type="dxa"/>
            <w:gridSpan w:val="2"/>
            <w:shd w:val="clear" w:color="auto" w:fill="auto"/>
            <w:vAlign w:val="center"/>
          </w:tcPr>
          <w:p w14:paraId="05037954" w14:textId="3D36BDA6" w:rsidR="00B214DB" w:rsidRPr="007D3117" w:rsidRDefault="00B214DB" w:rsidP="00B214DB">
            <w:pPr>
              <w:pStyle w:val="En-tte"/>
              <w:tabs>
                <w:tab w:val="left" w:pos="708"/>
              </w:tabs>
              <w:jc w:val="center"/>
              <w:rPr>
                <w:rFonts w:asciiTheme="majorHAnsi" w:hAnsiTheme="majorHAnsi"/>
                <w:b/>
                <w:bCs/>
                <w:color w:val="000000" w:themeColor="text1"/>
                <w:sz w:val="20"/>
              </w:rPr>
            </w:pPr>
            <w:r w:rsidRPr="007D3117">
              <w:rPr>
                <w:rFonts w:asciiTheme="majorHAnsi" w:hAnsiTheme="majorHAnsi"/>
                <w:b/>
                <w:bCs/>
                <w:color w:val="000000" w:themeColor="text1"/>
                <w:sz w:val="20"/>
              </w:rPr>
              <w:t>1,32</w:t>
            </w:r>
          </w:p>
        </w:tc>
      </w:tr>
      <w:tr w:rsidR="00B214DB" w:rsidRPr="007D3117" w14:paraId="03F919EA" w14:textId="77777777" w:rsidTr="00704FBD">
        <w:trPr>
          <w:trHeight w:hRule="exact" w:val="284"/>
        </w:trPr>
        <w:tc>
          <w:tcPr>
            <w:tcW w:w="5677" w:type="dxa"/>
            <w:gridSpan w:val="4"/>
            <w:shd w:val="clear" w:color="auto" w:fill="auto"/>
            <w:vAlign w:val="center"/>
          </w:tcPr>
          <w:p w14:paraId="6F32AD85" w14:textId="29807B0A" w:rsidR="00B214DB" w:rsidRPr="007D3117" w:rsidRDefault="00B214DB" w:rsidP="00B214DB">
            <w:pPr>
              <w:tabs>
                <w:tab w:val="left" w:pos="851"/>
                <w:tab w:val="center" w:pos="4536"/>
                <w:tab w:val="left" w:pos="4600"/>
                <w:tab w:val="right" w:pos="9072"/>
              </w:tabs>
              <w:spacing w:after="0"/>
              <w:ind w:right="78"/>
              <w:rPr>
                <w:rFonts w:asciiTheme="majorHAnsi" w:hAnsiTheme="majorHAnsi"/>
                <w:b/>
                <w:sz w:val="20"/>
              </w:rPr>
            </w:pPr>
            <w:r w:rsidRPr="007D3117">
              <w:rPr>
                <w:rFonts w:asciiTheme="majorHAnsi" w:hAnsiTheme="majorHAnsi"/>
                <w:b/>
                <w:sz w:val="20"/>
              </w:rPr>
              <w:t xml:space="preserve">Chair ferme, comm. détail, €/kg (caisse 12,50 kg) </w:t>
            </w:r>
          </w:p>
        </w:tc>
        <w:tc>
          <w:tcPr>
            <w:tcW w:w="1419" w:type="dxa"/>
            <w:gridSpan w:val="2"/>
            <w:shd w:val="clear" w:color="auto" w:fill="auto"/>
            <w:vAlign w:val="center"/>
          </w:tcPr>
          <w:p w14:paraId="0637B265" w14:textId="431E7B0A" w:rsidR="00B214DB" w:rsidRPr="007D3117" w:rsidRDefault="00B214DB" w:rsidP="00B214DB">
            <w:pPr>
              <w:pStyle w:val="En-tte"/>
              <w:tabs>
                <w:tab w:val="left" w:pos="708"/>
              </w:tabs>
              <w:jc w:val="center"/>
              <w:rPr>
                <w:rFonts w:asciiTheme="majorHAnsi" w:hAnsiTheme="majorHAnsi"/>
                <w:color w:val="000000" w:themeColor="text1"/>
                <w:sz w:val="20"/>
              </w:rPr>
            </w:pPr>
            <w:r w:rsidRPr="007D3117">
              <w:rPr>
                <w:rFonts w:asciiTheme="majorHAnsi" w:hAnsiTheme="majorHAnsi"/>
                <w:color w:val="000000" w:themeColor="text1"/>
                <w:sz w:val="20"/>
              </w:rPr>
              <w:t>1,32</w:t>
            </w:r>
          </w:p>
        </w:tc>
        <w:tc>
          <w:tcPr>
            <w:tcW w:w="1418" w:type="dxa"/>
            <w:gridSpan w:val="2"/>
            <w:shd w:val="clear" w:color="auto" w:fill="auto"/>
            <w:vAlign w:val="center"/>
          </w:tcPr>
          <w:p w14:paraId="21C36F89" w14:textId="0A31B128" w:rsidR="00B214DB" w:rsidRPr="007D3117" w:rsidRDefault="00B214DB" w:rsidP="00B214DB">
            <w:pPr>
              <w:pStyle w:val="En-tte"/>
              <w:tabs>
                <w:tab w:val="left" w:pos="708"/>
              </w:tabs>
              <w:jc w:val="center"/>
              <w:rPr>
                <w:rFonts w:asciiTheme="majorHAnsi" w:hAnsiTheme="majorHAnsi"/>
                <w:color w:val="000000" w:themeColor="text1"/>
                <w:sz w:val="20"/>
              </w:rPr>
            </w:pPr>
            <w:r w:rsidRPr="007D3117">
              <w:rPr>
                <w:rFonts w:asciiTheme="majorHAnsi" w:hAnsiTheme="majorHAnsi"/>
                <w:color w:val="000000" w:themeColor="text1"/>
                <w:sz w:val="20"/>
              </w:rPr>
              <w:t>1,32</w:t>
            </w:r>
          </w:p>
        </w:tc>
        <w:tc>
          <w:tcPr>
            <w:tcW w:w="1700" w:type="dxa"/>
            <w:gridSpan w:val="2"/>
            <w:shd w:val="clear" w:color="auto" w:fill="auto"/>
            <w:vAlign w:val="center"/>
          </w:tcPr>
          <w:p w14:paraId="619AA000" w14:textId="0B3D12C4" w:rsidR="00B214DB" w:rsidRPr="007D3117" w:rsidRDefault="00B214DB" w:rsidP="00B214DB">
            <w:pPr>
              <w:pStyle w:val="En-tte"/>
              <w:tabs>
                <w:tab w:val="left" w:pos="708"/>
              </w:tabs>
              <w:jc w:val="center"/>
              <w:rPr>
                <w:rFonts w:asciiTheme="majorHAnsi" w:hAnsiTheme="majorHAnsi"/>
                <w:b/>
                <w:bCs/>
                <w:color w:val="000000" w:themeColor="text1"/>
                <w:sz w:val="20"/>
              </w:rPr>
            </w:pPr>
            <w:r w:rsidRPr="007D3117">
              <w:rPr>
                <w:rFonts w:asciiTheme="majorHAnsi" w:hAnsiTheme="majorHAnsi"/>
                <w:b/>
                <w:bCs/>
                <w:color w:val="000000" w:themeColor="text1"/>
                <w:sz w:val="20"/>
              </w:rPr>
              <w:t>1,31</w:t>
            </w:r>
          </w:p>
        </w:tc>
      </w:tr>
      <w:tr w:rsidR="00B214DB" w:rsidRPr="007D3117" w14:paraId="6CEBFDB4" w14:textId="77777777" w:rsidTr="00704FBD">
        <w:trPr>
          <w:trHeight w:hRule="exact" w:val="284"/>
        </w:trPr>
        <w:tc>
          <w:tcPr>
            <w:tcW w:w="5677" w:type="dxa"/>
            <w:gridSpan w:val="4"/>
            <w:shd w:val="clear" w:color="auto" w:fill="auto"/>
            <w:vAlign w:val="center"/>
          </w:tcPr>
          <w:p w14:paraId="546F0114" w14:textId="484B4C05" w:rsidR="00B214DB" w:rsidRPr="007D3117" w:rsidRDefault="00B214DB" w:rsidP="00B214DB">
            <w:pPr>
              <w:tabs>
                <w:tab w:val="left" w:pos="851"/>
                <w:tab w:val="center" w:pos="4536"/>
                <w:tab w:val="left" w:pos="4600"/>
                <w:tab w:val="right" w:pos="9072"/>
              </w:tabs>
              <w:spacing w:after="0"/>
              <w:ind w:right="64"/>
              <w:rPr>
                <w:rFonts w:asciiTheme="majorHAnsi" w:hAnsiTheme="majorHAnsi"/>
                <w:b/>
                <w:sz w:val="20"/>
              </w:rPr>
            </w:pPr>
            <w:r w:rsidRPr="007D3117">
              <w:rPr>
                <w:rFonts w:asciiTheme="majorHAnsi" w:hAnsiTheme="majorHAnsi"/>
                <w:b/>
                <w:sz w:val="20"/>
              </w:rPr>
              <w:t xml:space="preserve">Chair tendre, comm. détail, €/kg (caisse 12,50 kg) </w:t>
            </w:r>
          </w:p>
        </w:tc>
        <w:tc>
          <w:tcPr>
            <w:tcW w:w="1419" w:type="dxa"/>
            <w:gridSpan w:val="2"/>
            <w:shd w:val="clear" w:color="auto" w:fill="auto"/>
            <w:vAlign w:val="center"/>
          </w:tcPr>
          <w:p w14:paraId="4189404C" w14:textId="789B4E62" w:rsidR="00B214DB" w:rsidRPr="007D3117" w:rsidRDefault="00B214DB" w:rsidP="00B214DB">
            <w:pPr>
              <w:pStyle w:val="En-tte"/>
              <w:tabs>
                <w:tab w:val="left" w:pos="708"/>
              </w:tabs>
              <w:jc w:val="center"/>
              <w:rPr>
                <w:rFonts w:asciiTheme="majorHAnsi" w:hAnsiTheme="majorHAnsi"/>
                <w:color w:val="000000" w:themeColor="text1"/>
                <w:sz w:val="20"/>
              </w:rPr>
            </w:pPr>
            <w:r w:rsidRPr="007D3117">
              <w:rPr>
                <w:rFonts w:asciiTheme="majorHAnsi" w:hAnsiTheme="majorHAnsi"/>
                <w:color w:val="000000" w:themeColor="text1"/>
                <w:sz w:val="20"/>
              </w:rPr>
              <w:t>1,42</w:t>
            </w:r>
          </w:p>
        </w:tc>
        <w:tc>
          <w:tcPr>
            <w:tcW w:w="1418" w:type="dxa"/>
            <w:gridSpan w:val="2"/>
            <w:shd w:val="clear" w:color="auto" w:fill="auto"/>
            <w:vAlign w:val="center"/>
          </w:tcPr>
          <w:p w14:paraId="497469E4" w14:textId="1DDCD473" w:rsidR="00B214DB" w:rsidRPr="007D3117" w:rsidRDefault="00B214DB" w:rsidP="00B214DB">
            <w:pPr>
              <w:pStyle w:val="En-tte"/>
              <w:tabs>
                <w:tab w:val="left" w:pos="708"/>
              </w:tabs>
              <w:jc w:val="center"/>
              <w:rPr>
                <w:rFonts w:asciiTheme="majorHAnsi" w:hAnsiTheme="majorHAnsi"/>
                <w:color w:val="000000" w:themeColor="text1"/>
                <w:sz w:val="20"/>
              </w:rPr>
            </w:pPr>
            <w:r w:rsidRPr="007D3117">
              <w:rPr>
                <w:rFonts w:asciiTheme="majorHAnsi" w:hAnsiTheme="majorHAnsi"/>
                <w:color w:val="000000" w:themeColor="text1"/>
                <w:sz w:val="20"/>
              </w:rPr>
              <w:t>1,38</w:t>
            </w:r>
          </w:p>
        </w:tc>
        <w:tc>
          <w:tcPr>
            <w:tcW w:w="1700" w:type="dxa"/>
            <w:gridSpan w:val="2"/>
            <w:shd w:val="clear" w:color="auto" w:fill="auto"/>
            <w:vAlign w:val="center"/>
          </w:tcPr>
          <w:p w14:paraId="120F3835" w14:textId="11EDB324" w:rsidR="00B214DB" w:rsidRPr="007D3117" w:rsidRDefault="00B214DB" w:rsidP="00B214DB">
            <w:pPr>
              <w:pStyle w:val="En-tte"/>
              <w:tabs>
                <w:tab w:val="left" w:pos="708"/>
              </w:tabs>
              <w:jc w:val="center"/>
              <w:rPr>
                <w:rFonts w:asciiTheme="majorHAnsi" w:hAnsiTheme="majorHAnsi"/>
                <w:b/>
                <w:bCs/>
                <w:color w:val="000000" w:themeColor="text1"/>
                <w:sz w:val="20"/>
              </w:rPr>
            </w:pPr>
            <w:r w:rsidRPr="007D3117">
              <w:rPr>
                <w:rFonts w:asciiTheme="majorHAnsi" w:hAnsiTheme="majorHAnsi"/>
                <w:b/>
                <w:bCs/>
                <w:color w:val="000000" w:themeColor="text1"/>
                <w:sz w:val="20"/>
              </w:rPr>
              <w:t>1,33</w:t>
            </w:r>
          </w:p>
        </w:tc>
      </w:tr>
      <w:tr w:rsidR="00B214DB" w:rsidRPr="007D3117" w14:paraId="12303CFB" w14:textId="77777777" w:rsidTr="00704FBD">
        <w:trPr>
          <w:trHeight w:hRule="exact" w:val="284"/>
        </w:trPr>
        <w:tc>
          <w:tcPr>
            <w:tcW w:w="5677" w:type="dxa"/>
            <w:gridSpan w:val="4"/>
            <w:shd w:val="clear" w:color="auto" w:fill="auto"/>
            <w:vAlign w:val="center"/>
          </w:tcPr>
          <w:p w14:paraId="7405F81C" w14:textId="22AD3E0D" w:rsidR="00B214DB" w:rsidRPr="007D3117" w:rsidRDefault="00B214DB" w:rsidP="00B214DB">
            <w:pPr>
              <w:tabs>
                <w:tab w:val="left" w:pos="851"/>
                <w:tab w:val="center" w:pos="4536"/>
                <w:tab w:val="left" w:pos="4600"/>
                <w:tab w:val="right" w:pos="9072"/>
              </w:tabs>
              <w:spacing w:after="0"/>
              <w:ind w:right="78"/>
              <w:rPr>
                <w:rFonts w:asciiTheme="majorHAnsi" w:hAnsiTheme="majorHAnsi"/>
                <w:b/>
                <w:sz w:val="20"/>
              </w:rPr>
            </w:pPr>
            <w:r w:rsidRPr="007D3117">
              <w:rPr>
                <w:rFonts w:asciiTheme="majorHAnsi" w:hAnsiTheme="majorHAnsi"/>
                <w:b/>
                <w:sz w:val="20"/>
              </w:rPr>
              <w:t>Toutes var., comm. gros, €/kg (caisse 12,50 kg)</w:t>
            </w:r>
          </w:p>
        </w:tc>
        <w:tc>
          <w:tcPr>
            <w:tcW w:w="1419" w:type="dxa"/>
            <w:gridSpan w:val="2"/>
            <w:shd w:val="clear" w:color="auto" w:fill="auto"/>
            <w:vAlign w:val="center"/>
          </w:tcPr>
          <w:p w14:paraId="240C3FE3" w14:textId="0E25CCFA" w:rsidR="00B214DB" w:rsidRPr="007D3117" w:rsidRDefault="00B214DB" w:rsidP="00B214DB">
            <w:pPr>
              <w:pStyle w:val="En-tte"/>
              <w:tabs>
                <w:tab w:val="left" w:pos="708"/>
              </w:tabs>
              <w:jc w:val="center"/>
              <w:rPr>
                <w:rFonts w:asciiTheme="majorHAnsi" w:hAnsiTheme="majorHAnsi"/>
                <w:color w:val="000000" w:themeColor="text1"/>
                <w:sz w:val="20"/>
              </w:rPr>
            </w:pPr>
            <w:r w:rsidRPr="007D3117">
              <w:rPr>
                <w:rFonts w:asciiTheme="majorHAnsi" w:hAnsiTheme="majorHAnsi"/>
                <w:color w:val="000000" w:themeColor="text1"/>
                <w:sz w:val="20"/>
              </w:rPr>
              <w:t>1,01</w:t>
            </w:r>
          </w:p>
        </w:tc>
        <w:tc>
          <w:tcPr>
            <w:tcW w:w="1418" w:type="dxa"/>
            <w:gridSpan w:val="2"/>
            <w:shd w:val="clear" w:color="auto" w:fill="auto"/>
            <w:vAlign w:val="center"/>
          </w:tcPr>
          <w:p w14:paraId="04FBA8BB" w14:textId="274C5278" w:rsidR="00B214DB" w:rsidRPr="007D3117" w:rsidRDefault="00B214DB" w:rsidP="00B214DB">
            <w:pPr>
              <w:pStyle w:val="En-tte"/>
              <w:tabs>
                <w:tab w:val="left" w:pos="708"/>
              </w:tabs>
              <w:jc w:val="center"/>
              <w:rPr>
                <w:rFonts w:asciiTheme="majorHAnsi" w:hAnsiTheme="majorHAnsi"/>
                <w:color w:val="000000" w:themeColor="text1"/>
                <w:sz w:val="20"/>
              </w:rPr>
            </w:pPr>
            <w:r w:rsidRPr="007D3117">
              <w:rPr>
                <w:rFonts w:asciiTheme="majorHAnsi" w:hAnsiTheme="majorHAnsi"/>
                <w:color w:val="000000" w:themeColor="text1"/>
                <w:sz w:val="20"/>
              </w:rPr>
              <w:t>1,02</w:t>
            </w:r>
          </w:p>
        </w:tc>
        <w:tc>
          <w:tcPr>
            <w:tcW w:w="1700" w:type="dxa"/>
            <w:gridSpan w:val="2"/>
            <w:shd w:val="clear" w:color="auto" w:fill="auto"/>
            <w:vAlign w:val="center"/>
          </w:tcPr>
          <w:p w14:paraId="4584C96D" w14:textId="7656DAFA" w:rsidR="00B214DB" w:rsidRPr="007D3117" w:rsidRDefault="00B214DB" w:rsidP="00B214DB">
            <w:pPr>
              <w:pStyle w:val="En-tte"/>
              <w:tabs>
                <w:tab w:val="left" w:pos="708"/>
              </w:tabs>
              <w:jc w:val="center"/>
              <w:rPr>
                <w:rFonts w:asciiTheme="majorHAnsi" w:hAnsiTheme="majorHAnsi"/>
                <w:b/>
                <w:bCs/>
                <w:color w:val="000000" w:themeColor="text1"/>
                <w:sz w:val="20"/>
              </w:rPr>
            </w:pPr>
            <w:r w:rsidRPr="007D3117">
              <w:rPr>
                <w:rFonts w:asciiTheme="majorHAnsi" w:hAnsiTheme="majorHAnsi"/>
                <w:b/>
                <w:bCs/>
                <w:color w:val="000000" w:themeColor="text1"/>
                <w:sz w:val="20"/>
              </w:rPr>
              <w:t>0,98</w:t>
            </w:r>
          </w:p>
        </w:tc>
      </w:tr>
      <w:tr w:rsidR="00B214DB" w:rsidRPr="007D3117" w14:paraId="19C1E774" w14:textId="77777777" w:rsidTr="00704FBD">
        <w:trPr>
          <w:trHeight w:hRule="exact" w:val="284"/>
        </w:trPr>
        <w:tc>
          <w:tcPr>
            <w:tcW w:w="5677" w:type="dxa"/>
            <w:gridSpan w:val="4"/>
            <w:shd w:val="clear" w:color="auto" w:fill="auto"/>
            <w:vAlign w:val="center"/>
          </w:tcPr>
          <w:p w14:paraId="6C288C06" w14:textId="7FD998CA" w:rsidR="00B214DB" w:rsidRPr="007D3117" w:rsidRDefault="00B214DB" w:rsidP="00B214DB">
            <w:pPr>
              <w:tabs>
                <w:tab w:val="left" w:pos="851"/>
                <w:tab w:val="center" w:pos="4536"/>
                <w:tab w:val="left" w:pos="4600"/>
                <w:tab w:val="right" w:pos="9072"/>
              </w:tabs>
              <w:spacing w:after="0"/>
              <w:ind w:right="78"/>
              <w:rPr>
                <w:rFonts w:asciiTheme="majorHAnsi" w:hAnsiTheme="majorHAnsi"/>
                <w:b/>
                <w:sz w:val="20"/>
              </w:rPr>
            </w:pPr>
            <w:r w:rsidRPr="007D3117">
              <w:rPr>
                <w:rFonts w:asciiTheme="majorHAnsi" w:hAnsiTheme="majorHAnsi"/>
                <w:b/>
                <w:sz w:val="20"/>
              </w:rPr>
              <w:t xml:space="preserve">Chair ferme, comm. gros, €/kg (caisse 12,50 kg) </w:t>
            </w:r>
          </w:p>
        </w:tc>
        <w:tc>
          <w:tcPr>
            <w:tcW w:w="1419" w:type="dxa"/>
            <w:gridSpan w:val="2"/>
            <w:shd w:val="clear" w:color="auto" w:fill="auto"/>
            <w:vAlign w:val="center"/>
          </w:tcPr>
          <w:p w14:paraId="6A90B8CA" w14:textId="6A87B571" w:rsidR="00B214DB" w:rsidRPr="007D3117" w:rsidRDefault="00B214DB" w:rsidP="00B214DB">
            <w:pPr>
              <w:pStyle w:val="En-tte"/>
              <w:tabs>
                <w:tab w:val="left" w:pos="708"/>
              </w:tabs>
              <w:jc w:val="center"/>
              <w:rPr>
                <w:rFonts w:asciiTheme="majorHAnsi" w:hAnsiTheme="majorHAnsi"/>
                <w:color w:val="000000" w:themeColor="text1"/>
                <w:sz w:val="20"/>
              </w:rPr>
            </w:pPr>
            <w:r w:rsidRPr="007D3117">
              <w:rPr>
                <w:rFonts w:asciiTheme="majorHAnsi" w:hAnsiTheme="majorHAnsi"/>
                <w:color w:val="000000" w:themeColor="text1"/>
                <w:sz w:val="20"/>
              </w:rPr>
              <w:t>1,01</w:t>
            </w:r>
          </w:p>
        </w:tc>
        <w:tc>
          <w:tcPr>
            <w:tcW w:w="1418" w:type="dxa"/>
            <w:gridSpan w:val="2"/>
            <w:shd w:val="clear" w:color="auto" w:fill="auto"/>
            <w:vAlign w:val="center"/>
          </w:tcPr>
          <w:p w14:paraId="4D0E0BE7" w14:textId="44E3D334" w:rsidR="00B214DB" w:rsidRPr="007D3117" w:rsidRDefault="00B214DB" w:rsidP="00B214DB">
            <w:pPr>
              <w:pStyle w:val="En-tte"/>
              <w:tabs>
                <w:tab w:val="left" w:pos="708"/>
              </w:tabs>
              <w:jc w:val="center"/>
              <w:rPr>
                <w:rFonts w:asciiTheme="majorHAnsi" w:hAnsiTheme="majorHAnsi"/>
                <w:color w:val="000000" w:themeColor="text1"/>
                <w:sz w:val="20"/>
              </w:rPr>
            </w:pPr>
            <w:r w:rsidRPr="007D3117">
              <w:rPr>
                <w:rFonts w:asciiTheme="majorHAnsi" w:hAnsiTheme="majorHAnsi"/>
                <w:color w:val="000000" w:themeColor="text1"/>
                <w:sz w:val="20"/>
              </w:rPr>
              <w:t>1,01</w:t>
            </w:r>
          </w:p>
        </w:tc>
        <w:tc>
          <w:tcPr>
            <w:tcW w:w="1700" w:type="dxa"/>
            <w:gridSpan w:val="2"/>
            <w:shd w:val="clear" w:color="auto" w:fill="auto"/>
            <w:vAlign w:val="center"/>
          </w:tcPr>
          <w:p w14:paraId="2EEB73B0" w14:textId="303C5931" w:rsidR="00B214DB" w:rsidRPr="007D3117" w:rsidRDefault="00B214DB" w:rsidP="00B214DB">
            <w:pPr>
              <w:pStyle w:val="En-tte"/>
              <w:tabs>
                <w:tab w:val="left" w:pos="708"/>
              </w:tabs>
              <w:jc w:val="center"/>
              <w:rPr>
                <w:rFonts w:asciiTheme="majorHAnsi" w:hAnsiTheme="majorHAnsi"/>
                <w:b/>
                <w:bCs/>
                <w:color w:val="000000" w:themeColor="text1"/>
                <w:sz w:val="20"/>
              </w:rPr>
            </w:pPr>
            <w:r w:rsidRPr="007D3117">
              <w:rPr>
                <w:rFonts w:asciiTheme="majorHAnsi" w:hAnsiTheme="majorHAnsi"/>
                <w:b/>
                <w:bCs/>
                <w:color w:val="000000" w:themeColor="text1"/>
                <w:sz w:val="20"/>
              </w:rPr>
              <w:t>0,97</w:t>
            </w:r>
          </w:p>
        </w:tc>
      </w:tr>
      <w:tr w:rsidR="00B214DB" w:rsidRPr="005F3A80" w14:paraId="06E7E53C" w14:textId="77777777" w:rsidTr="00704FBD">
        <w:trPr>
          <w:trHeight w:hRule="exact" w:val="284"/>
        </w:trPr>
        <w:tc>
          <w:tcPr>
            <w:tcW w:w="5677" w:type="dxa"/>
            <w:gridSpan w:val="4"/>
            <w:shd w:val="clear" w:color="auto" w:fill="auto"/>
            <w:vAlign w:val="center"/>
          </w:tcPr>
          <w:p w14:paraId="25C67ADC" w14:textId="542CC09E" w:rsidR="00B214DB" w:rsidRPr="007D3117" w:rsidRDefault="00B214DB" w:rsidP="00B214DB">
            <w:pPr>
              <w:tabs>
                <w:tab w:val="left" w:pos="851"/>
                <w:tab w:val="center" w:pos="4536"/>
                <w:tab w:val="left" w:pos="4600"/>
                <w:tab w:val="right" w:pos="9072"/>
              </w:tabs>
              <w:spacing w:after="0"/>
              <w:ind w:right="78"/>
              <w:rPr>
                <w:rFonts w:asciiTheme="majorHAnsi" w:hAnsiTheme="majorHAnsi"/>
                <w:b/>
                <w:sz w:val="20"/>
              </w:rPr>
            </w:pPr>
            <w:r w:rsidRPr="007D3117">
              <w:rPr>
                <w:rFonts w:asciiTheme="majorHAnsi" w:hAnsiTheme="majorHAnsi"/>
                <w:b/>
                <w:sz w:val="20"/>
              </w:rPr>
              <w:t xml:space="preserve">Chair tendre, comm. gros, €/kg (caisse 12,50 kg) </w:t>
            </w:r>
          </w:p>
        </w:tc>
        <w:tc>
          <w:tcPr>
            <w:tcW w:w="1419" w:type="dxa"/>
            <w:gridSpan w:val="2"/>
            <w:shd w:val="clear" w:color="auto" w:fill="auto"/>
            <w:vAlign w:val="center"/>
          </w:tcPr>
          <w:p w14:paraId="4A641779" w14:textId="35F635A5" w:rsidR="00B214DB" w:rsidRPr="007D3117" w:rsidRDefault="00B214DB" w:rsidP="00B214DB">
            <w:pPr>
              <w:pStyle w:val="En-tte"/>
              <w:tabs>
                <w:tab w:val="left" w:pos="708"/>
              </w:tabs>
              <w:jc w:val="center"/>
              <w:rPr>
                <w:rFonts w:asciiTheme="majorHAnsi" w:hAnsiTheme="majorHAnsi"/>
                <w:color w:val="000000" w:themeColor="text1"/>
                <w:sz w:val="20"/>
              </w:rPr>
            </w:pPr>
            <w:r w:rsidRPr="007D3117">
              <w:rPr>
                <w:rFonts w:asciiTheme="majorHAnsi" w:hAnsiTheme="majorHAnsi"/>
                <w:color w:val="000000" w:themeColor="text1"/>
                <w:sz w:val="20"/>
              </w:rPr>
              <w:t>0,99</w:t>
            </w:r>
          </w:p>
        </w:tc>
        <w:tc>
          <w:tcPr>
            <w:tcW w:w="1418" w:type="dxa"/>
            <w:gridSpan w:val="2"/>
            <w:shd w:val="clear" w:color="auto" w:fill="auto"/>
            <w:vAlign w:val="center"/>
          </w:tcPr>
          <w:p w14:paraId="7CE556B8" w14:textId="38C65D55" w:rsidR="00B214DB" w:rsidRPr="007D3117" w:rsidRDefault="00B214DB" w:rsidP="00B214DB">
            <w:pPr>
              <w:pStyle w:val="En-tte"/>
              <w:tabs>
                <w:tab w:val="left" w:pos="708"/>
              </w:tabs>
              <w:jc w:val="center"/>
              <w:rPr>
                <w:rFonts w:asciiTheme="majorHAnsi" w:hAnsiTheme="majorHAnsi"/>
                <w:i/>
                <w:iCs/>
                <w:color w:val="000000" w:themeColor="text1"/>
                <w:sz w:val="20"/>
              </w:rPr>
            </w:pPr>
            <w:r w:rsidRPr="007D3117">
              <w:rPr>
                <w:rFonts w:asciiTheme="majorHAnsi" w:hAnsiTheme="majorHAnsi"/>
                <w:color w:val="000000" w:themeColor="text1"/>
                <w:sz w:val="20"/>
              </w:rPr>
              <w:t>1,02</w:t>
            </w:r>
          </w:p>
        </w:tc>
        <w:tc>
          <w:tcPr>
            <w:tcW w:w="1700" w:type="dxa"/>
            <w:gridSpan w:val="2"/>
            <w:shd w:val="clear" w:color="auto" w:fill="auto"/>
            <w:vAlign w:val="center"/>
          </w:tcPr>
          <w:p w14:paraId="053CC1EA" w14:textId="74BC84DC" w:rsidR="00B214DB" w:rsidRPr="007D3117" w:rsidRDefault="00B214DB" w:rsidP="00B214DB">
            <w:pPr>
              <w:pStyle w:val="En-tte"/>
              <w:tabs>
                <w:tab w:val="left" w:pos="708"/>
              </w:tabs>
              <w:jc w:val="center"/>
              <w:rPr>
                <w:rFonts w:asciiTheme="majorHAnsi" w:hAnsiTheme="majorHAnsi"/>
                <w:b/>
                <w:bCs/>
                <w:color w:val="000000" w:themeColor="text1"/>
                <w:sz w:val="20"/>
              </w:rPr>
            </w:pPr>
            <w:r w:rsidRPr="007D3117">
              <w:rPr>
                <w:rFonts w:asciiTheme="majorHAnsi" w:hAnsiTheme="majorHAnsi"/>
                <w:b/>
                <w:bCs/>
                <w:color w:val="000000" w:themeColor="text1"/>
                <w:sz w:val="20"/>
              </w:rPr>
              <w:t>0,98</w:t>
            </w:r>
          </w:p>
        </w:tc>
      </w:tr>
    </w:tbl>
    <w:bookmarkEnd w:id="5"/>
    <w:p w14:paraId="7D0AB3A3" w14:textId="2ACF697D" w:rsidR="005B4AEF" w:rsidRDefault="005B4AEF" w:rsidP="00B338EC">
      <w:pPr>
        <w:tabs>
          <w:tab w:val="left" w:pos="851"/>
          <w:tab w:val="center" w:pos="4536"/>
          <w:tab w:val="right" w:pos="9072"/>
        </w:tabs>
        <w:spacing w:after="0"/>
        <w:ind w:right="255"/>
        <w:rPr>
          <w:rFonts w:asciiTheme="majorHAnsi" w:hAnsiTheme="majorHAnsi"/>
          <w:b/>
          <w:sz w:val="16"/>
          <w:szCs w:val="16"/>
        </w:rPr>
      </w:pPr>
      <w:r w:rsidRPr="00BC3EE7">
        <w:rPr>
          <w:rFonts w:asciiTheme="majorHAnsi" w:hAnsiTheme="majorHAnsi"/>
          <w:b/>
          <w:sz w:val="16"/>
          <w:szCs w:val="16"/>
        </w:rPr>
        <w:t>*En période de départ champs, il faut retirer 1,00 €/q à ces prix pour frais de triage !!</w:t>
      </w:r>
    </w:p>
    <w:p w14:paraId="7335E5FD" w14:textId="77777777" w:rsidR="00DF454A" w:rsidRDefault="00DF454A" w:rsidP="002F697D">
      <w:pPr>
        <w:spacing w:after="0"/>
        <w:rPr>
          <w:rFonts w:asciiTheme="majorHAnsi" w:hAnsiTheme="majorHAnsi"/>
          <w:color w:val="000000" w:themeColor="text1"/>
          <w:sz w:val="16"/>
          <w:szCs w:val="16"/>
        </w:rPr>
      </w:pPr>
    </w:p>
    <w:p w14:paraId="43292947" w14:textId="77777777" w:rsidR="005B502D" w:rsidRPr="003E47EB" w:rsidRDefault="005B502D" w:rsidP="00067AC6">
      <w:pPr>
        <w:pStyle w:val="Titre2"/>
      </w:pPr>
      <w:r w:rsidRPr="003E47EB">
        <w:t>Pologne, Ukraine et Russie (source : AMI GmbH)</w:t>
      </w:r>
    </w:p>
    <w:p w14:paraId="1D216998" w14:textId="4CB665AF" w:rsidR="005B502D" w:rsidRPr="004A3290" w:rsidRDefault="005B502D" w:rsidP="005B502D">
      <w:pPr>
        <w:tabs>
          <w:tab w:val="left" w:pos="851"/>
          <w:tab w:val="center" w:pos="4536"/>
          <w:tab w:val="right" w:pos="9072"/>
        </w:tabs>
        <w:spacing w:after="0"/>
        <w:ind w:right="255"/>
        <w:rPr>
          <w:rFonts w:asciiTheme="majorHAnsi" w:hAnsiTheme="majorHAnsi"/>
          <w:color w:val="000000" w:themeColor="text1"/>
          <w:szCs w:val="22"/>
        </w:rPr>
      </w:pPr>
      <w:r w:rsidRPr="004A3290">
        <w:rPr>
          <w:rFonts w:asciiTheme="majorHAnsi" w:hAnsiTheme="majorHAnsi"/>
          <w:color w:val="000000" w:themeColor="text1"/>
          <w:szCs w:val="22"/>
        </w:rPr>
        <w:t xml:space="preserve">Cours </w:t>
      </w:r>
      <w:r w:rsidR="00154642" w:rsidRPr="004A3290">
        <w:rPr>
          <w:rFonts w:asciiTheme="majorHAnsi" w:hAnsiTheme="majorHAnsi"/>
          <w:color w:val="000000" w:themeColor="text1"/>
          <w:szCs w:val="22"/>
        </w:rPr>
        <w:t>stables</w:t>
      </w:r>
      <w:r w:rsidRPr="004A3290">
        <w:rPr>
          <w:rFonts w:asciiTheme="majorHAnsi" w:hAnsiTheme="majorHAnsi"/>
          <w:color w:val="000000" w:themeColor="text1"/>
          <w:szCs w:val="22"/>
        </w:rPr>
        <w:t xml:space="preserve"> en Russie</w:t>
      </w:r>
      <w:r w:rsidR="00154642" w:rsidRPr="004A3290">
        <w:rPr>
          <w:rFonts w:asciiTheme="majorHAnsi" w:hAnsiTheme="majorHAnsi"/>
          <w:color w:val="000000" w:themeColor="text1"/>
          <w:szCs w:val="22"/>
        </w:rPr>
        <w:t xml:space="preserve">, </w:t>
      </w:r>
      <w:r w:rsidRPr="004A3290">
        <w:rPr>
          <w:rFonts w:asciiTheme="majorHAnsi" w:hAnsiTheme="majorHAnsi"/>
          <w:color w:val="000000" w:themeColor="text1"/>
          <w:szCs w:val="22"/>
        </w:rPr>
        <w:t xml:space="preserve">Ukraine et Pologne. </w:t>
      </w:r>
    </w:p>
    <w:p w14:paraId="11AD6CCD" w14:textId="4610F501" w:rsidR="005B502D" w:rsidRPr="004A3290" w:rsidRDefault="005B502D" w:rsidP="00154642">
      <w:pPr>
        <w:tabs>
          <w:tab w:val="left" w:pos="851"/>
          <w:tab w:val="center" w:pos="4536"/>
          <w:tab w:val="right" w:pos="9072"/>
        </w:tabs>
        <w:spacing w:after="0"/>
        <w:ind w:right="255"/>
        <w:rPr>
          <w:rFonts w:asciiTheme="majorHAnsi" w:hAnsiTheme="majorHAnsi"/>
          <w:color w:val="000000" w:themeColor="text1"/>
          <w:szCs w:val="22"/>
        </w:rPr>
      </w:pPr>
      <w:r w:rsidRPr="004A3290">
        <w:rPr>
          <w:rFonts w:asciiTheme="majorHAnsi" w:hAnsiTheme="majorHAnsi"/>
          <w:color w:val="000000" w:themeColor="text1"/>
          <w:szCs w:val="22"/>
        </w:rPr>
        <w:t xml:space="preserve">En </w:t>
      </w:r>
      <w:r w:rsidRPr="004A3290">
        <w:rPr>
          <w:rFonts w:asciiTheme="majorHAnsi" w:hAnsiTheme="majorHAnsi"/>
          <w:b/>
          <w:bCs/>
          <w:color w:val="000000" w:themeColor="text1"/>
          <w:szCs w:val="22"/>
          <w:u w:val="single"/>
        </w:rPr>
        <w:t>Pologne</w:t>
      </w:r>
      <w:r w:rsidRPr="004A3290">
        <w:rPr>
          <w:rFonts w:asciiTheme="majorHAnsi" w:hAnsiTheme="majorHAnsi"/>
          <w:color w:val="000000" w:themeColor="text1"/>
          <w:szCs w:val="22"/>
        </w:rPr>
        <w:t xml:space="preserve">, cours inchangés </w:t>
      </w:r>
      <w:r w:rsidR="00154642" w:rsidRPr="004A3290">
        <w:rPr>
          <w:rFonts w:asciiTheme="majorHAnsi" w:hAnsiTheme="majorHAnsi"/>
          <w:color w:val="000000" w:themeColor="text1"/>
          <w:szCs w:val="22"/>
        </w:rPr>
        <w:t xml:space="preserve">(par rapport à la semaine passée, mais en hausse par rapport à il y a 15 jours) </w:t>
      </w:r>
      <w:r w:rsidRPr="004A3290">
        <w:rPr>
          <w:rFonts w:asciiTheme="majorHAnsi" w:hAnsiTheme="majorHAnsi"/>
          <w:color w:val="000000" w:themeColor="text1"/>
          <w:szCs w:val="22"/>
        </w:rPr>
        <w:t xml:space="preserve">entre </w:t>
      </w:r>
      <w:r w:rsidRPr="004A3290">
        <w:rPr>
          <w:rFonts w:asciiTheme="majorHAnsi" w:hAnsiTheme="majorHAnsi"/>
          <w:b/>
          <w:bCs/>
          <w:color w:val="000000" w:themeColor="text1"/>
          <w:szCs w:val="22"/>
        </w:rPr>
        <w:t>1</w:t>
      </w:r>
      <w:r w:rsidR="00154642" w:rsidRPr="004A3290">
        <w:rPr>
          <w:rFonts w:asciiTheme="majorHAnsi" w:hAnsiTheme="majorHAnsi"/>
          <w:b/>
          <w:bCs/>
          <w:color w:val="000000" w:themeColor="text1"/>
          <w:szCs w:val="22"/>
        </w:rPr>
        <w:t>3</w:t>
      </w:r>
      <w:r w:rsidRPr="004A3290">
        <w:rPr>
          <w:rFonts w:asciiTheme="majorHAnsi" w:hAnsiTheme="majorHAnsi"/>
          <w:b/>
          <w:bCs/>
          <w:color w:val="000000" w:themeColor="text1"/>
          <w:szCs w:val="22"/>
        </w:rPr>
        <w:t>,00 et 1</w:t>
      </w:r>
      <w:r w:rsidR="00154642" w:rsidRPr="004A3290">
        <w:rPr>
          <w:rFonts w:asciiTheme="majorHAnsi" w:hAnsiTheme="majorHAnsi"/>
          <w:b/>
          <w:bCs/>
          <w:color w:val="000000" w:themeColor="text1"/>
          <w:szCs w:val="22"/>
        </w:rPr>
        <w:t>9</w:t>
      </w:r>
      <w:r w:rsidRPr="004A3290">
        <w:rPr>
          <w:rFonts w:asciiTheme="majorHAnsi" w:hAnsiTheme="majorHAnsi"/>
          <w:b/>
          <w:bCs/>
          <w:color w:val="000000" w:themeColor="text1"/>
          <w:szCs w:val="22"/>
        </w:rPr>
        <w:t xml:space="preserve">,00 €/q </w:t>
      </w:r>
      <w:r w:rsidRPr="004A3290">
        <w:rPr>
          <w:rFonts w:asciiTheme="majorHAnsi" w:hAnsiTheme="majorHAnsi"/>
          <w:color w:val="000000" w:themeColor="text1"/>
          <w:szCs w:val="22"/>
        </w:rPr>
        <w:t>suivant la qualité</w:t>
      </w:r>
      <w:r w:rsidR="00154642" w:rsidRPr="004A3290">
        <w:rPr>
          <w:rFonts w:asciiTheme="majorHAnsi" w:hAnsiTheme="majorHAnsi"/>
          <w:color w:val="000000" w:themeColor="text1"/>
          <w:szCs w:val="22"/>
        </w:rPr>
        <w:t>.</w:t>
      </w:r>
    </w:p>
    <w:p w14:paraId="5A8A8F92" w14:textId="29B6F5C1" w:rsidR="006E1EE2" w:rsidRPr="004A3290" w:rsidRDefault="005B502D" w:rsidP="005B502D">
      <w:pPr>
        <w:tabs>
          <w:tab w:val="left" w:pos="851"/>
          <w:tab w:val="center" w:pos="4536"/>
          <w:tab w:val="right" w:pos="9072"/>
        </w:tabs>
        <w:spacing w:after="0"/>
        <w:ind w:right="255"/>
        <w:rPr>
          <w:rFonts w:asciiTheme="majorHAnsi" w:hAnsiTheme="majorHAnsi"/>
          <w:color w:val="000000" w:themeColor="text1"/>
          <w:szCs w:val="22"/>
        </w:rPr>
      </w:pPr>
      <w:r w:rsidRPr="004A3290">
        <w:rPr>
          <w:rFonts w:asciiTheme="majorHAnsi" w:hAnsiTheme="majorHAnsi"/>
          <w:color w:val="000000" w:themeColor="text1"/>
          <w:szCs w:val="22"/>
        </w:rPr>
        <w:t xml:space="preserve">En </w:t>
      </w:r>
      <w:r w:rsidRPr="004A3290">
        <w:rPr>
          <w:rFonts w:asciiTheme="majorHAnsi" w:hAnsiTheme="majorHAnsi"/>
          <w:b/>
          <w:bCs/>
          <w:color w:val="000000" w:themeColor="text1"/>
          <w:szCs w:val="22"/>
          <w:u w:val="single"/>
        </w:rPr>
        <w:t>Ukraine</w:t>
      </w:r>
      <w:r w:rsidRPr="004A3290">
        <w:rPr>
          <w:rFonts w:asciiTheme="majorHAnsi" w:hAnsiTheme="majorHAnsi"/>
          <w:color w:val="000000" w:themeColor="text1"/>
          <w:szCs w:val="22"/>
        </w:rPr>
        <w:t>,</w:t>
      </w:r>
      <w:r w:rsidRPr="004A3290">
        <w:rPr>
          <w:rFonts w:asciiTheme="majorHAnsi" w:hAnsiTheme="majorHAnsi"/>
          <w:b/>
          <w:bCs/>
          <w:color w:val="000000" w:themeColor="text1"/>
          <w:szCs w:val="22"/>
        </w:rPr>
        <w:t xml:space="preserve"> </w:t>
      </w:r>
      <w:r w:rsidRPr="004A3290">
        <w:rPr>
          <w:rFonts w:asciiTheme="majorHAnsi" w:hAnsiTheme="majorHAnsi"/>
          <w:color w:val="000000" w:themeColor="text1"/>
          <w:szCs w:val="22"/>
        </w:rPr>
        <w:t xml:space="preserve">prix aux producteurs stables mais fermes </w:t>
      </w:r>
      <w:r w:rsidR="00154642" w:rsidRPr="004A3290">
        <w:rPr>
          <w:rFonts w:asciiTheme="majorHAnsi" w:hAnsiTheme="majorHAnsi"/>
          <w:color w:val="000000" w:themeColor="text1"/>
          <w:szCs w:val="22"/>
        </w:rPr>
        <w:t xml:space="preserve">autour de </w:t>
      </w:r>
      <w:r w:rsidRPr="004A3290">
        <w:rPr>
          <w:rFonts w:asciiTheme="majorHAnsi" w:hAnsiTheme="majorHAnsi"/>
          <w:b/>
          <w:bCs/>
          <w:color w:val="000000" w:themeColor="text1"/>
          <w:szCs w:val="22"/>
        </w:rPr>
        <w:t xml:space="preserve">23,00 €/q. </w:t>
      </w:r>
      <w:r w:rsidR="006E1EE2" w:rsidRPr="004A3290">
        <w:rPr>
          <w:rFonts w:asciiTheme="majorHAnsi" w:hAnsiTheme="majorHAnsi"/>
          <w:color w:val="000000" w:themeColor="text1"/>
          <w:szCs w:val="22"/>
        </w:rPr>
        <w:t>Prix inchangés p</w:t>
      </w:r>
      <w:r w:rsidR="00154642" w:rsidRPr="004A3290">
        <w:rPr>
          <w:rFonts w:asciiTheme="majorHAnsi" w:hAnsiTheme="majorHAnsi"/>
          <w:color w:val="000000" w:themeColor="text1"/>
          <w:szCs w:val="22"/>
        </w:rPr>
        <w:t>ar rapport à la semaine passée, mais en hausse par rapport à il y a 15 jours</w:t>
      </w:r>
      <w:r w:rsidR="006E1EE2" w:rsidRPr="004A3290">
        <w:rPr>
          <w:rFonts w:asciiTheme="majorHAnsi" w:hAnsiTheme="majorHAnsi"/>
          <w:color w:val="000000" w:themeColor="text1"/>
          <w:szCs w:val="22"/>
        </w:rPr>
        <w:t xml:space="preserve">. </w:t>
      </w:r>
    </w:p>
    <w:p w14:paraId="4533A39A" w14:textId="05F1D64D" w:rsidR="005B502D" w:rsidRPr="004A3290" w:rsidRDefault="005B502D" w:rsidP="005B502D">
      <w:pPr>
        <w:tabs>
          <w:tab w:val="left" w:pos="851"/>
          <w:tab w:val="center" w:pos="4536"/>
          <w:tab w:val="right" w:pos="9072"/>
        </w:tabs>
        <w:spacing w:after="0"/>
        <w:ind w:right="255"/>
        <w:rPr>
          <w:rFonts w:asciiTheme="majorHAnsi" w:hAnsiTheme="majorHAnsi"/>
          <w:b/>
          <w:bCs/>
          <w:color w:val="000000" w:themeColor="text1"/>
          <w:szCs w:val="22"/>
        </w:rPr>
      </w:pPr>
      <w:r w:rsidRPr="004A3290">
        <w:rPr>
          <w:rFonts w:asciiTheme="majorHAnsi" w:hAnsiTheme="majorHAnsi"/>
          <w:color w:val="000000" w:themeColor="text1"/>
          <w:szCs w:val="22"/>
        </w:rPr>
        <w:t xml:space="preserve">En </w:t>
      </w:r>
      <w:r w:rsidRPr="004A3290">
        <w:rPr>
          <w:rFonts w:asciiTheme="majorHAnsi" w:hAnsiTheme="majorHAnsi"/>
          <w:b/>
          <w:bCs/>
          <w:color w:val="000000" w:themeColor="text1"/>
          <w:szCs w:val="22"/>
          <w:u w:val="single"/>
        </w:rPr>
        <w:t>Russie</w:t>
      </w:r>
      <w:r w:rsidRPr="004A3290">
        <w:rPr>
          <w:rFonts w:asciiTheme="majorHAnsi" w:hAnsiTheme="majorHAnsi"/>
          <w:color w:val="000000" w:themeColor="text1"/>
          <w:szCs w:val="22"/>
        </w:rPr>
        <w:t>, cours</w:t>
      </w:r>
      <w:r w:rsidR="006E1EE2" w:rsidRPr="004A3290">
        <w:rPr>
          <w:rFonts w:asciiTheme="majorHAnsi" w:hAnsiTheme="majorHAnsi"/>
          <w:color w:val="000000" w:themeColor="text1"/>
          <w:szCs w:val="22"/>
        </w:rPr>
        <w:t xml:space="preserve"> inchangés par rapport à la semaine passée, mais en hausse par rapport à il y a 15 jours. La récolte 2021 ne couvre pas les besoins. Les prix ont doublé par rapport à ce qu’ils étaient l’an passé à la même époque. Importations en provenance du Belarus et d’Ukraine. </w:t>
      </w:r>
      <w:r w:rsidRPr="004A3290">
        <w:rPr>
          <w:rFonts w:asciiTheme="majorHAnsi" w:hAnsiTheme="majorHAnsi"/>
          <w:color w:val="000000" w:themeColor="text1"/>
          <w:szCs w:val="22"/>
        </w:rPr>
        <w:t xml:space="preserve">Cours entre </w:t>
      </w:r>
      <w:r w:rsidRPr="004A3290">
        <w:rPr>
          <w:rFonts w:asciiTheme="majorHAnsi" w:hAnsiTheme="majorHAnsi"/>
          <w:b/>
          <w:bCs/>
          <w:color w:val="000000" w:themeColor="text1"/>
          <w:szCs w:val="22"/>
        </w:rPr>
        <w:t>34</w:t>
      </w:r>
      <w:r w:rsidR="004A3290" w:rsidRPr="004A3290">
        <w:rPr>
          <w:rFonts w:asciiTheme="majorHAnsi" w:hAnsiTheme="majorHAnsi"/>
          <w:b/>
          <w:bCs/>
          <w:color w:val="000000" w:themeColor="text1"/>
          <w:szCs w:val="22"/>
        </w:rPr>
        <w:t>,00</w:t>
      </w:r>
      <w:r w:rsidRPr="004A3290">
        <w:rPr>
          <w:rFonts w:asciiTheme="majorHAnsi" w:hAnsiTheme="majorHAnsi"/>
          <w:b/>
          <w:bCs/>
          <w:color w:val="000000" w:themeColor="text1"/>
          <w:szCs w:val="22"/>
        </w:rPr>
        <w:t xml:space="preserve"> et 4</w:t>
      </w:r>
      <w:r w:rsidR="006E1EE2" w:rsidRPr="004A3290">
        <w:rPr>
          <w:rFonts w:asciiTheme="majorHAnsi" w:hAnsiTheme="majorHAnsi"/>
          <w:b/>
          <w:bCs/>
          <w:color w:val="000000" w:themeColor="text1"/>
          <w:szCs w:val="22"/>
        </w:rPr>
        <w:t>7</w:t>
      </w:r>
      <w:r w:rsidRPr="004A3290">
        <w:rPr>
          <w:rFonts w:asciiTheme="majorHAnsi" w:hAnsiTheme="majorHAnsi"/>
          <w:b/>
          <w:bCs/>
          <w:color w:val="000000" w:themeColor="text1"/>
          <w:szCs w:val="22"/>
        </w:rPr>
        <w:t xml:space="preserve">,00 €/q. </w:t>
      </w:r>
      <w:r w:rsidR="006E1EE2" w:rsidRPr="004A3290">
        <w:rPr>
          <w:rFonts w:asciiTheme="majorHAnsi" w:hAnsiTheme="majorHAnsi"/>
          <w:color w:val="000000" w:themeColor="text1"/>
          <w:szCs w:val="22"/>
        </w:rPr>
        <w:t>L</w:t>
      </w:r>
      <w:r w:rsidRPr="004A3290">
        <w:rPr>
          <w:rFonts w:asciiTheme="majorHAnsi" w:hAnsiTheme="majorHAnsi"/>
          <w:color w:val="000000" w:themeColor="text1"/>
          <w:szCs w:val="22"/>
        </w:rPr>
        <w:t>es importations d</w:t>
      </w:r>
      <w:r w:rsidR="006E1EE2" w:rsidRPr="004A3290">
        <w:rPr>
          <w:rFonts w:asciiTheme="majorHAnsi" w:hAnsiTheme="majorHAnsi"/>
          <w:color w:val="000000" w:themeColor="text1"/>
          <w:szCs w:val="22"/>
        </w:rPr>
        <w:t>u Belarus (</w:t>
      </w:r>
      <w:r w:rsidRPr="004A3290">
        <w:rPr>
          <w:rFonts w:asciiTheme="majorHAnsi" w:hAnsiTheme="majorHAnsi"/>
          <w:color w:val="000000" w:themeColor="text1"/>
          <w:szCs w:val="22"/>
        </w:rPr>
        <w:t xml:space="preserve"> Biélorussie</w:t>
      </w:r>
      <w:r w:rsidR="006E1EE2" w:rsidRPr="004A3290">
        <w:rPr>
          <w:rFonts w:asciiTheme="majorHAnsi" w:hAnsiTheme="majorHAnsi"/>
          <w:color w:val="000000" w:themeColor="text1"/>
          <w:szCs w:val="22"/>
        </w:rPr>
        <w:t xml:space="preserve">) tournent </w:t>
      </w:r>
      <w:r w:rsidRPr="004A3290">
        <w:rPr>
          <w:rFonts w:asciiTheme="majorHAnsi" w:hAnsiTheme="majorHAnsi"/>
          <w:color w:val="000000" w:themeColor="text1"/>
          <w:szCs w:val="22"/>
        </w:rPr>
        <w:t xml:space="preserve"> à des cours </w:t>
      </w:r>
      <w:r w:rsidR="006E1EE2" w:rsidRPr="004A3290">
        <w:rPr>
          <w:rFonts w:asciiTheme="majorHAnsi" w:hAnsiTheme="majorHAnsi"/>
          <w:color w:val="000000" w:themeColor="text1"/>
          <w:szCs w:val="22"/>
        </w:rPr>
        <w:t xml:space="preserve">autour de </w:t>
      </w:r>
      <w:r w:rsidRPr="004A3290">
        <w:rPr>
          <w:rFonts w:asciiTheme="majorHAnsi" w:hAnsiTheme="majorHAnsi"/>
          <w:b/>
          <w:bCs/>
          <w:color w:val="000000" w:themeColor="text1"/>
          <w:szCs w:val="22"/>
        </w:rPr>
        <w:t xml:space="preserve"> 3</w:t>
      </w:r>
      <w:r w:rsidR="006E1EE2" w:rsidRPr="004A3290">
        <w:rPr>
          <w:rFonts w:asciiTheme="majorHAnsi" w:hAnsiTheme="majorHAnsi"/>
          <w:b/>
          <w:bCs/>
          <w:color w:val="000000" w:themeColor="text1"/>
          <w:szCs w:val="22"/>
        </w:rPr>
        <w:t>5</w:t>
      </w:r>
      <w:r w:rsidRPr="004A3290">
        <w:rPr>
          <w:rFonts w:asciiTheme="majorHAnsi" w:hAnsiTheme="majorHAnsi"/>
          <w:b/>
          <w:bCs/>
          <w:color w:val="000000" w:themeColor="text1"/>
          <w:szCs w:val="22"/>
        </w:rPr>
        <w:t>,00 €/q.</w:t>
      </w:r>
    </w:p>
    <w:p w14:paraId="6DB6CF69" w14:textId="77777777" w:rsidR="00743C22" w:rsidRPr="004A3290" w:rsidRDefault="00743C22" w:rsidP="006E5AA7">
      <w:pPr>
        <w:tabs>
          <w:tab w:val="left" w:pos="851"/>
          <w:tab w:val="center" w:pos="4536"/>
          <w:tab w:val="right" w:pos="9072"/>
        </w:tabs>
        <w:spacing w:after="0"/>
        <w:ind w:right="255"/>
        <w:rPr>
          <w:rFonts w:asciiTheme="majorHAnsi" w:hAnsiTheme="majorHAnsi"/>
          <w:color w:val="000000" w:themeColor="text1"/>
          <w:sz w:val="16"/>
          <w:szCs w:val="16"/>
        </w:rPr>
      </w:pPr>
    </w:p>
    <w:p w14:paraId="27CA5F26" w14:textId="1BE76876" w:rsidR="005B4AEF" w:rsidRDefault="00790422" w:rsidP="00D96C03">
      <w:pPr>
        <w:tabs>
          <w:tab w:val="left" w:pos="851"/>
          <w:tab w:val="center" w:pos="4536"/>
          <w:tab w:val="right" w:pos="9072"/>
        </w:tabs>
        <w:spacing w:after="0"/>
        <w:ind w:right="255"/>
        <w:jc w:val="center"/>
        <w:rPr>
          <w:rFonts w:asciiTheme="majorHAnsi" w:hAnsiTheme="majorHAnsi"/>
          <w:b/>
          <w:bCs/>
          <w:sz w:val="24"/>
          <w:szCs w:val="24"/>
          <w:u w:val="single"/>
        </w:rPr>
      </w:pPr>
      <w:r>
        <w:rPr>
          <w:rFonts w:asciiTheme="majorHAnsi" w:hAnsiTheme="majorHAnsi"/>
          <w:b/>
          <w:bCs/>
          <w:sz w:val="24"/>
          <w:szCs w:val="24"/>
        </w:rPr>
        <w:t>P</w:t>
      </w:r>
      <w:r w:rsidR="005B4AEF" w:rsidRPr="003E4B1C">
        <w:rPr>
          <w:rFonts w:asciiTheme="majorHAnsi" w:hAnsiTheme="majorHAnsi"/>
          <w:b/>
          <w:bCs/>
          <w:sz w:val="24"/>
          <w:szCs w:val="24"/>
        </w:rPr>
        <w:t>rochain message</w:t>
      </w:r>
      <w:r w:rsidR="00B438E0">
        <w:rPr>
          <w:rFonts w:asciiTheme="majorHAnsi" w:hAnsiTheme="majorHAnsi"/>
          <w:b/>
          <w:bCs/>
          <w:sz w:val="24"/>
          <w:szCs w:val="24"/>
        </w:rPr>
        <w:t xml:space="preserve"> le </w:t>
      </w:r>
      <w:r w:rsidR="005B4AEF" w:rsidRPr="003E4B1C">
        <w:rPr>
          <w:rFonts w:asciiTheme="majorHAnsi" w:hAnsiTheme="majorHAnsi"/>
          <w:b/>
          <w:bCs/>
          <w:sz w:val="24"/>
          <w:szCs w:val="24"/>
        </w:rPr>
        <w:t xml:space="preserve"> </w:t>
      </w:r>
      <w:r w:rsidR="005B4AEF" w:rsidRPr="003E4B1C">
        <w:rPr>
          <w:rFonts w:asciiTheme="majorHAnsi" w:hAnsiTheme="majorHAnsi"/>
          <w:b/>
          <w:bCs/>
          <w:sz w:val="24"/>
          <w:szCs w:val="24"/>
          <w:u w:val="single"/>
        </w:rPr>
        <w:t>m</w:t>
      </w:r>
      <w:r>
        <w:rPr>
          <w:rFonts w:asciiTheme="majorHAnsi" w:hAnsiTheme="majorHAnsi"/>
          <w:b/>
          <w:bCs/>
          <w:sz w:val="24"/>
          <w:szCs w:val="24"/>
          <w:u w:val="single"/>
        </w:rPr>
        <w:t>ar</w:t>
      </w:r>
      <w:r w:rsidR="00283B84">
        <w:rPr>
          <w:rFonts w:asciiTheme="majorHAnsi" w:hAnsiTheme="majorHAnsi"/>
          <w:b/>
          <w:bCs/>
          <w:sz w:val="24"/>
          <w:szCs w:val="24"/>
          <w:u w:val="single"/>
        </w:rPr>
        <w:t>di 0</w:t>
      </w:r>
      <w:r>
        <w:rPr>
          <w:rFonts w:asciiTheme="majorHAnsi" w:hAnsiTheme="majorHAnsi"/>
          <w:b/>
          <w:bCs/>
          <w:sz w:val="24"/>
          <w:szCs w:val="24"/>
          <w:u w:val="single"/>
        </w:rPr>
        <w:t>9</w:t>
      </w:r>
      <w:r w:rsidR="00283B84">
        <w:rPr>
          <w:rFonts w:asciiTheme="majorHAnsi" w:hAnsiTheme="majorHAnsi"/>
          <w:b/>
          <w:bCs/>
          <w:sz w:val="24"/>
          <w:szCs w:val="24"/>
          <w:u w:val="single"/>
        </w:rPr>
        <w:t xml:space="preserve"> no</w:t>
      </w:r>
      <w:r w:rsidR="00B438E0">
        <w:rPr>
          <w:rFonts w:asciiTheme="majorHAnsi" w:hAnsiTheme="majorHAnsi"/>
          <w:b/>
          <w:bCs/>
          <w:sz w:val="24"/>
          <w:szCs w:val="24"/>
          <w:u w:val="single"/>
        </w:rPr>
        <w:t>v</w:t>
      </w:r>
      <w:r>
        <w:rPr>
          <w:rFonts w:asciiTheme="majorHAnsi" w:hAnsiTheme="majorHAnsi"/>
          <w:b/>
          <w:bCs/>
          <w:sz w:val="24"/>
          <w:szCs w:val="24"/>
          <w:u w:val="single"/>
        </w:rPr>
        <w:t>embre</w:t>
      </w:r>
      <w:r w:rsidR="005B4AEF" w:rsidRPr="003E4B1C">
        <w:rPr>
          <w:rFonts w:asciiTheme="majorHAnsi" w:hAnsiTheme="majorHAnsi"/>
          <w:b/>
          <w:bCs/>
          <w:sz w:val="24"/>
          <w:szCs w:val="24"/>
          <w:u w:val="single"/>
        </w:rPr>
        <w:t xml:space="preserve"> 2021.</w:t>
      </w:r>
    </w:p>
    <w:p w14:paraId="6888D0AF" w14:textId="77777777" w:rsidR="00283B84" w:rsidRPr="004A3290" w:rsidRDefault="00283B84" w:rsidP="00D96C03">
      <w:pPr>
        <w:tabs>
          <w:tab w:val="left" w:pos="851"/>
          <w:tab w:val="center" w:pos="4536"/>
          <w:tab w:val="right" w:pos="9072"/>
        </w:tabs>
        <w:spacing w:after="0"/>
        <w:ind w:right="255"/>
        <w:jc w:val="center"/>
        <w:rPr>
          <w:rFonts w:asciiTheme="majorHAnsi" w:hAnsiTheme="majorHAnsi"/>
          <w:b/>
          <w:bCs/>
          <w:sz w:val="16"/>
          <w:szCs w:val="16"/>
          <w:u w:val="single"/>
        </w:rPr>
      </w:pPr>
    </w:p>
    <w:p w14:paraId="3760AF10" w14:textId="77777777" w:rsidR="005B4AEF" w:rsidRPr="00BC3EE7" w:rsidRDefault="005B4AEF" w:rsidP="002137F2">
      <w:pPr>
        <w:pStyle w:val="En-tte"/>
        <w:tabs>
          <w:tab w:val="left" w:pos="851"/>
        </w:tabs>
        <w:rPr>
          <w:rFonts w:asciiTheme="majorHAnsi" w:hAnsiTheme="majorHAnsi" w:cs="Times New Roman"/>
          <w:b/>
          <w:i/>
          <w:sz w:val="16"/>
          <w:szCs w:val="16"/>
        </w:rPr>
      </w:pPr>
      <w:r w:rsidRPr="00BC3EE7">
        <w:rPr>
          <w:rFonts w:asciiTheme="majorHAnsi" w:hAnsiTheme="majorHAnsi" w:cs="Times New Roman"/>
          <w:b/>
          <w:i/>
          <w:sz w:val="16"/>
          <w:szCs w:val="16"/>
          <w:u w:val="single"/>
        </w:rPr>
        <w:t>Auteurs :</w:t>
      </w:r>
      <w:r w:rsidRPr="00BC3EE7">
        <w:rPr>
          <w:rFonts w:asciiTheme="majorHAnsi" w:hAnsiTheme="majorHAnsi" w:cs="Times New Roman"/>
          <w:sz w:val="16"/>
          <w:szCs w:val="16"/>
        </w:rPr>
        <w:t xml:space="preserve"> </w:t>
      </w:r>
      <w:r w:rsidRPr="00BC3EE7">
        <w:rPr>
          <w:rFonts w:asciiTheme="majorHAnsi" w:hAnsiTheme="majorHAnsi" w:cs="Times New Roman"/>
          <w:b/>
          <w:i/>
          <w:sz w:val="16"/>
          <w:szCs w:val="16"/>
        </w:rPr>
        <w:t xml:space="preserve">Pierre Lebrun – Daniel Ryckmans. Pour toute question : </w:t>
      </w:r>
      <w:hyperlink r:id="rId25" w:history="1">
        <w:r w:rsidRPr="00BC3EE7">
          <w:rPr>
            <w:rStyle w:val="Lienhypertexte"/>
            <w:rFonts w:asciiTheme="majorHAnsi" w:hAnsiTheme="majorHAnsi"/>
            <w:b/>
            <w:i/>
            <w:sz w:val="16"/>
            <w:szCs w:val="16"/>
          </w:rPr>
          <w:t>pierre.lebrun@fiwap.be</w:t>
        </w:r>
      </w:hyperlink>
      <w:r w:rsidRPr="00BC3EE7">
        <w:rPr>
          <w:rFonts w:asciiTheme="majorHAnsi" w:hAnsiTheme="majorHAnsi" w:cs="Times New Roman"/>
          <w:b/>
          <w:i/>
          <w:sz w:val="16"/>
          <w:szCs w:val="16"/>
        </w:rPr>
        <w:t xml:space="preserve"> ou </w:t>
      </w:r>
      <w:hyperlink r:id="rId26" w:history="1">
        <w:r w:rsidRPr="00BC3EE7">
          <w:rPr>
            <w:rStyle w:val="Lienhypertexte"/>
            <w:rFonts w:asciiTheme="majorHAnsi" w:hAnsiTheme="majorHAnsi"/>
            <w:b/>
            <w:i/>
            <w:sz w:val="16"/>
            <w:szCs w:val="16"/>
          </w:rPr>
          <w:t>daniel.ryckmans@fiwap.be</w:t>
        </w:r>
      </w:hyperlink>
      <w:r w:rsidRPr="00BC3EE7">
        <w:rPr>
          <w:rFonts w:asciiTheme="majorHAnsi" w:hAnsiTheme="majorHAnsi" w:cs="Times New Roman"/>
          <w:b/>
          <w:i/>
          <w:sz w:val="16"/>
          <w:szCs w:val="16"/>
        </w:rPr>
        <w:t xml:space="preserve"> ou 081/61.06.56. La synthèse des marchés belges est établie en étroite collaboration entre Fiwap et PCA et ne peut être reprise qu’en mentionnant les 2 organismes sous le vocable « Message des marchés Fiwap/PCA » ou « Marktbericht PCA/Fiwap ». </w:t>
      </w:r>
    </w:p>
    <w:p w14:paraId="1328D8CC" w14:textId="64DAA14B" w:rsidR="005B4AEF" w:rsidRDefault="005B4AEF" w:rsidP="002137F2">
      <w:pPr>
        <w:pStyle w:val="En-tte"/>
        <w:tabs>
          <w:tab w:val="left" w:pos="851"/>
        </w:tabs>
        <w:rPr>
          <w:rFonts w:asciiTheme="majorHAnsi" w:hAnsiTheme="majorHAnsi" w:cs="Times New Roman"/>
          <w:i/>
          <w:sz w:val="16"/>
          <w:szCs w:val="16"/>
        </w:rPr>
      </w:pPr>
      <w:r w:rsidRPr="00BC3EE7">
        <w:rPr>
          <w:rFonts w:asciiTheme="majorHAnsi" w:hAnsiTheme="majorHAnsi" w:cs="Times New Roman"/>
          <w:i/>
          <w:sz w:val="16"/>
          <w:szCs w:val="16"/>
          <w:u w:val="double"/>
        </w:rPr>
        <w:t xml:space="preserve">Sources </w:t>
      </w:r>
      <w:r w:rsidRPr="00BC3EE7">
        <w:rPr>
          <w:rFonts w:asciiTheme="majorHAnsi" w:hAnsiTheme="majorHAnsi" w:cs="Times New Roman"/>
          <w:i/>
          <w:sz w:val="16"/>
          <w:szCs w:val="16"/>
        </w:rPr>
        <w:t xml:space="preserve">: </w:t>
      </w:r>
      <w:r w:rsidRPr="00BC3EE7">
        <w:rPr>
          <w:rFonts w:asciiTheme="majorHAnsi" w:hAnsiTheme="majorHAnsi" w:cs="Times New Roman"/>
          <w:b/>
          <w:i/>
          <w:sz w:val="16"/>
          <w:szCs w:val="16"/>
        </w:rPr>
        <w:t xml:space="preserve">Général </w:t>
      </w:r>
      <w:r w:rsidRPr="00BC3EE7">
        <w:rPr>
          <w:rFonts w:asciiTheme="majorHAnsi" w:hAnsiTheme="majorHAnsi" w:cs="Times New Roman"/>
          <w:i/>
          <w:sz w:val="16"/>
          <w:szCs w:val="16"/>
        </w:rPr>
        <w:t xml:space="preserve">: NEPG.  </w:t>
      </w:r>
      <w:r w:rsidRPr="00BC3EE7">
        <w:rPr>
          <w:rFonts w:asciiTheme="majorHAnsi" w:hAnsiTheme="majorHAnsi" w:cs="Times New Roman"/>
          <w:b/>
          <w:i/>
          <w:sz w:val="16"/>
          <w:szCs w:val="16"/>
        </w:rPr>
        <w:t>Belgique</w:t>
      </w:r>
      <w:r w:rsidRPr="00BC3EE7">
        <w:rPr>
          <w:rFonts w:asciiTheme="majorHAnsi" w:hAnsiTheme="majorHAnsi" w:cs="Times New Roman"/>
          <w:i/>
          <w:sz w:val="16"/>
          <w:szCs w:val="16"/>
        </w:rPr>
        <w:t xml:space="preserve"> : contacts téléphoniques pris auprès de professionnels du secteur (producteurs, négociants, courtiers, transformateurs...) figurant parmi une liste de 80 correspondants. </w:t>
      </w:r>
      <w:r w:rsidRPr="00BC3EE7">
        <w:rPr>
          <w:rFonts w:asciiTheme="majorHAnsi" w:hAnsiTheme="majorHAnsi" w:cs="Times New Roman"/>
          <w:b/>
          <w:i/>
          <w:sz w:val="16"/>
          <w:szCs w:val="16"/>
        </w:rPr>
        <w:t>France</w:t>
      </w:r>
      <w:r w:rsidRPr="00BC3EE7">
        <w:rPr>
          <w:rFonts w:asciiTheme="majorHAnsi" w:hAnsiTheme="majorHAnsi" w:cs="Times New Roman"/>
          <w:i/>
          <w:sz w:val="16"/>
          <w:szCs w:val="16"/>
        </w:rPr>
        <w:t xml:space="preserve"> = RNM (Réseau des Nouvelles des Marchés) à Lille. </w:t>
      </w:r>
      <w:r w:rsidRPr="00BC3EE7">
        <w:rPr>
          <w:rFonts w:asciiTheme="majorHAnsi" w:hAnsiTheme="majorHAnsi" w:cs="Times New Roman"/>
          <w:b/>
          <w:i/>
          <w:sz w:val="16"/>
          <w:szCs w:val="16"/>
        </w:rPr>
        <w:t>Pays-Bas</w:t>
      </w:r>
      <w:r w:rsidRPr="00BC3EE7">
        <w:rPr>
          <w:rFonts w:asciiTheme="majorHAnsi" w:hAnsiTheme="majorHAnsi" w:cs="Times New Roman"/>
          <w:i/>
          <w:sz w:val="16"/>
          <w:szCs w:val="16"/>
        </w:rPr>
        <w:t xml:space="preserve"> = PotatoNL + NAO (Nederlandse Aardappel Organisatie), VTA (Verenigde Telers Akkerbouw); Boerderij ; PotatoNL ;  </w:t>
      </w:r>
      <w:r w:rsidRPr="00BC3EE7">
        <w:rPr>
          <w:rFonts w:asciiTheme="majorHAnsi" w:hAnsiTheme="majorHAnsi" w:cs="Times New Roman"/>
          <w:b/>
          <w:i/>
          <w:sz w:val="16"/>
          <w:szCs w:val="16"/>
        </w:rPr>
        <w:t>Allemagne</w:t>
      </w:r>
      <w:r w:rsidRPr="00BC3EE7">
        <w:rPr>
          <w:rFonts w:asciiTheme="majorHAnsi" w:hAnsiTheme="majorHAnsi" w:cs="Times New Roman"/>
          <w:i/>
          <w:sz w:val="16"/>
          <w:szCs w:val="16"/>
        </w:rPr>
        <w:t xml:space="preserve"> = REKA-Rhénanie ; EEX (Leipzig) ; AMI (Agrarmarkt Information - GmbH).  </w:t>
      </w:r>
      <w:r w:rsidRPr="00BC3EE7">
        <w:rPr>
          <w:rFonts w:asciiTheme="majorHAnsi" w:hAnsiTheme="majorHAnsi" w:cs="Times New Roman"/>
          <w:b/>
          <w:i/>
          <w:sz w:val="16"/>
          <w:szCs w:val="16"/>
        </w:rPr>
        <w:t>Grande-Bretagne</w:t>
      </w:r>
      <w:r w:rsidRPr="00BC3EE7">
        <w:rPr>
          <w:rFonts w:asciiTheme="majorHAnsi" w:hAnsiTheme="majorHAnsi" w:cs="Times New Roman"/>
          <w:i/>
          <w:sz w:val="16"/>
          <w:szCs w:val="16"/>
        </w:rPr>
        <w:t xml:space="preserve"> = </w:t>
      </w:r>
      <w:r w:rsidR="00782CD8">
        <w:rPr>
          <w:rFonts w:asciiTheme="majorHAnsi" w:hAnsiTheme="majorHAnsi" w:cs="Times New Roman"/>
          <w:i/>
          <w:sz w:val="16"/>
          <w:szCs w:val="16"/>
        </w:rPr>
        <w:t>UK Potatoes ;</w:t>
      </w:r>
      <w:r w:rsidRPr="00BC3EE7">
        <w:rPr>
          <w:rFonts w:asciiTheme="majorHAnsi" w:hAnsiTheme="majorHAnsi" w:cs="Times New Roman"/>
          <w:i/>
          <w:sz w:val="16"/>
          <w:szCs w:val="16"/>
        </w:rPr>
        <w:t xml:space="preserve"> Potato Call.</w:t>
      </w:r>
    </w:p>
    <w:p w14:paraId="3E620B71" w14:textId="77777777" w:rsidR="00120646" w:rsidRPr="0037015D" w:rsidRDefault="00120646" w:rsidP="00120646">
      <w:pPr>
        <w:pStyle w:val="Pieddepage"/>
        <w:jc w:val="center"/>
        <w:rPr>
          <w:rFonts w:ascii="Berlin Sans FB" w:hAnsi="Berlin Sans FB" w:cs="Arial"/>
          <w:sz w:val="24"/>
          <w:szCs w:val="24"/>
        </w:rPr>
      </w:pPr>
      <w:r w:rsidRPr="0037015D">
        <w:rPr>
          <w:rFonts w:ascii="Berlin Sans FB" w:hAnsi="Berlin Sans FB" w:cs="Arial"/>
          <w:b/>
          <w:sz w:val="24"/>
          <w:szCs w:val="24"/>
        </w:rPr>
        <w:t>FIWAP asbl</w:t>
      </w:r>
      <w:r w:rsidRPr="0037015D">
        <w:rPr>
          <w:rFonts w:ascii="Berlin Sans FB" w:hAnsi="Berlin Sans FB" w:cs="Arial"/>
          <w:sz w:val="24"/>
          <w:szCs w:val="24"/>
        </w:rPr>
        <w:t xml:space="preserve"> : Rue du Bordia, 4 • 5030 GEMBLOUX</w:t>
      </w:r>
    </w:p>
    <w:p w14:paraId="0B016467" w14:textId="5FCE37E3" w:rsidR="001F4077" w:rsidRPr="00DA4024" w:rsidRDefault="00120646" w:rsidP="00856B01">
      <w:pPr>
        <w:pStyle w:val="Pieddepage"/>
        <w:jc w:val="center"/>
        <w:rPr>
          <w:rFonts w:ascii="Berlin Sans FB" w:hAnsi="Berlin Sans FB" w:cs="Arial"/>
          <w:color w:val="FFFFFF"/>
          <w:sz w:val="24"/>
          <w:szCs w:val="24"/>
        </w:rPr>
      </w:pPr>
      <w:r w:rsidRPr="0037015D">
        <w:rPr>
          <w:rFonts w:ascii="Berlin Sans FB" w:hAnsi="Berlin Sans FB" w:cs="Arial"/>
          <w:color w:val="FFFFFF"/>
          <w:sz w:val="24"/>
          <w:szCs w:val="24"/>
          <w:highlight w:val="darkGreen"/>
        </w:rPr>
        <w:t xml:space="preserve">Tél. : +32 (0)81 61.06.56 • Fax : +32 (0)81 61.23.89 • info@fiwap.be • </w:t>
      </w:r>
      <w:hyperlink r:id="rId27" w:history="1">
        <w:r w:rsidR="001F4077" w:rsidRPr="002231BD">
          <w:rPr>
            <w:rStyle w:val="Lienhypertexte"/>
            <w:rFonts w:ascii="Berlin Sans FB" w:hAnsi="Berlin Sans FB" w:cs="Arial"/>
            <w:sz w:val="24"/>
            <w:szCs w:val="24"/>
            <w:highlight w:val="darkGreen"/>
          </w:rPr>
          <w:t>www.fiwap.be</w:t>
        </w:r>
      </w:hyperlink>
    </w:p>
    <w:sectPr w:rsidR="001F4077" w:rsidRPr="00DA4024" w:rsidSect="00A4014C">
      <w:type w:val="continuous"/>
      <w:pgSz w:w="11906" w:h="16838" w:code="9"/>
      <w:pgMar w:top="851" w:right="707" w:bottom="851" w:left="709" w:header="720" w:footer="0" w:gutter="0"/>
      <w:cols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AB5BA" w14:textId="77777777" w:rsidR="00B57E8E" w:rsidRDefault="00B57E8E">
      <w:r>
        <w:separator/>
      </w:r>
    </w:p>
  </w:endnote>
  <w:endnote w:type="continuationSeparator" w:id="0">
    <w:p w14:paraId="387D72F5" w14:textId="77777777" w:rsidR="00B57E8E" w:rsidRDefault="00B57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toneSerif">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Eras Medium ITC">
    <w:panose1 w:val="020B06020305040208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
    <w:panose1 w:val="020B0604020202030204"/>
    <w:charset w:val="00"/>
    <w:family w:val="swiss"/>
    <w:notTrueType/>
    <w:pitch w:val="variable"/>
    <w:sig w:usb0="00000003" w:usb1="00000000" w:usb2="00000000" w:usb3="00000000" w:csb0="00000001" w:csb1="00000000"/>
  </w:font>
  <w:font w:name="New York">
    <w:panose1 w:val="02040503060506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auto"/>
    <w:pitch w:val="variable"/>
  </w:font>
  <w:font w:name="Gill Sans MT Condensed">
    <w:panose1 w:val="020B0506020104020203"/>
    <w:charset w:val="00"/>
    <w:family w:val="swiss"/>
    <w:pitch w:val="variable"/>
    <w:sig w:usb0="00000007" w:usb1="00000000" w:usb2="00000000" w:usb3="00000000" w:csb0="00000003" w:csb1="00000000"/>
  </w:font>
  <w:font w:name="EUAlbertina">
    <w:charset w:val="00"/>
    <w:family w:val="roman"/>
    <w:pitch w:val="variable"/>
  </w:font>
  <w:font w:name="Gill Sans MT">
    <w:panose1 w:val="020B0502020104020203"/>
    <w:charset w:val="00"/>
    <w:family w:val="swiss"/>
    <w:pitch w:val="variable"/>
    <w:sig w:usb0="00000007" w:usb1="00000000" w:usb2="00000000" w:usb3="00000000" w:csb0="00000003" w:csb1="00000000"/>
  </w:font>
  <w:font w:name="Berlin Sans FB">
    <w:panose1 w:val="020E0602020502020306"/>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AACB4" w14:textId="77777777" w:rsidR="00B57E8E" w:rsidRDefault="00B57E8E">
      <w:r>
        <w:separator/>
      </w:r>
    </w:p>
  </w:footnote>
  <w:footnote w:type="continuationSeparator" w:id="0">
    <w:p w14:paraId="26DF2546" w14:textId="77777777" w:rsidR="00B57E8E" w:rsidRDefault="00B57E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D8F96" w14:textId="77777777" w:rsidR="00E80AEE" w:rsidRDefault="00E80AEE">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C0EDE">
      <w:rPr>
        <w:rStyle w:val="Numrodepage"/>
        <w:noProof/>
      </w:rPr>
      <w:t>2</w:t>
    </w:r>
    <w:r>
      <w:rPr>
        <w:rStyle w:val="Numrodepage"/>
      </w:rPr>
      <w:fldChar w:fldCharType="end"/>
    </w:r>
  </w:p>
  <w:p w14:paraId="7B8A4382" w14:textId="77777777" w:rsidR="00E80AEE" w:rsidRDefault="00E80AEE">
    <w:pPr>
      <w:pStyle w:val="En-tte"/>
      <w:ind w:right="360"/>
    </w:pPr>
  </w:p>
  <w:p w14:paraId="024CC027" w14:textId="77777777" w:rsidR="00E80AEE" w:rsidRDefault="00E80AE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7BDCD" w14:textId="4AFFCB8C" w:rsidR="00801025" w:rsidRPr="006761B0" w:rsidRDefault="00D74EA0" w:rsidP="00801025">
    <w:pPr>
      <w:pStyle w:val="En-tte"/>
      <w:jc w:val="right"/>
      <w:rPr>
        <w:rFonts w:cs="Times New Roman"/>
        <w:i/>
        <w:noProof/>
        <w:sz w:val="14"/>
        <w:szCs w:val="14"/>
      </w:rPr>
    </w:pPr>
    <w:r w:rsidRPr="00D74EA0">
      <w:rPr>
        <w:rFonts w:cs="Times New Roman"/>
        <w:i/>
        <w:noProof/>
        <w:sz w:val="14"/>
        <w:szCs w:val="14"/>
      </w:rPr>
      <mc:AlternateContent>
        <mc:Choice Requires="wps">
          <w:drawing>
            <wp:anchor distT="0" distB="0" distL="114300" distR="114300" simplePos="0" relativeHeight="251663360" behindDoc="0" locked="0" layoutInCell="0" allowOverlap="1" wp14:anchorId="2E21BA77" wp14:editId="03D4E9EB">
              <wp:simplePos x="0" y="0"/>
              <wp:positionH relativeFrom="page">
                <wp:posOffset>6052820</wp:posOffset>
              </wp:positionH>
              <wp:positionV relativeFrom="topMargin">
                <wp:posOffset>326390</wp:posOffset>
              </wp:positionV>
              <wp:extent cx="1157605" cy="194750"/>
              <wp:effectExtent l="0" t="0" r="8255" b="0"/>
              <wp:wrapNone/>
              <wp:docPr id="221" name="Zone de texte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194750"/>
                      </a:xfrm>
                      <a:prstGeom prst="rect">
                        <a:avLst/>
                      </a:prstGeom>
                      <a:solidFill>
                        <a:schemeClr val="accent1"/>
                      </a:solidFill>
                      <a:ln>
                        <a:noFill/>
                      </a:ln>
                    </wps:spPr>
                    <wps:txbx>
                      <w:txbxContent>
                        <w:p w14:paraId="2E09C828" w14:textId="46FE16BD" w:rsidR="00D74EA0" w:rsidRPr="00D74EA0" w:rsidRDefault="00D74EA0" w:rsidP="00D74EA0">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8902FB">
                            <w:rPr>
                              <w:rStyle w:val="Numrodepage"/>
                              <w:b/>
                              <w:bCs/>
                              <w:i/>
                              <w:noProof/>
                              <w:color w:val="FFFFFF" w:themeColor="background1"/>
                              <w:sz w:val="14"/>
                              <w:szCs w:val="14"/>
                            </w:rPr>
                            <w:t>211103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wps:txbx>
                    <wps:bodyPr rot="0" vert="horz" wrap="none" lIns="91440" tIns="3600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2E21BA77" id="_x0000_t202" coordsize="21600,21600" o:spt="202" path="m,l,21600r21600,l21600,xe">
              <v:stroke joinstyle="miter"/>
              <v:path gradientshapeok="t" o:connecttype="rect"/>
            </v:shapetype>
            <v:shape id="Zone de texte 221" o:spid="_x0000_s1026" type="#_x0000_t202" style="position:absolute;left:0;text-align:left;margin-left:476.6pt;margin-top:25.7pt;width:91.15pt;height:15.35pt;z-index:251663360;visibility:visible;mso-wrap-style:non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" o:allowincell="f" fillcolor="#549e39 [3204]" stroked="f">
              <v:textbox inset=",1mm,,0">
                <w:txbxContent>
                  <w:p w14:paraId="2E09C828" w14:textId="46FE16BD" w:rsidR="00D74EA0" w:rsidRPr="00D74EA0" w:rsidRDefault="00D74EA0" w:rsidP="00D74EA0">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8902FB">
                      <w:rPr>
                        <w:rStyle w:val="Numrodepage"/>
                        <w:b/>
                        <w:bCs/>
                        <w:i/>
                        <w:noProof/>
                        <w:color w:val="FFFFFF" w:themeColor="background1"/>
                        <w:sz w:val="14"/>
                        <w:szCs w:val="14"/>
                      </w:rPr>
                      <w:t>211103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3AADE" w14:textId="43B6A4D5" w:rsidR="00A14100" w:rsidRDefault="00D74EA0">
    <w:pPr>
      <w:pStyle w:val="En-tte"/>
    </w:pPr>
    <w:r w:rsidRPr="00D8273C">
      <w:rPr>
        <w:caps/>
        <w:noProof/>
        <w:color w:val="808080" w:themeColor="background1" w:themeShade="80"/>
        <w:sz w:val="20"/>
      </w:rPr>
      <mc:AlternateContent>
        <mc:Choice Requires="wpg">
          <w:drawing>
            <wp:anchor distT="0" distB="0" distL="114300" distR="114300" simplePos="0" relativeHeight="251661312" behindDoc="0" locked="0" layoutInCell="1" allowOverlap="1" wp14:anchorId="3DDEBABE" wp14:editId="60C85E7C">
              <wp:simplePos x="0" y="0"/>
              <wp:positionH relativeFrom="page">
                <wp:posOffset>163286</wp:posOffset>
              </wp:positionH>
              <wp:positionV relativeFrom="page">
                <wp:posOffset>217714</wp:posOffset>
              </wp:positionV>
              <wp:extent cx="1651000" cy="1019924"/>
              <wp:effectExtent l="0" t="0" r="25400" b="27940"/>
              <wp:wrapNone/>
              <wp:docPr id="4" name="Groupe 4"/>
              <wp:cNvGraphicFramePr/>
              <a:graphic xmlns:a="http://schemas.openxmlformats.org/drawingml/2006/main">
                <a:graphicData uri="http://schemas.microsoft.com/office/word/2010/wordprocessingGroup">
                  <wpg:wgp>
                    <wpg:cNvGrpSpPr/>
                    <wpg:grpSpPr>
                      <a:xfrm flipH="1">
                        <a:off x="0" y="0"/>
                        <a:ext cx="1651000" cy="1019924"/>
                        <a:chOff x="0" y="0"/>
                        <a:chExt cx="1700784" cy="1024128"/>
                      </a:xfrm>
                    </wpg:grpSpPr>
                    <wpg:grpSp>
                      <wpg:cNvPr id="15" name="Groupe 15"/>
                      <wpg:cNvGrpSpPr/>
                      <wpg:grpSpPr>
                        <a:xfrm>
                          <a:off x="0" y="0"/>
                          <a:ext cx="1700784" cy="1024128"/>
                          <a:chOff x="0" y="0"/>
                          <a:chExt cx="1700784" cy="1024128"/>
                        </a:xfrm>
                      </wpg:grpSpPr>
                      <wps:wsp>
                        <wps:cNvPr id="16" name="Rectangle 16"/>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 name="Zone de texte 21"/>
                      <wps:cNvSpPr txBox="1"/>
                      <wps:spPr>
                        <a:xfrm>
                          <a:off x="330200" y="9500"/>
                          <a:ext cx="1140137"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6B557A" w14:textId="4B875445" w:rsidR="00D8273C" w:rsidRDefault="00D8273C" w:rsidP="00D8273C">
                            <w:pPr>
                              <w:pStyle w:val="En-tte"/>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DEBABE" id="Groupe 4" o:spid="_x0000_s1027" style="position:absolute;left:0;text-align:left;margin-left:12.85pt;margin-top:17.15pt;width:130pt;height:80.3pt;flip:x;z-index:251661312;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&#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">
              <v:group id="Groupe 15" o:spid="_x0000_s1028"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6" o:spid="_x0000_s1029"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" fillcolor="white [3212]" stroked="f" strokeweight="1.5pt">
                  <v:fill opacity="0"/>
                  <v:stroke endcap="round"/>
                </v:rect>
                <v:shape id="Rectangle 12" o:spid="_x0000_s1030"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" path="m,l1462822,r,1014481l638269,407899,,xe" fillcolor="#549e39 [3204]" stroked="f" strokeweight="1.5pt">
                  <v:stroke endcap="round"/>
                  <v:path arrowok="t" o:connecttype="custom" o:connectlocs="0,0;1463040,0;1463040,1014984;638364,408101;0,0" o:connectangles="0,0,0,0,0"/>
                </v:shape>
                <v:rect id="Rectangle 20" o:spid="_x0000_s1031"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" strokecolor="white [3212]" strokeweight="1.5pt">
                  <v:fill r:id="rId2" o:title="" recolor="t" rotate="t" type="frame"/>
                  <v:stroke endcap="round"/>
                </v:rect>
              </v:group>
              <v:shapetype id="_x0000_t202" coordsize="21600,21600" o:spt="202" path="m,l,21600r21600,l21600,xe">
                <v:stroke joinstyle="miter"/>
                <v:path gradientshapeok="t" o:connecttype="rect"/>
              </v:shapetype>
              <v:shape id="Zone de texte 21" o:spid="_x0000_s1032" type="#_x0000_t202" style="position:absolute;left:3302;top:95;width:1140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" filled="f" stroked="f" strokeweight=".5pt">
                <v:textbox inset=",7.2pt,,7.2pt">
                  <w:txbxContent>
                    <w:p w14:paraId="686B557A" w14:textId="4B875445" w:rsidR="00D8273C" w:rsidRDefault="00D8273C" w:rsidP="00D8273C">
                      <w:pPr>
                        <w:pStyle w:val="En-tte"/>
                        <w:rPr>
                          <w:color w:val="FFFFFF" w:themeColor="background1"/>
                          <w:sz w:val="24"/>
                          <w:szCs w:val="24"/>
                        </w:rPr>
                      </w:pPr>
                    </w:p>
                  </w:txbxContent>
                </v:textbox>
              </v:shape>
              <w10:wrap anchorx="page" anchory="page"/>
            </v:group>
          </w:pict>
        </mc:Fallback>
      </mc:AlternateContent>
    </w:r>
    <w:r w:rsidRPr="00D8273C">
      <w:rPr>
        <w:caps/>
        <w:noProof/>
        <w:color w:val="808080" w:themeColor="background1" w:themeShade="80"/>
        <w:sz w:val="20"/>
      </w:rPr>
      <mc:AlternateContent>
        <mc:Choice Requires="wpg">
          <w:drawing>
            <wp:anchor distT="0" distB="0" distL="114300" distR="114300" simplePos="0" relativeHeight="251659264" behindDoc="0" locked="0" layoutInCell="1" allowOverlap="1" wp14:anchorId="753AB364" wp14:editId="1914AAE7">
              <wp:simplePos x="0" y="0"/>
              <wp:positionH relativeFrom="page">
                <wp:posOffset>4998720</wp:posOffset>
              </wp:positionH>
              <wp:positionV relativeFrom="page">
                <wp:posOffset>224394</wp:posOffset>
              </wp:positionV>
              <wp:extent cx="2500630" cy="1023620"/>
              <wp:effectExtent l="0" t="0" r="0" b="24130"/>
              <wp:wrapNone/>
              <wp:docPr id="167" name="Groupe 167"/>
              <wp:cNvGraphicFramePr/>
              <a:graphic xmlns:a="http://schemas.openxmlformats.org/drawingml/2006/main">
                <a:graphicData uri="http://schemas.microsoft.com/office/word/2010/wordprocessingGroup">
                  <wpg:wgp>
                    <wpg:cNvGrpSpPr/>
                    <wpg:grpSpPr>
                      <a:xfrm>
                        <a:off x="0" y="0"/>
                        <a:ext cx="2500630" cy="1023620"/>
                        <a:chOff x="0" y="0"/>
                        <a:chExt cx="1700784" cy="1024128"/>
                      </a:xfrm>
                    </wpg:grpSpPr>
                    <wpg:grpSp>
                      <wpg:cNvPr id="168" name="Groupe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Zone de texte 172"/>
                      <wps:cNvSpPr txBox="1"/>
                      <wps:spPr>
                        <a:xfrm>
                          <a:off x="330200" y="9500"/>
                          <a:ext cx="1140137"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0592F5" w14:textId="54CA319E" w:rsidR="00D8273C" w:rsidRPr="00A14100" w:rsidRDefault="00A14100" w:rsidP="00D8273C">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8902FB">
                              <w:rPr>
                                <w:rStyle w:val="Numrodepage"/>
                                <w:b/>
                                <w:bCs/>
                                <w:i/>
                                <w:noProof/>
                                <w:color w:val="FFFFFF" w:themeColor="background1"/>
                                <w:sz w:val="14"/>
                                <w:szCs w:val="14"/>
                              </w:rPr>
                              <w:t>211103 Fiwap</w:t>
                            </w:r>
                            <w:r w:rsidRPr="00A14100">
                              <w:rPr>
                                <w:rStyle w:val="Numrodepage"/>
                                <w:b/>
                                <w:bCs/>
                                <w:i/>
                                <w:color w:val="FFFFFF" w:themeColor="background1"/>
                                <w:sz w:val="14"/>
                                <w:szCs w:val="14"/>
                              </w:rPr>
                              <w:fldChar w:fldCharType="end"/>
                            </w:r>
                            <w:r w:rsidR="00D8273C" w:rsidRPr="00A14100">
                              <w:rPr>
                                <w:rStyle w:val="Numrodepage"/>
                                <w:b/>
                                <w:bCs/>
                                <w:i/>
                                <w:color w:val="FFFFFF" w:themeColor="background1"/>
                                <w:sz w:val="14"/>
                                <w:szCs w:val="14"/>
                              </w:rPr>
                              <w:t>- p</w:t>
                            </w:r>
                            <w:r w:rsidR="00D8273C" w:rsidRPr="00A14100">
                              <w:rPr>
                                <w:rStyle w:val="Numrodepage"/>
                                <w:b/>
                                <w:bCs/>
                                <w:i/>
                                <w:color w:val="FFFFFF" w:themeColor="background1"/>
                                <w:sz w:val="14"/>
                                <w:szCs w:val="14"/>
                              </w:rPr>
                              <w:fldChar w:fldCharType="begin"/>
                            </w:r>
                            <w:r w:rsidR="00D8273C" w:rsidRPr="00A14100">
                              <w:rPr>
                                <w:rStyle w:val="Numrodepage"/>
                                <w:b/>
                                <w:bCs/>
                                <w:i/>
                                <w:color w:val="FFFFFF" w:themeColor="background1"/>
                                <w:sz w:val="14"/>
                                <w:szCs w:val="14"/>
                              </w:rPr>
                              <w:instrText xml:space="preserve"> PAGE </w:instrText>
                            </w:r>
                            <w:r w:rsidR="00D8273C" w:rsidRPr="00A14100">
                              <w:rPr>
                                <w:rStyle w:val="Numrodepage"/>
                                <w:b/>
                                <w:bCs/>
                                <w:i/>
                                <w:color w:val="FFFFFF" w:themeColor="background1"/>
                                <w:sz w:val="14"/>
                                <w:szCs w:val="14"/>
                              </w:rPr>
                              <w:fldChar w:fldCharType="separate"/>
                            </w:r>
                            <w:r w:rsidR="00D8273C" w:rsidRPr="00A14100">
                              <w:rPr>
                                <w:rStyle w:val="Numrodepage"/>
                                <w:b/>
                                <w:bCs/>
                                <w:i/>
                                <w:color w:val="FFFFFF" w:themeColor="background1"/>
                                <w:sz w:val="14"/>
                                <w:szCs w:val="14"/>
                              </w:rPr>
                              <w:t>1</w:t>
                            </w:r>
                            <w:r w:rsidR="00D8273C" w:rsidRPr="00A14100">
                              <w:rPr>
                                <w:rStyle w:val="Numrodepage"/>
                                <w:b/>
                                <w:bCs/>
                                <w:i/>
                                <w:color w:val="FFFFFF" w:themeColor="background1"/>
                                <w:sz w:val="14"/>
                                <w:szCs w:val="14"/>
                              </w:rPr>
                              <w:fldChar w:fldCharType="end"/>
                            </w:r>
                            <w:r w:rsidR="00D8273C" w:rsidRPr="00A14100">
                              <w:rPr>
                                <w:rStyle w:val="Numrodepage"/>
                                <w:b/>
                                <w:bCs/>
                                <w:i/>
                                <w:color w:val="FFFFFF" w:themeColor="background1"/>
                                <w:sz w:val="14"/>
                                <w:szCs w:val="14"/>
                              </w:rPr>
                              <w:t>/</w:t>
                            </w:r>
                            <w:r w:rsidR="00D8273C" w:rsidRPr="00A14100">
                              <w:rPr>
                                <w:rStyle w:val="Numrodepage"/>
                                <w:b/>
                                <w:bCs/>
                                <w:i/>
                                <w:color w:val="FFFFFF" w:themeColor="background1"/>
                                <w:sz w:val="14"/>
                                <w:szCs w:val="14"/>
                              </w:rPr>
                              <w:fldChar w:fldCharType="begin"/>
                            </w:r>
                            <w:r w:rsidR="00D8273C" w:rsidRPr="00A14100">
                              <w:rPr>
                                <w:rStyle w:val="Numrodepage"/>
                                <w:b/>
                                <w:bCs/>
                                <w:i/>
                                <w:color w:val="FFFFFF" w:themeColor="background1"/>
                                <w:sz w:val="14"/>
                                <w:szCs w:val="14"/>
                              </w:rPr>
                              <w:instrText xml:space="preserve"> NUMPAGES </w:instrText>
                            </w:r>
                            <w:r w:rsidR="00D8273C" w:rsidRPr="00A14100">
                              <w:rPr>
                                <w:rStyle w:val="Numrodepage"/>
                                <w:b/>
                                <w:bCs/>
                                <w:i/>
                                <w:color w:val="FFFFFF" w:themeColor="background1"/>
                                <w:sz w:val="14"/>
                                <w:szCs w:val="14"/>
                              </w:rPr>
                              <w:fldChar w:fldCharType="separate"/>
                            </w:r>
                            <w:r w:rsidR="00D8273C" w:rsidRPr="00A14100">
                              <w:rPr>
                                <w:rStyle w:val="Numrodepage"/>
                                <w:b/>
                                <w:bCs/>
                                <w:i/>
                                <w:color w:val="FFFFFF" w:themeColor="background1"/>
                                <w:sz w:val="14"/>
                                <w:szCs w:val="14"/>
                              </w:rPr>
                              <w:t>6</w:t>
                            </w:r>
                            <w:r w:rsidR="00D8273C" w:rsidRPr="00A14100">
                              <w:rPr>
                                <w:rStyle w:val="Numrodepage"/>
                                <w:b/>
                                <w:bCs/>
                                <w:i/>
                                <w:color w:val="FFFFFF" w:themeColor="background1"/>
                                <w:sz w:val="14"/>
                                <w:szCs w:val="14"/>
                              </w:rPr>
                              <w:fldChar w:fldCharType="end"/>
                            </w:r>
                          </w:p>
                          <w:p w14:paraId="675B28ED" w14:textId="77777777" w:rsidR="00D8273C" w:rsidRDefault="00D8273C">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fr-FR"/>
                              </w:rPr>
                              <w:t>2</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3AB364" id="Groupe 167" o:spid="_x0000_s1033" style="position:absolute;left:0;text-align:left;margin-left:393.6pt;margin-top:17.65pt;width:196.9pt;height:80.6pt;z-index:251659264;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">
              <v:group id="Groupe 168" o:spid="_x0000_s1034"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35"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" fillcolor="white [3212]" stroked="f" strokeweight="1.5pt">
                  <v:fill opacity="0"/>
                  <v:stroke endcap="round"/>
                </v:rect>
                <v:shape id="Rectangle 12" o:spid="_x0000_s1036"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" path="m,l1462822,r,1014481l638269,407899,,xe" fillcolor="#549e39 [3204]" stroked="f" strokeweight="1.5pt">
                  <v:stroke endcap="round"/>
                  <v:path arrowok="t" o:connecttype="custom" o:connectlocs="0,0;1463040,0;1463040,1014984;638364,408101;0,0" o:connectangles="0,0,0,0,0"/>
                </v:shape>
                <v:rect id="Rectangle 171" o:spid="_x0000_s1037"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" strokecolor="white [3212]" strokeweight="1.5pt">
                  <v:fill r:id="rId2" o:title="" recolor="t" rotate="t" type="frame"/>
                  <v:stroke endcap="round"/>
                </v:rect>
              </v:group>
              <v:shape id="Zone de texte 172" o:spid="_x0000_s1038" type="#_x0000_t202" style="position:absolute;left:3302;top:95;width:1140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3B0592F5" w14:textId="54CA319E" w:rsidR="00D8273C" w:rsidRPr="00A14100" w:rsidRDefault="00A14100" w:rsidP="00D8273C">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8902FB">
                        <w:rPr>
                          <w:rStyle w:val="Numrodepage"/>
                          <w:b/>
                          <w:bCs/>
                          <w:i/>
                          <w:noProof/>
                          <w:color w:val="FFFFFF" w:themeColor="background1"/>
                          <w:sz w:val="14"/>
                          <w:szCs w:val="14"/>
                        </w:rPr>
                        <w:t>211103 Fiwap</w:t>
                      </w:r>
                      <w:r w:rsidRPr="00A14100">
                        <w:rPr>
                          <w:rStyle w:val="Numrodepage"/>
                          <w:b/>
                          <w:bCs/>
                          <w:i/>
                          <w:color w:val="FFFFFF" w:themeColor="background1"/>
                          <w:sz w:val="14"/>
                          <w:szCs w:val="14"/>
                        </w:rPr>
                        <w:fldChar w:fldCharType="end"/>
                      </w:r>
                      <w:r w:rsidR="00D8273C" w:rsidRPr="00A14100">
                        <w:rPr>
                          <w:rStyle w:val="Numrodepage"/>
                          <w:b/>
                          <w:bCs/>
                          <w:i/>
                          <w:color w:val="FFFFFF" w:themeColor="background1"/>
                          <w:sz w:val="14"/>
                          <w:szCs w:val="14"/>
                        </w:rPr>
                        <w:t>- p</w:t>
                      </w:r>
                      <w:r w:rsidR="00D8273C" w:rsidRPr="00A14100">
                        <w:rPr>
                          <w:rStyle w:val="Numrodepage"/>
                          <w:b/>
                          <w:bCs/>
                          <w:i/>
                          <w:color w:val="FFFFFF" w:themeColor="background1"/>
                          <w:sz w:val="14"/>
                          <w:szCs w:val="14"/>
                        </w:rPr>
                        <w:fldChar w:fldCharType="begin"/>
                      </w:r>
                      <w:r w:rsidR="00D8273C" w:rsidRPr="00A14100">
                        <w:rPr>
                          <w:rStyle w:val="Numrodepage"/>
                          <w:b/>
                          <w:bCs/>
                          <w:i/>
                          <w:color w:val="FFFFFF" w:themeColor="background1"/>
                          <w:sz w:val="14"/>
                          <w:szCs w:val="14"/>
                        </w:rPr>
                        <w:instrText xml:space="preserve"> PAGE </w:instrText>
                      </w:r>
                      <w:r w:rsidR="00D8273C" w:rsidRPr="00A14100">
                        <w:rPr>
                          <w:rStyle w:val="Numrodepage"/>
                          <w:b/>
                          <w:bCs/>
                          <w:i/>
                          <w:color w:val="FFFFFF" w:themeColor="background1"/>
                          <w:sz w:val="14"/>
                          <w:szCs w:val="14"/>
                        </w:rPr>
                        <w:fldChar w:fldCharType="separate"/>
                      </w:r>
                      <w:r w:rsidR="00D8273C" w:rsidRPr="00A14100">
                        <w:rPr>
                          <w:rStyle w:val="Numrodepage"/>
                          <w:b/>
                          <w:bCs/>
                          <w:i/>
                          <w:color w:val="FFFFFF" w:themeColor="background1"/>
                          <w:sz w:val="14"/>
                          <w:szCs w:val="14"/>
                        </w:rPr>
                        <w:t>1</w:t>
                      </w:r>
                      <w:r w:rsidR="00D8273C" w:rsidRPr="00A14100">
                        <w:rPr>
                          <w:rStyle w:val="Numrodepage"/>
                          <w:b/>
                          <w:bCs/>
                          <w:i/>
                          <w:color w:val="FFFFFF" w:themeColor="background1"/>
                          <w:sz w:val="14"/>
                          <w:szCs w:val="14"/>
                        </w:rPr>
                        <w:fldChar w:fldCharType="end"/>
                      </w:r>
                      <w:r w:rsidR="00D8273C" w:rsidRPr="00A14100">
                        <w:rPr>
                          <w:rStyle w:val="Numrodepage"/>
                          <w:b/>
                          <w:bCs/>
                          <w:i/>
                          <w:color w:val="FFFFFF" w:themeColor="background1"/>
                          <w:sz w:val="14"/>
                          <w:szCs w:val="14"/>
                        </w:rPr>
                        <w:t>/</w:t>
                      </w:r>
                      <w:r w:rsidR="00D8273C" w:rsidRPr="00A14100">
                        <w:rPr>
                          <w:rStyle w:val="Numrodepage"/>
                          <w:b/>
                          <w:bCs/>
                          <w:i/>
                          <w:color w:val="FFFFFF" w:themeColor="background1"/>
                          <w:sz w:val="14"/>
                          <w:szCs w:val="14"/>
                        </w:rPr>
                        <w:fldChar w:fldCharType="begin"/>
                      </w:r>
                      <w:r w:rsidR="00D8273C" w:rsidRPr="00A14100">
                        <w:rPr>
                          <w:rStyle w:val="Numrodepage"/>
                          <w:b/>
                          <w:bCs/>
                          <w:i/>
                          <w:color w:val="FFFFFF" w:themeColor="background1"/>
                          <w:sz w:val="14"/>
                          <w:szCs w:val="14"/>
                        </w:rPr>
                        <w:instrText xml:space="preserve"> NUMPAGES </w:instrText>
                      </w:r>
                      <w:r w:rsidR="00D8273C" w:rsidRPr="00A14100">
                        <w:rPr>
                          <w:rStyle w:val="Numrodepage"/>
                          <w:b/>
                          <w:bCs/>
                          <w:i/>
                          <w:color w:val="FFFFFF" w:themeColor="background1"/>
                          <w:sz w:val="14"/>
                          <w:szCs w:val="14"/>
                        </w:rPr>
                        <w:fldChar w:fldCharType="separate"/>
                      </w:r>
                      <w:r w:rsidR="00D8273C" w:rsidRPr="00A14100">
                        <w:rPr>
                          <w:rStyle w:val="Numrodepage"/>
                          <w:b/>
                          <w:bCs/>
                          <w:i/>
                          <w:color w:val="FFFFFF" w:themeColor="background1"/>
                          <w:sz w:val="14"/>
                          <w:szCs w:val="14"/>
                        </w:rPr>
                        <w:t>6</w:t>
                      </w:r>
                      <w:r w:rsidR="00D8273C" w:rsidRPr="00A14100">
                        <w:rPr>
                          <w:rStyle w:val="Numrodepage"/>
                          <w:b/>
                          <w:bCs/>
                          <w:i/>
                          <w:color w:val="FFFFFF" w:themeColor="background1"/>
                          <w:sz w:val="14"/>
                          <w:szCs w:val="14"/>
                        </w:rPr>
                        <w:fldChar w:fldCharType="end"/>
                      </w:r>
                    </w:p>
                    <w:p w14:paraId="675B28ED" w14:textId="77777777" w:rsidR="00D8273C" w:rsidRDefault="00D8273C">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fr-FR"/>
                        </w:rPr>
                        <w:t>2</w:t>
                      </w:r>
                      <w:r>
                        <w:rPr>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48" type="#_x0000_t75" style="width:162pt;height:252.75pt" o:bullet="t">
        <v:imagedata r:id="rId1" o:title="petit tub vertical"/>
      </v:shape>
    </w:pict>
  </w:numPicBullet>
  <w:abstractNum w:abstractNumId="0" w15:restartNumberingAfterBreak="0">
    <w:nsid w:val="00000007"/>
    <w:multiLevelType w:val="multilevel"/>
    <w:tmpl w:val="00000000"/>
    <w:lvl w:ilvl="0">
      <w:start w:val="1"/>
      <w:numFmt w:val="decimal"/>
      <w:pStyle w:val="Level1"/>
      <w:lvlText w:val="%1)"/>
      <w:lvlJc w:val="left"/>
      <w:pPr>
        <w:tabs>
          <w:tab w:val="num" w:pos="720"/>
        </w:tabs>
        <w:ind w:left="720" w:hanging="720"/>
      </w:pPr>
      <w:rPr>
        <w:rFonts w:ascii="Century Gothic" w:hAnsi="Century Gothic" w:cs="Times New Roman"/>
        <w:b/>
        <w:sz w:val="28"/>
        <w:szCs w:val="2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10E3565"/>
    <w:multiLevelType w:val="hybridMultilevel"/>
    <w:tmpl w:val="3C782D92"/>
    <w:lvl w:ilvl="0" w:tplc="3AE6F3F2">
      <w:start w:val="2"/>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 w15:restartNumberingAfterBreak="0">
    <w:nsid w:val="04EB6554"/>
    <w:multiLevelType w:val="hybridMultilevel"/>
    <w:tmpl w:val="02D64E6C"/>
    <w:lvl w:ilvl="0" w:tplc="3D348132">
      <w:start w:val="1"/>
      <w:numFmt w:val="decimal"/>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3" w15:restartNumberingAfterBreak="0">
    <w:nsid w:val="06C90762"/>
    <w:multiLevelType w:val="hybridMultilevel"/>
    <w:tmpl w:val="DABACB6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93E45E8"/>
    <w:multiLevelType w:val="hybridMultilevel"/>
    <w:tmpl w:val="61CE9784"/>
    <w:name w:val="AutoList3"/>
    <w:lvl w:ilvl="0" w:tplc="A94E8E5E">
      <w:start w:val="1"/>
      <w:numFmt w:val="decimal"/>
      <w:lvlText w:val="%1."/>
      <w:lvlJc w:val="left"/>
      <w:pPr>
        <w:tabs>
          <w:tab w:val="num" w:pos="720"/>
        </w:tabs>
        <w:ind w:left="720" w:hanging="360"/>
      </w:pPr>
      <w:rPr>
        <w:rFonts w:hint="default"/>
      </w:rPr>
    </w:lvl>
    <w:lvl w:ilvl="1" w:tplc="4DE49A54" w:tentative="1">
      <w:start w:val="1"/>
      <w:numFmt w:val="lowerLetter"/>
      <w:lvlText w:val="%2."/>
      <w:lvlJc w:val="left"/>
      <w:pPr>
        <w:tabs>
          <w:tab w:val="num" w:pos="1440"/>
        </w:tabs>
        <w:ind w:left="1440" w:hanging="360"/>
      </w:pPr>
    </w:lvl>
    <w:lvl w:ilvl="2" w:tplc="207A6D98" w:tentative="1">
      <w:start w:val="1"/>
      <w:numFmt w:val="lowerRoman"/>
      <w:lvlText w:val="%3."/>
      <w:lvlJc w:val="right"/>
      <w:pPr>
        <w:tabs>
          <w:tab w:val="num" w:pos="2160"/>
        </w:tabs>
        <w:ind w:left="2160" w:hanging="180"/>
      </w:pPr>
    </w:lvl>
    <w:lvl w:ilvl="3" w:tplc="C7603270" w:tentative="1">
      <w:start w:val="1"/>
      <w:numFmt w:val="decimal"/>
      <w:lvlText w:val="%4."/>
      <w:lvlJc w:val="left"/>
      <w:pPr>
        <w:tabs>
          <w:tab w:val="num" w:pos="2880"/>
        </w:tabs>
        <w:ind w:left="2880" w:hanging="360"/>
      </w:pPr>
    </w:lvl>
    <w:lvl w:ilvl="4" w:tplc="5E5A1154" w:tentative="1">
      <w:start w:val="1"/>
      <w:numFmt w:val="lowerLetter"/>
      <w:lvlText w:val="%5."/>
      <w:lvlJc w:val="left"/>
      <w:pPr>
        <w:tabs>
          <w:tab w:val="num" w:pos="3600"/>
        </w:tabs>
        <w:ind w:left="3600" w:hanging="360"/>
      </w:pPr>
    </w:lvl>
    <w:lvl w:ilvl="5" w:tplc="4992D69A" w:tentative="1">
      <w:start w:val="1"/>
      <w:numFmt w:val="lowerRoman"/>
      <w:lvlText w:val="%6."/>
      <w:lvlJc w:val="right"/>
      <w:pPr>
        <w:tabs>
          <w:tab w:val="num" w:pos="4320"/>
        </w:tabs>
        <w:ind w:left="4320" w:hanging="180"/>
      </w:pPr>
    </w:lvl>
    <w:lvl w:ilvl="6" w:tplc="6E96DB00" w:tentative="1">
      <w:start w:val="1"/>
      <w:numFmt w:val="decimal"/>
      <w:lvlText w:val="%7."/>
      <w:lvlJc w:val="left"/>
      <w:pPr>
        <w:tabs>
          <w:tab w:val="num" w:pos="5040"/>
        </w:tabs>
        <w:ind w:left="5040" w:hanging="360"/>
      </w:pPr>
    </w:lvl>
    <w:lvl w:ilvl="7" w:tplc="2E46A4A0" w:tentative="1">
      <w:start w:val="1"/>
      <w:numFmt w:val="lowerLetter"/>
      <w:lvlText w:val="%8."/>
      <w:lvlJc w:val="left"/>
      <w:pPr>
        <w:tabs>
          <w:tab w:val="num" w:pos="5760"/>
        </w:tabs>
        <w:ind w:left="5760" w:hanging="360"/>
      </w:pPr>
    </w:lvl>
    <w:lvl w:ilvl="8" w:tplc="158E39E6" w:tentative="1">
      <w:start w:val="1"/>
      <w:numFmt w:val="lowerRoman"/>
      <w:lvlText w:val="%9."/>
      <w:lvlJc w:val="right"/>
      <w:pPr>
        <w:tabs>
          <w:tab w:val="num" w:pos="6480"/>
        </w:tabs>
        <w:ind w:left="6480" w:hanging="180"/>
      </w:pPr>
    </w:lvl>
  </w:abstractNum>
  <w:abstractNum w:abstractNumId="5" w15:restartNumberingAfterBreak="0">
    <w:nsid w:val="0A9D48E7"/>
    <w:multiLevelType w:val="hybridMultilevel"/>
    <w:tmpl w:val="B4C0AC46"/>
    <w:name w:val="AutoList11"/>
    <w:lvl w:ilvl="0" w:tplc="D326EC1C">
      <w:numFmt w:val="bullet"/>
      <w:lvlText w:val="-"/>
      <w:lvlJc w:val="left"/>
      <w:pPr>
        <w:tabs>
          <w:tab w:val="num" w:pos="927"/>
        </w:tabs>
        <w:ind w:left="927" w:hanging="360"/>
      </w:pPr>
      <w:rPr>
        <w:rFonts w:ascii="Times New Roman" w:eastAsia="Times New Roman" w:hAnsi="Times New Roman" w:cs="Times New Roman" w:hint="default"/>
      </w:rPr>
    </w:lvl>
    <w:lvl w:ilvl="1" w:tplc="B6A6A354" w:tentative="1">
      <w:start w:val="1"/>
      <w:numFmt w:val="bullet"/>
      <w:lvlText w:val="o"/>
      <w:lvlJc w:val="left"/>
      <w:pPr>
        <w:tabs>
          <w:tab w:val="num" w:pos="1647"/>
        </w:tabs>
        <w:ind w:left="1647" w:hanging="360"/>
      </w:pPr>
      <w:rPr>
        <w:rFonts w:ascii="Courier New" w:hAnsi="Courier New" w:cs="Courier New" w:hint="default"/>
      </w:rPr>
    </w:lvl>
    <w:lvl w:ilvl="2" w:tplc="3CB8C690" w:tentative="1">
      <w:start w:val="1"/>
      <w:numFmt w:val="bullet"/>
      <w:lvlText w:val=""/>
      <w:lvlJc w:val="left"/>
      <w:pPr>
        <w:tabs>
          <w:tab w:val="num" w:pos="2367"/>
        </w:tabs>
        <w:ind w:left="2367" w:hanging="360"/>
      </w:pPr>
      <w:rPr>
        <w:rFonts w:ascii="Wingdings" w:hAnsi="Wingdings" w:hint="default"/>
      </w:rPr>
    </w:lvl>
    <w:lvl w:ilvl="3" w:tplc="F776F80E" w:tentative="1">
      <w:start w:val="1"/>
      <w:numFmt w:val="bullet"/>
      <w:lvlText w:val=""/>
      <w:lvlJc w:val="left"/>
      <w:pPr>
        <w:tabs>
          <w:tab w:val="num" w:pos="3087"/>
        </w:tabs>
        <w:ind w:left="3087" w:hanging="360"/>
      </w:pPr>
      <w:rPr>
        <w:rFonts w:ascii="Symbol" w:hAnsi="Symbol" w:hint="default"/>
      </w:rPr>
    </w:lvl>
    <w:lvl w:ilvl="4" w:tplc="C5167EC4" w:tentative="1">
      <w:start w:val="1"/>
      <w:numFmt w:val="bullet"/>
      <w:lvlText w:val="o"/>
      <w:lvlJc w:val="left"/>
      <w:pPr>
        <w:tabs>
          <w:tab w:val="num" w:pos="3807"/>
        </w:tabs>
        <w:ind w:left="3807" w:hanging="360"/>
      </w:pPr>
      <w:rPr>
        <w:rFonts w:ascii="Courier New" w:hAnsi="Courier New" w:cs="Courier New" w:hint="default"/>
      </w:rPr>
    </w:lvl>
    <w:lvl w:ilvl="5" w:tplc="CACA2568" w:tentative="1">
      <w:start w:val="1"/>
      <w:numFmt w:val="bullet"/>
      <w:lvlText w:val=""/>
      <w:lvlJc w:val="left"/>
      <w:pPr>
        <w:tabs>
          <w:tab w:val="num" w:pos="4527"/>
        </w:tabs>
        <w:ind w:left="4527" w:hanging="360"/>
      </w:pPr>
      <w:rPr>
        <w:rFonts w:ascii="Wingdings" w:hAnsi="Wingdings" w:hint="default"/>
      </w:rPr>
    </w:lvl>
    <w:lvl w:ilvl="6" w:tplc="49ACD312" w:tentative="1">
      <w:start w:val="1"/>
      <w:numFmt w:val="bullet"/>
      <w:lvlText w:val=""/>
      <w:lvlJc w:val="left"/>
      <w:pPr>
        <w:tabs>
          <w:tab w:val="num" w:pos="5247"/>
        </w:tabs>
        <w:ind w:left="5247" w:hanging="360"/>
      </w:pPr>
      <w:rPr>
        <w:rFonts w:ascii="Symbol" w:hAnsi="Symbol" w:hint="default"/>
      </w:rPr>
    </w:lvl>
    <w:lvl w:ilvl="7" w:tplc="EBBAE0D8" w:tentative="1">
      <w:start w:val="1"/>
      <w:numFmt w:val="bullet"/>
      <w:lvlText w:val="o"/>
      <w:lvlJc w:val="left"/>
      <w:pPr>
        <w:tabs>
          <w:tab w:val="num" w:pos="5967"/>
        </w:tabs>
        <w:ind w:left="5967" w:hanging="360"/>
      </w:pPr>
      <w:rPr>
        <w:rFonts w:ascii="Courier New" w:hAnsi="Courier New" w:cs="Courier New" w:hint="default"/>
      </w:rPr>
    </w:lvl>
    <w:lvl w:ilvl="8" w:tplc="677681A2" w:tentative="1">
      <w:start w:val="1"/>
      <w:numFmt w:val="bullet"/>
      <w:lvlText w:val=""/>
      <w:lvlJc w:val="left"/>
      <w:pPr>
        <w:tabs>
          <w:tab w:val="num" w:pos="6687"/>
        </w:tabs>
        <w:ind w:left="6687" w:hanging="360"/>
      </w:pPr>
      <w:rPr>
        <w:rFonts w:ascii="Wingdings" w:hAnsi="Wingdings" w:hint="default"/>
      </w:rPr>
    </w:lvl>
  </w:abstractNum>
  <w:abstractNum w:abstractNumId="6" w15:restartNumberingAfterBreak="0">
    <w:nsid w:val="0E515C6D"/>
    <w:multiLevelType w:val="hybridMultilevel"/>
    <w:tmpl w:val="8CB2FA4E"/>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21E51697"/>
    <w:multiLevelType w:val="hybridMultilevel"/>
    <w:tmpl w:val="284430F8"/>
    <w:lvl w:ilvl="0" w:tplc="6400AA26">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2D26361E"/>
    <w:multiLevelType w:val="hybridMultilevel"/>
    <w:tmpl w:val="0986A36E"/>
    <w:lvl w:ilvl="0" w:tplc="39BADD2C">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32F80FC3"/>
    <w:multiLevelType w:val="hybridMultilevel"/>
    <w:tmpl w:val="FF6EA67E"/>
    <w:lvl w:ilvl="0" w:tplc="40903ACC">
      <w:start w:val="1"/>
      <w:numFmt w:val="decimal"/>
      <w:lvlText w:val="%1."/>
      <w:lvlJc w:val="left"/>
      <w:pPr>
        <w:ind w:left="720" w:hanging="360"/>
      </w:pPr>
      <w:rPr>
        <w:rFonts w:hint="default"/>
        <w:u w:val="singl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36242F44"/>
    <w:multiLevelType w:val="hybridMultilevel"/>
    <w:tmpl w:val="C332E35A"/>
    <w:lvl w:ilvl="0" w:tplc="DD9096B2">
      <w:start w:val="13"/>
      <w:numFmt w:val="bullet"/>
      <w:lvlText w:val="-"/>
      <w:lvlJc w:val="left"/>
      <w:pPr>
        <w:ind w:left="720" w:hanging="360"/>
      </w:pPr>
      <w:rPr>
        <w:rFonts w:ascii="Century Gothic" w:eastAsiaTheme="minorEastAsia" w:hAnsi="Century Gothic"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38857B9A"/>
    <w:multiLevelType w:val="hybridMultilevel"/>
    <w:tmpl w:val="506CA22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4D754F8F"/>
    <w:multiLevelType w:val="hybridMultilevel"/>
    <w:tmpl w:val="A41A26B2"/>
    <w:lvl w:ilvl="0" w:tplc="3C7A60DE">
      <w:start w:val="13"/>
      <w:numFmt w:val="bullet"/>
      <w:lvlText w:val="-"/>
      <w:lvlJc w:val="left"/>
      <w:pPr>
        <w:ind w:left="720" w:hanging="360"/>
      </w:pPr>
      <w:rPr>
        <w:rFonts w:ascii="Century Gothic" w:eastAsiaTheme="minorEastAsia" w:hAnsi="Century Gothic"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558A46C5"/>
    <w:multiLevelType w:val="hybridMultilevel"/>
    <w:tmpl w:val="C50AAEF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58642B23"/>
    <w:multiLevelType w:val="hybridMultilevel"/>
    <w:tmpl w:val="21480F5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6BC77D5B"/>
    <w:multiLevelType w:val="hybridMultilevel"/>
    <w:tmpl w:val="4D5E6F5C"/>
    <w:lvl w:ilvl="0" w:tplc="48DC8128">
      <w:start w:val="3"/>
      <w:numFmt w:val="bullet"/>
      <w:lvlText w:val="-"/>
      <w:lvlJc w:val="left"/>
      <w:pPr>
        <w:ind w:left="720" w:hanging="360"/>
      </w:pPr>
      <w:rPr>
        <w:rFonts w:ascii="Century Gothic" w:eastAsiaTheme="minorEastAsia" w:hAnsi="Century Gothic" w:cstheme="minorHAns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6CF8361E"/>
    <w:multiLevelType w:val="hybridMultilevel"/>
    <w:tmpl w:val="8CB2FA4E"/>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70762526"/>
    <w:multiLevelType w:val="hybridMultilevel"/>
    <w:tmpl w:val="1AAC864E"/>
    <w:lvl w:ilvl="0" w:tplc="98EE563E">
      <w:start w:val="1"/>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77792C86"/>
    <w:multiLevelType w:val="hybridMultilevel"/>
    <w:tmpl w:val="910618D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0"/>
    <w:lvlOverride w:ilvl="0">
      <w:startOverride w:val="5"/>
      <w:lvl w:ilvl="0">
        <w:start w:val="5"/>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7"/>
  </w:num>
  <w:num w:numId="3">
    <w:abstractNumId w:val="8"/>
  </w:num>
  <w:num w:numId="4">
    <w:abstractNumId w:val="9"/>
  </w:num>
  <w:num w:numId="5">
    <w:abstractNumId w:val="14"/>
  </w:num>
  <w:num w:numId="6">
    <w:abstractNumId w:val="11"/>
  </w:num>
  <w:num w:numId="7">
    <w:abstractNumId w:val="13"/>
  </w:num>
  <w:num w:numId="8">
    <w:abstractNumId w:val="10"/>
  </w:num>
  <w:num w:numId="9">
    <w:abstractNumId w:val="12"/>
  </w:num>
  <w:num w:numId="10">
    <w:abstractNumId w:val="15"/>
  </w:num>
  <w:num w:numId="11">
    <w:abstractNumId w:val="3"/>
  </w:num>
  <w:num w:numId="12">
    <w:abstractNumId w:val="17"/>
  </w:num>
  <w:num w:numId="13">
    <w:abstractNumId w:val="18"/>
  </w:num>
  <w:num w:numId="14">
    <w:abstractNumId w:val="6"/>
  </w:num>
  <w:num w:numId="15">
    <w:abstractNumId w:val="1"/>
  </w:num>
  <w:num w:numId="16">
    <w:abstractNumId w:val="16"/>
  </w:num>
  <w:num w:numId="17">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BE" w:vendorID="9" w:dllVersion="512" w:checkStyle="1"/>
  <w:activeWritingStyle w:appName="MSWord" w:lang="nl-NL" w:vendorID="1" w:dllVersion="512" w:checkStyle="1"/>
  <w:activeWritingStyle w:appName="MSWord" w:lang="nl-BE" w:vendorID="1" w:dllVersion="512" w:checkStyle="1"/>
  <w:activeWritingStyle w:appName="MSWord" w:lang="nl"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284"/>
  <w:noPunctuationKerning/>
  <w:characterSpacingControl w:val="doNotCompress"/>
  <w:hdrShapeDefaults>
    <o:shapedefaults v:ext="edit" spidmax="2050">
      <o:colormru v:ext="edit" colors="#9fc,#963,#cfc"/>
    </o:shapedefaults>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ADA"/>
    <w:rsid w:val="00000264"/>
    <w:rsid w:val="0000095E"/>
    <w:rsid w:val="000010D5"/>
    <w:rsid w:val="000016D3"/>
    <w:rsid w:val="00001A7D"/>
    <w:rsid w:val="00001FED"/>
    <w:rsid w:val="000027E3"/>
    <w:rsid w:val="0000369B"/>
    <w:rsid w:val="00003758"/>
    <w:rsid w:val="000041A3"/>
    <w:rsid w:val="000043B2"/>
    <w:rsid w:val="000048B9"/>
    <w:rsid w:val="00005370"/>
    <w:rsid w:val="00005AC6"/>
    <w:rsid w:val="00005DCE"/>
    <w:rsid w:val="0000691E"/>
    <w:rsid w:val="00006A6A"/>
    <w:rsid w:val="00006C7E"/>
    <w:rsid w:val="00010CFC"/>
    <w:rsid w:val="00011A6A"/>
    <w:rsid w:val="00011DA6"/>
    <w:rsid w:val="00012942"/>
    <w:rsid w:val="00012C06"/>
    <w:rsid w:val="00013516"/>
    <w:rsid w:val="00013DCB"/>
    <w:rsid w:val="000142A5"/>
    <w:rsid w:val="0001548A"/>
    <w:rsid w:val="00015CA1"/>
    <w:rsid w:val="00015F16"/>
    <w:rsid w:val="00017689"/>
    <w:rsid w:val="000204DC"/>
    <w:rsid w:val="00020511"/>
    <w:rsid w:val="00021257"/>
    <w:rsid w:val="0002152B"/>
    <w:rsid w:val="000215B4"/>
    <w:rsid w:val="00021914"/>
    <w:rsid w:val="0002234B"/>
    <w:rsid w:val="00023361"/>
    <w:rsid w:val="000238A1"/>
    <w:rsid w:val="00023B93"/>
    <w:rsid w:val="00023E04"/>
    <w:rsid w:val="00023FA3"/>
    <w:rsid w:val="0002409E"/>
    <w:rsid w:val="00025A47"/>
    <w:rsid w:val="00025DBE"/>
    <w:rsid w:val="0002652A"/>
    <w:rsid w:val="00026E3F"/>
    <w:rsid w:val="0002763F"/>
    <w:rsid w:val="00027B24"/>
    <w:rsid w:val="00030DCE"/>
    <w:rsid w:val="00030ED2"/>
    <w:rsid w:val="000321BF"/>
    <w:rsid w:val="00032240"/>
    <w:rsid w:val="00033610"/>
    <w:rsid w:val="0003454F"/>
    <w:rsid w:val="000348D5"/>
    <w:rsid w:val="00034ED2"/>
    <w:rsid w:val="00034FAA"/>
    <w:rsid w:val="0003537A"/>
    <w:rsid w:val="000354A9"/>
    <w:rsid w:val="000354E9"/>
    <w:rsid w:val="000373B1"/>
    <w:rsid w:val="00037758"/>
    <w:rsid w:val="00037A98"/>
    <w:rsid w:val="00037AD7"/>
    <w:rsid w:val="00040A17"/>
    <w:rsid w:val="00040C78"/>
    <w:rsid w:val="0004115A"/>
    <w:rsid w:val="00041458"/>
    <w:rsid w:val="00041853"/>
    <w:rsid w:val="00042453"/>
    <w:rsid w:val="00042902"/>
    <w:rsid w:val="00042D7F"/>
    <w:rsid w:val="00042FDD"/>
    <w:rsid w:val="0004350B"/>
    <w:rsid w:val="000436C3"/>
    <w:rsid w:val="00043971"/>
    <w:rsid w:val="000445BF"/>
    <w:rsid w:val="000457B7"/>
    <w:rsid w:val="00046203"/>
    <w:rsid w:val="00046CBB"/>
    <w:rsid w:val="00046F00"/>
    <w:rsid w:val="0004702D"/>
    <w:rsid w:val="0004719B"/>
    <w:rsid w:val="00050046"/>
    <w:rsid w:val="000500E2"/>
    <w:rsid w:val="0005010E"/>
    <w:rsid w:val="0005024A"/>
    <w:rsid w:val="00050269"/>
    <w:rsid w:val="000510B4"/>
    <w:rsid w:val="00051A47"/>
    <w:rsid w:val="00051BBC"/>
    <w:rsid w:val="00051D4E"/>
    <w:rsid w:val="00051F16"/>
    <w:rsid w:val="000527C6"/>
    <w:rsid w:val="00053C00"/>
    <w:rsid w:val="00055451"/>
    <w:rsid w:val="00055F01"/>
    <w:rsid w:val="0005678D"/>
    <w:rsid w:val="00056E5A"/>
    <w:rsid w:val="000575C9"/>
    <w:rsid w:val="0006147C"/>
    <w:rsid w:val="00061AAD"/>
    <w:rsid w:val="00061E70"/>
    <w:rsid w:val="00062287"/>
    <w:rsid w:val="000627B4"/>
    <w:rsid w:val="000628C0"/>
    <w:rsid w:val="00063200"/>
    <w:rsid w:val="00064512"/>
    <w:rsid w:val="00064B40"/>
    <w:rsid w:val="00064CF9"/>
    <w:rsid w:val="0006542D"/>
    <w:rsid w:val="000659ED"/>
    <w:rsid w:val="00065AA2"/>
    <w:rsid w:val="00065DBD"/>
    <w:rsid w:val="00066782"/>
    <w:rsid w:val="000669A2"/>
    <w:rsid w:val="00066A7B"/>
    <w:rsid w:val="00067AC6"/>
    <w:rsid w:val="00067DC5"/>
    <w:rsid w:val="00067DDF"/>
    <w:rsid w:val="000711F6"/>
    <w:rsid w:val="0007237B"/>
    <w:rsid w:val="000724F7"/>
    <w:rsid w:val="00072571"/>
    <w:rsid w:val="00072649"/>
    <w:rsid w:val="00072883"/>
    <w:rsid w:val="0007364B"/>
    <w:rsid w:val="00073FB1"/>
    <w:rsid w:val="00074056"/>
    <w:rsid w:val="000744AD"/>
    <w:rsid w:val="000746F4"/>
    <w:rsid w:val="000752B6"/>
    <w:rsid w:val="0007568B"/>
    <w:rsid w:val="00075892"/>
    <w:rsid w:val="00076216"/>
    <w:rsid w:val="00076FF6"/>
    <w:rsid w:val="00077272"/>
    <w:rsid w:val="00077F08"/>
    <w:rsid w:val="000805D5"/>
    <w:rsid w:val="00080E3A"/>
    <w:rsid w:val="00081A87"/>
    <w:rsid w:val="00081B44"/>
    <w:rsid w:val="00081E5C"/>
    <w:rsid w:val="00082156"/>
    <w:rsid w:val="00082416"/>
    <w:rsid w:val="00083380"/>
    <w:rsid w:val="000833B5"/>
    <w:rsid w:val="0008359A"/>
    <w:rsid w:val="00083A7D"/>
    <w:rsid w:val="00083C6B"/>
    <w:rsid w:val="00084937"/>
    <w:rsid w:val="00084D19"/>
    <w:rsid w:val="00084FC4"/>
    <w:rsid w:val="000851FC"/>
    <w:rsid w:val="000855D2"/>
    <w:rsid w:val="00086666"/>
    <w:rsid w:val="00086774"/>
    <w:rsid w:val="00086DE4"/>
    <w:rsid w:val="0008748C"/>
    <w:rsid w:val="00087510"/>
    <w:rsid w:val="00087F2D"/>
    <w:rsid w:val="00087F50"/>
    <w:rsid w:val="00087FED"/>
    <w:rsid w:val="00090AC9"/>
    <w:rsid w:val="00092028"/>
    <w:rsid w:val="00092190"/>
    <w:rsid w:val="000922AC"/>
    <w:rsid w:val="000922CF"/>
    <w:rsid w:val="000928E3"/>
    <w:rsid w:val="00093156"/>
    <w:rsid w:val="000931EE"/>
    <w:rsid w:val="000933D3"/>
    <w:rsid w:val="0009390A"/>
    <w:rsid w:val="00093947"/>
    <w:rsid w:val="00093FD3"/>
    <w:rsid w:val="00094443"/>
    <w:rsid w:val="00094B27"/>
    <w:rsid w:val="00095634"/>
    <w:rsid w:val="00095C8C"/>
    <w:rsid w:val="00095D5A"/>
    <w:rsid w:val="00095DE8"/>
    <w:rsid w:val="000961FE"/>
    <w:rsid w:val="000961FF"/>
    <w:rsid w:val="000968A6"/>
    <w:rsid w:val="000968E3"/>
    <w:rsid w:val="00096F79"/>
    <w:rsid w:val="000971F6"/>
    <w:rsid w:val="00097B44"/>
    <w:rsid w:val="000A061B"/>
    <w:rsid w:val="000A0ADB"/>
    <w:rsid w:val="000A1067"/>
    <w:rsid w:val="000A1EC0"/>
    <w:rsid w:val="000A2BFC"/>
    <w:rsid w:val="000A30F7"/>
    <w:rsid w:val="000A43DD"/>
    <w:rsid w:val="000A4CF9"/>
    <w:rsid w:val="000A5004"/>
    <w:rsid w:val="000A50CE"/>
    <w:rsid w:val="000A57C5"/>
    <w:rsid w:val="000A594E"/>
    <w:rsid w:val="000A5B25"/>
    <w:rsid w:val="000A5C61"/>
    <w:rsid w:val="000A5D29"/>
    <w:rsid w:val="000A5EBF"/>
    <w:rsid w:val="000A6921"/>
    <w:rsid w:val="000A6D74"/>
    <w:rsid w:val="000A73C0"/>
    <w:rsid w:val="000B087A"/>
    <w:rsid w:val="000B0C2C"/>
    <w:rsid w:val="000B0F36"/>
    <w:rsid w:val="000B0FE7"/>
    <w:rsid w:val="000B1148"/>
    <w:rsid w:val="000B2443"/>
    <w:rsid w:val="000B2F1E"/>
    <w:rsid w:val="000B46A7"/>
    <w:rsid w:val="000B4914"/>
    <w:rsid w:val="000B497E"/>
    <w:rsid w:val="000B54F4"/>
    <w:rsid w:val="000B60C3"/>
    <w:rsid w:val="000B61C4"/>
    <w:rsid w:val="000B6435"/>
    <w:rsid w:val="000B6BB5"/>
    <w:rsid w:val="000B6F7D"/>
    <w:rsid w:val="000B717C"/>
    <w:rsid w:val="000B72C6"/>
    <w:rsid w:val="000B7B02"/>
    <w:rsid w:val="000C063B"/>
    <w:rsid w:val="000C0961"/>
    <w:rsid w:val="000C0988"/>
    <w:rsid w:val="000C0B58"/>
    <w:rsid w:val="000C1123"/>
    <w:rsid w:val="000C14D4"/>
    <w:rsid w:val="000C2028"/>
    <w:rsid w:val="000C235F"/>
    <w:rsid w:val="000C27F6"/>
    <w:rsid w:val="000C3A6B"/>
    <w:rsid w:val="000C41B6"/>
    <w:rsid w:val="000C6B8F"/>
    <w:rsid w:val="000C71BF"/>
    <w:rsid w:val="000C7593"/>
    <w:rsid w:val="000C7719"/>
    <w:rsid w:val="000D12E0"/>
    <w:rsid w:val="000D19F9"/>
    <w:rsid w:val="000D1FC6"/>
    <w:rsid w:val="000D20FE"/>
    <w:rsid w:val="000D23F3"/>
    <w:rsid w:val="000D2B16"/>
    <w:rsid w:val="000D2EB4"/>
    <w:rsid w:val="000D3546"/>
    <w:rsid w:val="000D39CA"/>
    <w:rsid w:val="000D3A73"/>
    <w:rsid w:val="000D42D5"/>
    <w:rsid w:val="000D445A"/>
    <w:rsid w:val="000D4668"/>
    <w:rsid w:val="000D49C1"/>
    <w:rsid w:val="000D5260"/>
    <w:rsid w:val="000D57FC"/>
    <w:rsid w:val="000D5973"/>
    <w:rsid w:val="000D5B7A"/>
    <w:rsid w:val="000D5F2E"/>
    <w:rsid w:val="000D614C"/>
    <w:rsid w:val="000D6940"/>
    <w:rsid w:val="000D6C30"/>
    <w:rsid w:val="000D744C"/>
    <w:rsid w:val="000D787E"/>
    <w:rsid w:val="000E0976"/>
    <w:rsid w:val="000E0C35"/>
    <w:rsid w:val="000E1234"/>
    <w:rsid w:val="000E27F6"/>
    <w:rsid w:val="000E291B"/>
    <w:rsid w:val="000E297E"/>
    <w:rsid w:val="000E298A"/>
    <w:rsid w:val="000E2CE9"/>
    <w:rsid w:val="000E3049"/>
    <w:rsid w:val="000E344A"/>
    <w:rsid w:val="000E358E"/>
    <w:rsid w:val="000E3AD3"/>
    <w:rsid w:val="000E5215"/>
    <w:rsid w:val="000E5784"/>
    <w:rsid w:val="000E5AD2"/>
    <w:rsid w:val="000E708A"/>
    <w:rsid w:val="000E7374"/>
    <w:rsid w:val="000F05F5"/>
    <w:rsid w:val="000F0EF3"/>
    <w:rsid w:val="000F1449"/>
    <w:rsid w:val="000F1A8B"/>
    <w:rsid w:val="000F2869"/>
    <w:rsid w:val="000F3387"/>
    <w:rsid w:val="000F40C6"/>
    <w:rsid w:val="000F41AA"/>
    <w:rsid w:val="000F41CF"/>
    <w:rsid w:val="000F64FB"/>
    <w:rsid w:val="000F7573"/>
    <w:rsid w:val="000F78F3"/>
    <w:rsid w:val="000F7D40"/>
    <w:rsid w:val="00101972"/>
    <w:rsid w:val="00101DFF"/>
    <w:rsid w:val="00102A65"/>
    <w:rsid w:val="00102D6F"/>
    <w:rsid w:val="00103396"/>
    <w:rsid w:val="00105387"/>
    <w:rsid w:val="0010549B"/>
    <w:rsid w:val="00105CD8"/>
    <w:rsid w:val="00106026"/>
    <w:rsid w:val="001064D8"/>
    <w:rsid w:val="00106525"/>
    <w:rsid w:val="001070BB"/>
    <w:rsid w:val="00107588"/>
    <w:rsid w:val="00107681"/>
    <w:rsid w:val="001076DC"/>
    <w:rsid w:val="001077AC"/>
    <w:rsid w:val="00107A75"/>
    <w:rsid w:val="00107F9A"/>
    <w:rsid w:val="00110D19"/>
    <w:rsid w:val="00111CF5"/>
    <w:rsid w:val="00111DF1"/>
    <w:rsid w:val="00113300"/>
    <w:rsid w:val="00114732"/>
    <w:rsid w:val="00115316"/>
    <w:rsid w:val="00115351"/>
    <w:rsid w:val="00116639"/>
    <w:rsid w:val="001168D3"/>
    <w:rsid w:val="001171A1"/>
    <w:rsid w:val="00117ABC"/>
    <w:rsid w:val="00120481"/>
    <w:rsid w:val="00120646"/>
    <w:rsid w:val="00120950"/>
    <w:rsid w:val="00122123"/>
    <w:rsid w:val="00123CA8"/>
    <w:rsid w:val="001243FD"/>
    <w:rsid w:val="00124C76"/>
    <w:rsid w:val="00124D03"/>
    <w:rsid w:val="001260A4"/>
    <w:rsid w:val="0012633A"/>
    <w:rsid w:val="001264E6"/>
    <w:rsid w:val="0012688E"/>
    <w:rsid w:val="00126A3A"/>
    <w:rsid w:val="00126B67"/>
    <w:rsid w:val="00126B74"/>
    <w:rsid w:val="00126EE9"/>
    <w:rsid w:val="00127066"/>
    <w:rsid w:val="001275E9"/>
    <w:rsid w:val="00127D3F"/>
    <w:rsid w:val="00130F30"/>
    <w:rsid w:val="00132085"/>
    <w:rsid w:val="00132448"/>
    <w:rsid w:val="0013257C"/>
    <w:rsid w:val="00132E24"/>
    <w:rsid w:val="00132EAC"/>
    <w:rsid w:val="00133838"/>
    <w:rsid w:val="00133AB4"/>
    <w:rsid w:val="0013431A"/>
    <w:rsid w:val="00134ED5"/>
    <w:rsid w:val="0013569A"/>
    <w:rsid w:val="00136FE6"/>
    <w:rsid w:val="001373DE"/>
    <w:rsid w:val="001376CE"/>
    <w:rsid w:val="00137A19"/>
    <w:rsid w:val="0014078B"/>
    <w:rsid w:val="00140EB2"/>
    <w:rsid w:val="001414D3"/>
    <w:rsid w:val="00141C44"/>
    <w:rsid w:val="001429A1"/>
    <w:rsid w:val="00144C56"/>
    <w:rsid w:val="00145214"/>
    <w:rsid w:val="001454BB"/>
    <w:rsid w:val="00145B6C"/>
    <w:rsid w:val="001463DE"/>
    <w:rsid w:val="00146551"/>
    <w:rsid w:val="00147AA1"/>
    <w:rsid w:val="00150297"/>
    <w:rsid w:val="00150781"/>
    <w:rsid w:val="001512E0"/>
    <w:rsid w:val="00151DC5"/>
    <w:rsid w:val="0015221B"/>
    <w:rsid w:val="001529C0"/>
    <w:rsid w:val="00152E23"/>
    <w:rsid w:val="00153098"/>
    <w:rsid w:val="001531C5"/>
    <w:rsid w:val="00153F77"/>
    <w:rsid w:val="00154642"/>
    <w:rsid w:val="001549C1"/>
    <w:rsid w:val="00154A22"/>
    <w:rsid w:val="00154B87"/>
    <w:rsid w:val="00154E28"/>
    <w:rsid w:val="00155098"/>
    <w:rsid w:val="001559BA"/>
    <w:rsid w:val="00156035"/>
    <w:rsid w:val="001569A5"/>
    <w:rsid w:val="00157405"/>
    <w:rsid w:val="00157F86"/>
    <w:rsid w:val="00160B23"/>
    <w:rsid w:val="00160EB3"/>
    <w:rsid w:val="00160F2D"/>
    <w:rsid w:val="00161238"/>
    <w:rsid w:val="0016158C"/>
    <w:rsid w:val="00163355"/>
    <w:rsid w:val="001636CB"/>
    <w:rsid w:val="0016378A"/>
    <w:rsid w:val="00163872"/>
    <w:rsid w:val="00163AB2"/>
    <w:rsid w:val="00164325"/>
    <w:rsid w:val="00164C94"/>
    <w:rsid w:val="00164FA3"/>
    <w:rsid w:val="00165D1B"/>
    <w:rsid w:val="0016620A"/>
    <w:rsid w:val="001669D1"/>
    <w:rsid w:val="0016718E"/>
    <w:rsid w:val="00167CD7"/>
    <w:rsid w:val="00167DCD"/>
    <w:rsid w:val="0017061A"/>
    <w:rsid w:val="0017061F"/>
    <w:rsid w:val="00170C7B"/>
    <w:rsid w:val="001710DE"/>
    <w:rsid w:val="00171270"/>
    <w:rsid w:val="00171C48"/>
    <w:rsid w:val="001737CD"/>
    <w:rsid w:val="00173E2E"/>
    <w:rsid w:val="001743B9"/>
    <w:rsid w:val="0017464A"/>
    <w:rsid w:val="00175283"/>
    <w:rsid w:val="001758D8"/>
    <w:rsid w:val="00175D86"/>
    <w:rsid w:val="00175E99"/>
    <w:rsid w:val="00175F28"/>
    <w:rsid w:val="00176311"/>
    <w:rsid w:val="00176828"/>
    <w:rsid w:val="00176EA4"/>
    <w:rsid w:val="00176F10"/>
    <w:rsid w:val="00177319"/>
    <w:rsid w:val="00177378"/>
    <w:rsid w:val="00177BED"/>
    <w:rsid w:val="00177CAC"/>
    <w:rsid w:val="001807BB"/>
    <w:rsid w:val="00180DCE"/>
    <w:rsid w:val="00181067"/>
    <w:rsid w:val="0018114A"/>
    <w:rsid w:val="00181362"/>
    <w:rsid w:val="001814CA"/>
    <w:rsid w:val="001816FB"/>
    <w:rsid w:val="00181B53"/>
    <w:rsid w:val="00182049"/>
    <w:rsid w:val="00182A37"/>
    <w:rsid w:val="00182AB1"/>
    <w:rsid w:val="00183274"/>
    <w:rsid w:val="00183643"/>
    <w:rsid w:val="00184C84"/>
    <w:rsid w:val="00185822"/>
    <w:rsid w:val="00185AE6"/>
    <w:rsid w:val="00185CC3"/>
    <w:rsid w:val="00185FC4"/>
    <w:rsid w:val="00186940"/>
    <w:rsid w:val="00186A6E"/>
    <w:rsid w:val="001903C6"/>
    <w:rsid w:val="001905F1"/>
    <w:rsid w:val="00190F8D"/>
    <w:rsid w:val="00191180"/>
    <w:rsid w:val="00191CF9"/>
    <w:rsid w:val="0019207F"/>
    <w:rsid w:val="001923CB"/>
    <w:rsid w:val="00192917"/>
    <w:rsid w:val="00192A63"/>
    <w:rsid w:val="00192BB8"/>
    <w:rsid w:val="00194642"/>
    <w:rsid w:val="00194BA0"/>
    <w:rsid w:val="00194E37"/>
    <w:rsid w:val="001950E8"/>
    <w:rsid w:val="001951F3"/>
    <w:rsid w:val="00195933"/>
    <w:rsid w:val="00195B9E"/>
    <w:rsid w:val="00195D71"/>
    <w:rsid w:val="001965ED"/>
    <w:rsid w:val="001966FD"/>
    <w:rsid w:val="00196A2F"/>
    <w:rsid w:val="00196BB2"/>
    <w:rsid w:val="00196EAE"/>
    <w:rsid w:val="0019747A"/>
    <w:rsid w:val="00197941"/>
    <w:rsid w:val="00197E4E"/>
    <w:rsid w:val="001A081C"/>
    <w:rsid w:val="001A09E4"/>
    <w:rsid w:val="001A0D79"/>
    <w:rsid w:val="001A1607"/>
    <w:rsid w:val="001A2883"/>
    <w:rsid w:val="001A2BBF"/>
    <w:rsid w:val="001A319F"/>
    <w:rsid w:val="001A3ECD"/>
    <w:rsid w:val="001A412A"/>
    <w:rsid w:val="001A45EE"/>
    <w:rsid w:val="001A4C95"/>
    <w:rsid w:val="001A561E"/>
    <w:rsid w:val="001A65BE"/>
    <w:rsid w:val="001A6E28"/>
    <w:rsid w:val="001A732F"/>
    <w:rsid w:val="001A7435"/>
    <w:rsid w:val="001A77CE"/>
    <w:rsid w:val="001A7889"/>
    <w:rsid w:val="001B0133"/>
    <w:rsid w:val="001B01B7"/>
    <w:rsid w:val="001B03FE"/>
    <w:rsid w:val="001B05D5"/>
    <w:rsid w:val="001B0620"/>
    <w:rsid w:val="001B13A5"/>
    <w:rsid w:val="001B180C"/>
    <w:rsid w:val="001B1E6B"/>
    <w:rsid w:val="001B2497"/>
    <w:rsid w:val="001B2943"/>
    <w:rsid w:val="001B2CD6"/>
    <w:rsid w:val="001B36B8"/>
    <w:rsid w:val="001B3B34"/>
    <w:rsid w:val="001B4039"/>
    <w:rsid w:val="001B4576"/>
    <w:rsid w:val="001B4C24"/>
    <w:rsid w:val="001B5213"/>
    <w:rsid w:val="001B5837"/>
    <w:rsid w:val="001B5C35"/>
    <w:rsid w:val="001B5D5E"/>
    <w:rsid w:val="001B6BAB"/>
    <w:rsid w:val="001B7098"/>
    <w:rsid w:val="001B70DA"/>
    <w:rsid w:val="001B74AF"/>
    <w:rsid w:val="001C0AEF"/>
    <w:rsid w:val="001C0C4E"/>
    <w:rsid w:val="001C13DB"/>
    <w:rsid w:val="001C1734"/>
    <w:rsid w:val="001C19D8"/>
    <w:rsid w:val="001C1EFE"/>
    <w:rsid w:val="001C29F8"/>
    <w:rsid w:val="001C33FF"/>
    <w:rsid w:val="001C40F0"/>
    <w:rsid w:val="001C4238"/>
    <w:rsid w:val="001C4608"/>
    <w:rsid w:val="001C473E"/>
    <w:rsid w:val="001C5361"/>
    <w:rsid w:val="001C6CDF"/>
    <w:rsid w:val="001C79BB"/>
    <w:rsid w:val="001C7DAF"/>
    <w:rsid w:val="001D1478"/>
    <w:rsid w:val="001D1CC5"/>
    <w:rsid w:val="001D1D70"/>
    <w:rsid w:val="001D1EFC"/>
    <w:rsid w:val="001D22EF"/>
    <w:rsid w:val="001D2626"/>
    <w:rsid w:val="001D362C"/>
    <w:rsid w:val="001D3A7B"/>
    <w:rsid w:val="001D3BC8"/>
    <w:rsid w:val="001D3DBA"/>
    <w:rsid w:val="001D476F"/>
    <w:rsid w:val="001D51D8"/>
    <w:rsid w:val="001D5E26"/>
    <w:rsid w:val="001D656D"/>
    <w:rsid w:val="001D6DB4"/>
    <w:rsid w:val="001D73DB"/>
    <w:rsid w:val="001D7A2C"/>
    <w:rsid w:val="001D7D9B"/>
    <w:rsid w:val="001E0612"/>
    <w:rsid w:val="001E07B4"/>
    <w:rsid w:val="001E0A03"/>
    <w:rsid w:val="001E0B87"/>
    <w:rsid w:val="001E0D52"/>
    <w:rsid w:val="001E1BA6"/>
    <w:rsid w:val="001E1E01"/>
    <w:rsid w:val="001E2D09"/>
    <w:rsid w:val="001E354E"/>
    <w:rsid w:val="001E35D2"/>
    <w:rsid w:val="001E39E7"/>
    <w:rsid w:val="001E41B4"/>
    <w:rsid w:val="001E4D56"/>
    <w:rsid w:val="001E4E9F"/>
    <w:rsid w:val="001E4EC9"/>
    <w:rsid w:val="001E5D18"/>
    <w:rsid w:val="001E6BC0"/>
    <w:rsid w:val="001E7A02"/>
    <w:rsid w:val="001E7C62"/>
    <w:rsid w:val="001E7DAC"/>
    <w:rsid w:val="001E7E29"/>
    <w:rsid w:val="001F0708"/>
    <w:rsid w:val="001F10EF"/>
    <w:rsid w:val="001F144B"/>
    <w:rsid w:val="001F150F"/>
    <w:rsid w:val="001F1DE0"/>
    <w:rsid w:val="001F202D"/>
    <w:rsid w:val="001F26D0"/>
    <w:rsid w:val="001F271E"/>
    <w:rsid w:val="001F29C0"/>
    <w:rsid w:val="001F2A7A"/>
    <w:rsid w:val="001F2D22"/>
    <w:rsid w:val="001F2E1A"/>
    <w:rsid w:val="001F2EF2"/>
    <w:rsid w:val="001F4077"/>
    <w:rsid w:val="001F48EB"/>
    <w:rsid w:val="001F4C87"/>
    <w:rsid w:val="001F4CA9"/>
    <w:rsid w:val="001F4FB6"/>
    <w:rsid w:val="001F5278"/>
    <w:rsid w:val="001F54EA"/>
    <w:rsid w:val="001F5BD2"/>
    <w:rsid w:val="001F6463"/>
    <w:rsid w:val="001F7215"/>
    <w:rsid w:val="001F7531"/>
    <w:rsid w:val="001F7D4A"/>
    <w:rsid w:val="00200A19"/>
    <w:rsid w:val="00200C2F"/>
    <w:rsid w:val="002012AA"/>
    <w:rsid w:val="00201451"/>
    <w:rsid w:val="00202329"/>
    <w:rsid w:val="0020292C"/>
    <w:rsid w:val="00202D51"/>
    <w:rsid w:val="00204A64"/>
    <w:rsid w:val="00204D2B"/>
    <w:rsid w:val="002061D0"/>
    <w:rsid w:val="00206261"/>
    <w:rsid w:val="00207011"/>
    <w:rsid w:val="00207590"/>
    <w:rsid w:val="0021046E"/>
    <w:rsid w:val="00211105"/>
    <w:rsid w:val="002111D6"/>
    <w:rsid w:val="0021155E"/>
    <w:rsid w:val="00211A64"/>
    <w:rsid w:val="0021221F"/>
    <w:rsid w:val="002125CC"/>
    <w:rsid w:val="00212C2E"/>
    <w:rsid w:val="00212F6D"/>
    <w:rsid w:val="0021310E"/>
    <w:rsid w:val="0021373E"/>
    <w:rsid w:val="002149EB"/>
    <w:rsid w:val="00214D00"/>
    <w:rsid w:val="00214D29"/>
    <w:rsid w:val="002156F4"/>
    <w:rsid w:val="002161B2"/>
    <w:rsid w:val="002162A6"/>
    <w:rsid w:val="002162D3"/>
    <w:rsid w:val="00216647"/>
    <w:rsid w:val="00216E34"/>
    <w:rsid w:val="00217147"/>
    <w:rsid w:val="00217577"/>
    <w:rsid w:val="0021779E"/>
    <w:rsid w:val="002179A0"/>
    <w:rsid w:val="00220621"/>
    <w:rsid w:val="00220708"/>
    <w:rsid w:val="00220CB9"/>
    <w:rsid w:val="00220E5F"/>
    <w:rsid w:val="00222AFD"/>
    <w:rsid w:val="00222CA4"/>
    <w:rsid w:val="00222D1D"/>
    <w:rsid w:val="00223364"/>
    <w:rsid w:val="002235E1"/>
    <w:rsid w:val="002249E4"/>
    <w:rsid w:val="00225ECF"/>
    <w:rsid w:val="00226837"/>
    <w:rsid w:val="0022706B"/>
    <w:rsid w:val="00227281"/>
    <w:rsid w:val="0023038A"/>
    <w:rsid w:val="002305A6"/>
    <w:rsid w:val="002312D2"/>
    <w:rsid w:val="002316A1"/>
    <w:rsid w:val="00231E71"/>
    <w:rsid w:val="00231F28"/>
    <w:rsid w:val="00232635"/>
    <w:rsid w:val="00232745"/>
    <w:rsid w:val="00232DE3"/>
    <w:rsid w:val="00233B9E"/>
    <w:rsid w:val="00233EC7"/>
    <w:rsid w:val="00234609"/>
    <w:rsid w:val="0023472B"/>
    <w:rsid w:val="00234B50"/>
    <w:rsid w:val="00234FE8"/>
    <w:rsid w:val="002355FA"/>
    <w:rsid w:val="00235CD7"/>
    <w:rsid w:val="00236437"/>
    <w:rsid w:val="00236A93"/>
    <w:rsid w:val="002371AF"/>
    <w:rsid w:val="00237800"/>
    <w:rsid w:val="00237DC8"/>
    <w:rsid w:val="00237F4E"/>
    <w:rsid w:val="00240365"/>
    <w:rsid w:val="002411D3"/>
    <w:rsid w:val="00241210"/>
    <w:rsid w:val="002414B0"/>
    <w:rsid w:val="002417CC"/>
    <w:rsid w:val="00241C69"/>
    <w:rsid w:val="00241E0C"/>
    <w:rsid w:val="00241F8D"/>
    <w:rsid w:val="0024232E"/>
    <w:rsid w:val="002424B3"/>
    <w:rsid w:val="00242725"/>
    <w:rsid w:val="00242FB8"/>
    <w:rsid w:val="00243A50"/>
    <w:rsid w:val="00243CEC"/>
    <w:rsid w:val="00244459"/>
    <w:rsid w:val="00245C73"/>
    <w:rsid w:val="00245CFA"/>
    <w:rsid w:val="002461AF"/>
    <w:rsid w:val="0025063B"/>
    <w:rsid w:val="00251126"/>
    <w:rsid w:val="0025130B"/>
    <w:rsid w:val="00252B08"/>
    <w:rsid w:val="00252D52"/>
    <w:rsid w:val="002533C0"/>
    <w:rsid w:val="00253722"/>
    <w:rsid w:val="0025432E"/>
    <w:rsid w:val="00254587"/>
    <w:rsid w:val="002545A2"/>
    <w:rsid w:val="0025488C"/>
    <w:rsid w:val="002549FA"/>
    <w:rsid w:val="00254F19"/>
    <w:rsid w:val="00255AB9"/>
    <w:rsid w:val="00255E28"/>
    <w:rsid w:val="00256A62"/>
    <w:rsid w:val="00256B25"/>
    <w:rsid w:val="00256FEA"/>
    <w:rsid w:val="00260278"/>
    <w:rsid w:val="00260F77"/>
    <w:rsid w:val="00260FED"/>
    <w:rsid w:val="002612D6"/>
    <w:rsid w:val="00261868"/>
    <w:rsid w:val="00261AE6"/>
    <w:rsid w:val="002624AA"/>
    <w:rsid w:val="002627CE"/>
    <w:rsid w:val="0026290B"/>
    <w:rsid w:val="00262929"/>
    <w:rsid w:val="00263681"/>
    <w:rsid w:val="00263685"/>
    <w:rsid w:val="00263B0E"/>
    <w:rsid w:val="0026448D"/>
    <w:rsid w:val="0026565F"/>
    <w:rsid w:val="00265889"/>
    <w:rsid w:val="0026604C"/>
    <w:rsid w:val="002667D2"/>
    <w:rsid w:val="00267031"/>
    <w:rsid w:val="0026780C"/>
    <w:rsid w:val="00267FE8"/>
    <w:rsid w:val="002719D4"/>
    <w:rsid w:val="00272959"/>
    <w:rsid w:val="0027311C"/>
    <w:rsid w:val="00273633"/>
    <w:rsid w:val="0027397D"/>
    <w:rsid w:val="00274455"/>
    <w:rsid w:val="002745A1"/>
    <w:rsid w:val="002757F1"/>
    <w:rsid w:val="00275CA3"/>
    <w:rsid w:val="002762A1"/>
    <w:rsid w:val="00276ED8"/>
    <w:rsid w:val="002770A0"/>
    <w:rsid w:val="00277607"/>
    <w:rsid w:val="00277C78"/>
    <w:rsid w:val="0028001B"/>
    <w:rsid w:val="00280642"/>
    <w:rsid w:val="002807FA"/>
    <w:rsid w:val="00280F90"/>
    <w:rsid w:val="00281C0A"/>
    <w:rsid w:val="002828FD"/>
    <w:rsid w:val="00282AFB"/>
    <w:rsid w:val="00282EB0"/>
    <w:rsid w:val="00283884"/>
    <w:rsid w:val="00283B84"/>
    <w:rsid w:val="00283C29"/>
    <w:rsid w:val="002840CC"/>
    <w:rsid w:val="002841F0"/>
    <w:rsid w:val="0028437C"/>
    <w:rsid w:val="00284555"/>
    <w:rsid w:val="00284A55"/>
    <w:rsid w:val="00285351"/>
    <w:rsid w:val="0028582F"/>
    <w:rsid w:val="00285C85"/>
    <w:rsid w:val="00285D35"/>
    <w:rsid w:val="00286190"/>
    <w:rsid w:val="0028662F"/>
    <w:rsid w:val="00286C35"/>
    <w:rsid w:val="00287EFA"/>
    <w:rsid w:val="00290261"/>
    <w:rsid w:val="002907AB"/>
    <w:rsid w:val="00290B18"/>
    <w:rsid w:val="00290BE8"/>
    <w:rsid w:val="00291760"/>
    <w:rsid w:val="00291AA1"/>
    <w:rsid w:val="00291C42"/>
    <w:rsid w:val="0029201A"/>
    <w:rsid w:val="00292F3C"/>
    <w:rsid w:val="00292F44"/>
    <w:rsid w:val="00293511"/>
    <w:rsid w:val="0029364C"/>
    <w:rsid w:val="002938A2"/>
    <w:rsid w:val="00293B46"/>
    <w:rsid w:val="00294ABF"/>
    <w:rsid w:val="00294E56"/>
    <w:rsid w:val="0029589A"/>
    <w:rsid w:val="00296D44"/>
    <w:rsid w:val="00296E13"/>
    <w:rsid w:val="002979E4"/>
    <w:rsid w:val="00297F49"/>
    <w:rsid w:val="002A11AF"/>
    <w:rsid w:val="002A1676"/>
    <w:rsid w:val="002A209F"/>
    <w:rsid w:val="002A23CD"/>
    <w:rsid w:val="002A2669"/>
    <w:rsid w:val="002A2C6A"/>
    <w:rsid w:val="002A2E59"/>
    <w:rsid w:val="002A3462"/>
    <w:rsid w:val="002A3B5B"/>
    <w:rsid w:val="002A445E"/>
    <w:rsid w:val="002A483D"/>
    <w:rsid w:val="002A4D3E"/>
    <w:rsid w:val="002A52DC"/>
    <w:rsid w:val="002A555C"/>
    <w:rsid w:val="002A5B70"/>
    <w:rsid w:val="002A60EA"/>
    <w:rsid w:val="002A6344"/>
    <w:rsid w:val="002A63A9"/>
    <w:rsid w:val="002A6581"/>
    <w:rsid w:val="002A6733"/>
    <w:rsid w:val="002A6D0A"/>
    <w:rsid w:val="002A6EB9"/>
    <w:rsid w:val="002A7146"/>
    <w:rsid w:val="002A721D"/>
    <w:rsid w:val="002B144D"/>
    <w:rsid w:val="002B182F"/>
    <w:rsid w:val="002B184B"/>
    <w:rsid w:val="002B1BDF"/>
    <w:rsid w:val="002B3B2B"/>
    <w:rsid w:val="002B4691"/>
    <w:rsid w:val="002B4E85"/>
    <w:rsid w:val="002B5DF0"/>
    <w:rsid w:val="002B638E"/>
    <w:rsid w:val="002B7370"/>
    <w:rsid w:val="002B797C"/>
    <w:rsid w:val="002C0318"/>
    <w:rsid w:val="002C0A2A"/>
    <w:rsid w:val="002C0CD2"/>
    <w:rsid w:val="002C0DB4"/>
    <w:rsid w:val="002C1117"/>
    <w:rsid w:val="002C1B9E"/>
    <w:rsid w:val="002C20BD"/>
    <w:rsid w:val="002C248C"/>
    <w:rsid w:val="002C30A6"/>
    <w:rsid w:val="002C3184"/>
    <w:rsid w:val="002C357C"/>
    <w:rsid w:val="002C3C17"/>
    <w:rsid w:val="002C4041"/>
    <w:rsid w:val="002C4616"/>
    <w:rsid w:val="002C4710"/>
    <w:rsid w:val="002C4822"/>
    <w:rsid w:val="002C51EE"/>
    <w:rsid w:val="002C5605"/>
    <w:rsid w:val="002C5642"/>
    <w:rsid w:val="002C581B"/>
    <w:rsid w:val="002C5DE7"/>
    <w:rsid w:val="002C7519"/>
    <w:rsid w:val="002C7961"/>
    <w:rsid w:val="002C7AD2"/>
    <w:rsid w:val="002C7D22"/>
    <w:rsid w:val="002D0E7E"/>
    <w:rsid w:val="002D0FAF"/>
    <w:rsid w:val="002D111E"/>
    <w:rsid w:val="002D1946"/>
    <w:rsid w:val="002D2195"/>
    <w:rsid w:val="002D2559"/>
    <w:rsid w:val="002D27CB"/>
    <w:rsid w:val="002D2B63"/>
    <w:rsid w:val="002D2BE8"/>
    <w:rsid w:val="002D38B5"/>
    <w:rsid w:val="002D3E02"/>
    <w:rsid w:val="002D4683"/>
    <w:rsid w:val="002D4F46"/>
    <w:rsid w:val="002D5428"/>
    <w:rsid w:val="002D5A44"/>
    <w:rsid w:val="002D5D65"/>
    <w:rsid w:val="002D5F3D"/>
    <w:rsid w:val="002D6BF9"/>
    <w:rsid w:val="002D6CEB"/>
    <w:rsid w:val="002D72F0"/>
    <w:rsid w:val="002D76D6"/>
    <w:rsid w:val="002D7A1F"/>
    <w:rsid w:val="002D7AD3"/>
    <w:rsid w:val="002D7AE8"/>
    <w:rsid w:val="002E0053"/>
    <w:rsid w:val="002E02DA"/>
    <w:rsid w:val="002E1D2E"/>
    <w:rsid w:val="002E1DB9"/>
    <w:rsid w:val="002E2458"/>
    <w:rsid w:val="002E3B62"/>
    <w:rsid w:val="002E41F7"/>
    <w:rsid w:val="002E483C"/>
    <w:rsid w:val="002E4DDF"/>
    <w:rsid w:val="002E56A3"/>
    <w:rsid w:val="002E5A6F"/>
    <w:rsid w:val="002E5E65"/>
    <w:rsid w:val="002E605C"/>
    <w:rsid w:val="002E6A35"/>
    <w:rsid w:val="002E6B68"/>
    <w:rsid w:val="002E79E8"/>
    <w:rsid w:val="002E7B2D"/>
    <w:rsid w:val="002E7C53"/>
    <w:rsid w:val="002F000F"/>
    <w:rsid w:val="002F0099"/>
    <w:rsid w:val="002F09BD"/>
    <w:rsid w:val="002F17E8"/>
    <w:rsid w:val="002F21AB"/>
    <w:rsid w:val="002F224E"/>
    <w:rsid w:val="002F22FA"/>
    <w:rsid w:val="002F2693"/>
    <w:rsid w:val="002F32F0"/>
    <w:rsid w:val="002F3EC5"/>
    <w:rsid w:val="002F5029"/>
    <w:rsid w:val="002F5066"/>
    <w:rsid w:val="002F57A2"/>
    <w:rsid w:val="002F632E"/>
    <w:rsid w:val="002F640A"/>
    <w:rsid w:val="002F67BE"/>
    <w:rsid w:val="003009ED"/>
    <w:rsid w:val="003013F6"/>
    <w:rsid w:val="0030175E"/>
    <w:rsid w:val="00301790"/>
    <w:rsid w:val="00301A0C"/>
    <w:rsid w:val="00301A30"/>
    <w:rsid w:val="00301D17"/>
    <w:rsid w:val="0030214F"/>
    <w:rsid w:val="00302750"/>
    <w:rsid w:val="00304390"/>
    <w:rsid w:val="00304F0C"/>
    <w:rsid w:val="0030516D"/>
    <w:rsid w:val="0030550B"/>
    <w:rsid w:val="00305A4C"/>
    <w:rsid w:val="0030641E"/>
    <w:rsid w:val="00306BF3"/>
    <w:rsid w:val="00306D27"/>
    <w:rsid w:val="00307B60"/>
    <w:rsid w:val="00307CB1"/>
    <w:rsid w:val="003103BA"/>
    <w:rsid w:val="00310C64"/>
    <w:rsid w:val="00310FBE"/>
    <w:rsid w:val="00311029"/>
    <w:rsid w:val="00312346"/>
    <w:rsid w:val="00312D21"/>
    <w:rsid w:val="00314427"/>
    <w:rsid w:val="00314A54"/>
    <w:rsid w:val="00316910"/>
    <w:rsid w:val="0031696D"/>
    <w:rsid w:val="00316DCE"/>
    <w:rsid w:val="00316F44"/>
    <w:rsid w:val="0031718F"/>
    <w:rsid w:val="00317EBF"/>
    <w:rsid w:val="003201AA"/>
    <w:rsid w:val="00320918"/>
    <w:rsid w:val="0032157D"/>
    <w:rsid w:val="00321A90"/>
    <w:rsid w:val="00322295"/>
    <w:rsid w:val="003224BA"/>
    <w:rsid w:val="00322659"/>
    <w:rsid w:val="003237DF"/>
    <w:rsid w:val="003242A3"/>
    <w:rsid w:val="003244F9"/>
    <w:rsid w:val="0032492B"/>
    <w:rsid w:val="00325AA2"/>
    <w:rsid w:val="00325F88"/>
    <w:rsid w:val="003268B7"/>
    <w:rsid w:val="003276A6"/>
    <w:rsid w:val="00327D14"/>
    <w:rsid w:val="00327EE3"/>
    <w:rsid w:val="0033012C"/>
    <w:rsid w:val="0033022E"/>
    <w:rsid w:val="0033096B"/>
    <w:rsid w:val="00330AA5"/>
    <w:rsid w:val="00330F68"/>
    <w:rsid w:val="0033160E"/>
    <w:rsid w:val="00331DF8"/>
    <w:rsid w:val="00331E1C"/>
    <w:rsid w:val="00332217"/>
    <w:rsid w:val="00332335"/>
    <w:rsid w:val="00332A75"/>
    <w:rsid w:val="00333332"/>
    <w:rsid w:val="00333662"/>
    <w:rsid w:val="003338E6"/>
    <w:rsid w:val="0033419C"/>
    <w:rsid w:val="0033586A"/>
    <w:rsid w:val="00335D2D"/>
    <w:rsid w:val="00336339"/>
    <w:rsid w:val="00337754"/>
    <w:rsid w:val="003377EE"/>
    <w:rsid w:val="00337B3A"/>
    <w:rsid w:val="00337B97"/>
    <w:rsid w:val="00337D24"/>
    <w:rsid w:val="00337D92"/>
    <w:rsid w:val="00337F52"/>
    <w:rsid w:val="003402C9"/>
    <w:rsid w:val="00340C71"/>
    <w:rsid w:val="0034145F"/>
    <w:rsid w:val="00342CAC"/>
    <w:rsid w:val="003432E6"/>
    <w:rsid w:val="00343BCC"/>
    <w:rsid w:val="00344775"/>
    <w:rsid w:val="0034584E"/>
    <w:rsid w:val="00345CEE"/>
    <w:rsid w:val="00346352"/>
    <w:rsid w:val="003463E5"/>
    <w:rsid w:val="00346B44"/>
    <w:rsid w:val="00346E1B"/>
    <w:rsid w:val="003475EA"/>
    <w:rsid w:val="00347729"/>
    <w:rsid w:val="00350755"/>
    <w:rsid w:val="00350D41"/>
    <w:rsid w:val="00350FA2"/>
    <w:rsid w:val="00351A8F"/>
    <w:rsid w:val="00352A56"/>
    <w:rsid w:val="00352CCA"/>
    <w:rsid w:val="0035506E"/>
    <w:rsid w:val="003554B6"/>
    <w:rsid w:val="00355C09"/>
    <w:rsid w:val="00355C1A"/>
    <w:rsid w:val="00355FA5"/>
    <w:rsid w:val="003563E4"/>
    <w:rsid w:val="003564A3"/>
    <w:rsid w:val="003566AE"/>
    <w:rsid w:val="00357155"/>
    <w:rsid w:val="0035722E"/>
    <w:rsid w:val="00357DAB"/>
    <w:rsid w:val="00357DAF"/>
    <w:rsid w:val="00360375"/>
    <w:rsid w:val="003606F4"/>
    <w:rsid w:val="00360CA0"/>
    <w:rsid w:val="003613DF"/>
    <w:rsid w:val="00362972"/>
    <w:rsid w:val="003632D4"/>
    <w:rsid w:val="0036376C"/>
    <w:rsid w:val="00363EE7"/>
    <w:rsid w:val="0036444A"/>
    <w:rsid w:val="0036479C"/>
    <w:rsid w:val="003647D0"/>
    <w:rsid w:val="00364F4D"/>
    <w:rsid w:val="0036567E"/>
    <w:rsid w:val="00365F7A"/>
    <w:rsid w:val="00366E5E"/>
    <w:rsid w:val="00366E8F"/>
    <w:rsid w:val="00367451"/>
    <w:rsid w:val="00367BF4"/>
    <w:rsid w:val="00367DDF"/>
    <w:rsid w:val="00370CE3"/>
    <w:rsid w:val="00371C5A"/>
    <w:rsid w:val="00372555"/>
    <w:rsid w:val="00372773"/>
    <w:rsid w:val="003729BB"/>
    <w:rsid w:val="00372A64"/>
    <w:rsid w:val="00372BFA"/>
    <w:rsid w:val="00373692"/>
    <w:rsid w:val="00373BE7"/>
    <w:rsid w:val="00373DD6"/>
    <w:rsid w:val="00374B39"/>
    <w:rsid w:val="003752FC"/>
    <w:rsid w:val="003762FD"/>
    <w:rsid w:val="003775E1"/>
    <w:rsid w:val="00377C97"/>
    <w:rsid w:val="0038021F"/>
    <w:rsid w:val="00380547"/>
    <w:rsid w:val="003811D8"/>
    <w:rsid w:val="003814CC"/>
    <w:rsid w:val="003827BF"/>
    <w:rsid w:val="00382BA7"/>
    <w:rsid w:val="00383F77"/>
    <w:rsid w:val="00384176"/>
    <w:rsid w:val="00384727"/>
    <w:rsid w:val="003862AE"/>
    <w:rsid w:val="00386B0A"/>
    <w:rsid w:val="00386EBE"/>
    <w:rsid w:val="00387050"/>
    <w:rsid w:val="003875E8"/>
    <w:rsid w:val="003908AD"/>
    <w:rsid w:val="003909C3"/>
    <w:rsid w:val="003930E4"/>
    <w:rsid w:val="00393840"/>
    <w:rsid w:val="00395543"/>
    <w:rsid w:val="003958CF"/>
    <w:rsid w:val="00395E8D"/>
    <w:rsid w:val="00396067"/>
    <w:rsid w:val="0039615B"/>
    <w:rsid w:val="003964A8"/>
    <w:rsid w:val="003969A3"/>
    <w:rsid w:val="003970C4"/>
    <w:rsid w:val="003976DB"/>
    <w:rsid w:val="00397E14"/>
    <w:rsid w:val="003A0029"/>
    <w:rsid w:val="003A0A4C"/>
    <w:rsid w:val="003A1F71"/>
    <w:rsid w:val="003A2072"/>
    <w:rsid w:val="003A2454"/>
    <w:rsid w:val="003A2599"/>
    <w:rsid w:val="003A2A7B"/>
    <w:rsid w:val="003A2F00"/>
    <w:rsid w:val="003A3702"/>
    <w:rsid w:val="003A4DD8"/>
    <w:rsid w:val="003A59E9"/>
    <w:rsid w:val="003A5CEC"/>
    <w:rsid w:val="003A68C2"/>
    <w:rsid w:val="003A6EC1"/>
    <w:rsid w:val="003A71FA"/>
    <w:rsid w:val="003B0076"/>
    <w:rsid w:val="003B03E8"/>
    <w:rsid w:val="003B0747"/>
    <w:rsid w:val="003B0791"/>
    <w:rsid w:val="003B0843"/>
    <w:rsid w:val="003B0F20"/>
    <w:rsid w:val="003B18DC"/>
    <w:rsid w:val="003B1C35"/>
    <w:rsid w:val="003B22AF"/>
    <w:rsid w:val="003B2F14"/>
    <w:rsid w:val="003B2FFB"/>
    <w:rsid w:val="003B3A09"/>
    <w:rsid w:val="003B4311"/>
    <w:rsid w:val="003B51B8"/>
    <w:rsid w:val="003B5A4B"/>
    <w:rsid w:val="003B5F32"/>
    <w:rsid w:val="003B5FEB"/>
    <w:rsid w:val="003B607F"/>
    <w:rsid w:val="003B6317"/>
    <w:rsid w:val="003B662F"/>
    <w:rsid w:val="003B79A7"/>
    <w:rsid w:val="003C1175"/>
    <w:rsid w:val="003C1CC3"/>
    <w:rsid w:val="003C2A9D"/>
    <w:rsid w:val="003C2CF6"/>
    <w:rsid w:val="003C3B5B"/>
    <w:rsid w:val="003C3F77"/>
    <w:rsid w:val="003C4059"/>
    <w:rsid w:val="003C5A28"/>
    <w:rsid w:val="003C5D32"/>
    <w:rsid w:val="003C5F31"/>
    <w:rsid w:val="003C5F67"/>
    <w:rsid w:val="003C6118"/>
    <w:rsid w:val="003C6B2A"/>
    <w:rsid w:val="003D0206"/>
    <w:rsid w:val="003D0562"/>
    <w:rsid w:val="003D0D6A"/>
    <w:rsid w:val="003D2512"/>
    <w:rsid w:val="003D336B"/>
    <w:rsid w:val="003D3934"/>
    <w:rsid w:val="003D3D78"/>
    <w:rsid w:val="003D3E06"/>
    <w:rsid w:val="003D3EB0"/>
    <w:rsid w:val="003D4484"/>
    <w:rsid w:val="003D475A"/>
    <w:rsid w:val="003D47EA"/>
    <w:rsid w:val="003D4A61"/>
    <w:rsid w:val="003D4C45"/>
    <w:rsid w:val="003D4E22"/>
    <w:rsid w:val="003D640D"/>
    <w:rsid w:val="003D7537"/>
    <w:rsid w:val="003D7573"/>
    <w:rsid w:val="003D770A"/>
    <w:rsid w:val="003D791B"/>
    <w:rsid w:val="003D7C3A"/>
    <w:rsid w:val="003E003E"/>
    <w:rsid w:val="003E05E0"/>
    <w:rsid w:val="003E0D0B"/>
    <w:rsid w:val="003E1352"/>
    <w:rsid w:val="003E174A"/>
    <w:rsid w:val="003E1B82"/>
    <w:rsid w:val="003E338E"/>
    <w:rsid w:val="003E414A"/>
    <w:rsid w:val="003E4779"/>
    <w:rsid w:val="003E47EB"/>
    <w:rsid w:val="003E4B1C"/>
    <w:rsid w:val="003E4CAD"/>
    <w:rsid w:val="003E4EC4"/>
    <w:rsid w:val="003E608A"/>
    <w:rsid w:val="003E64B3"/>
    <w:rsid w:val="003E6C43"/>
    <w:rsid w:val="003E73F8"/>
    <w:rsid w:val="003E792D"/>
    <w:rsid w:val="003E7E15"/>
    <w:rsid w:val="003F031F"/>
    <w:rsid w:val="003F1431"/>
    <w:rsid w:val="003F168C"/>
    <w:rsid w:val="003F1841"/>
    <w:rsid w:val="003F2B32"/>
    <w:rsid w:val="003F2F49"/>
    <w:rsid w:val="003F42CE"/>
    <w:rsid w:val="003F526C"/>
    <w:rsid w:val="003F5607"/>
    <w:rsid w:val="003F5F31"/>
    <w:rsid w:val="003F5FA0"/>
    <w:rsid w:val="003F6BF4"/>
    <w:rsid w:val="003F6C4C"/>
    <w:rsid w:val="003F72CC"/>
    <w:rsid w:val="003F72E5"/>
    <w:rsid w:val="00400795"/>
    <w:rsid w:val="00400904"/>
    <w:rsid w:val="00400C0A"/>
    <w:rsid w:val="00401300"/>
    <w:rsid w:val="00402630"/>
    <w:rsid w:val="00402929"/>
    <w:rsid w:val="004030BA"/>
    <w:rsid w:val="00403308"/>
    <w:rsid w:val="004035A5"/>
    <w:rsid w:val="0040415A"/>
    <w:rsid w:val="00404171"/>
    <w:rsid w:val="0040455F"/>
    <w:rsid w:val="00406067"/>
    <w:rsid w:val="00407B4D"/>
    <w:rsid w:val="00407D52"/>
    <w:rsid w:val="00410170"/>
    <w:rsid w:val="004110D5"/>
    <w:rsid w:val="0041159F"/>
    <w:rsid w:val="00412026"/>
    <w:rsid w:val="00412340"/>
    <w:rsid w:val="00412412"/>
    <w:rsid w:val="00412429"/>
    <w:rsid w:val="0041252D"/>
    <w:rsid w:val="00412CCC"/>
    <w:rsid w:val="00412F6A"/>
    <w:rsid w:val="00413049"/>
    <w:rsid w:val="004144A8"/>
    <w:rsid w:val="0041461E"/>
    <w:rsid w:val="004147CD"/>
    <w:rsid w:val="004157CF"/>
    <w:rsid w:val="00415CA4"/>
    <w:rsid w:val="0041639F"/>
    <w:rsid w:val="004168EB"/>
    <w:rsid w:val="00416CDD"/>
    <w:rsid w:val="00416E47"/>
    <w:rsid w:val="004170BD"/>
    <w:rsid w:val="00417132"/>
    <w:rsid w:val="00417208"/>
    <w:rsid w:val="004174EB"/>
    <w:rsid w:val="0041766B"/>
    <w:rsid w:val="00417C7C"/>
    <w:rsid w:val="00420046"/>
    <w:rsid w:val="004204E1"/>
    <w:rsid w:val="0042105F"/>
    <w:rsid w:val="00421E99"/>
    <w:rsid w:val="00421F17"/>
    <w:rsid w:val="00422535"/>
    <w:rsid w:val="0042269B"/>
    <w:rsid w:val="00422D03"/>
    <w:rsid w:val="004232EC"/>
    <w:rsid w:val="00423674"/>
    <w:rsid w:val="0042370F"/>
    <w:rsid w:val="004248FF"/>
    <w:rsid w:val="004249FE"/>
    <w:rsid w:val="00424F54"/>
    <w:rsid w:val="004254C7"/>
    <w:rsid w:val="00425795"/>
    <w:rsid w:val="00425ADA"/>
    <w:rsid w:val="00425DDC"/>
    <w:rsid w:val="00425E0C"/>
    <w:rsid w:val="004266DC"/>
    <w:rsid w:val="00426D07"/>
    <w:rsid w:val="0042726A"/>
    <w:rsid w:val="004278C6"/>
    <w:rsid w:val="00427FEF"/>
    <w:rsid w:val="004308C9"/>
    <w:rsid w:val="004315EC"/>
    <w:rsid w:val="00432284"/>
    <w:rsid w:val="00432313"/>
    <w:rsid w:val="00432A94"/>
    <w:rsid w:val="00432BFB"/>
    <w:rsid w:val="004334C7"/>
    <w:rsid w:val="00433B59"/>
    <w:rsid w:val="004346E8"/>
    <w:rsid w:val="00434BED"/>
    <w:rsid w:val="004351A1"/>
    <w:rsid w:val="004372F1"/>
    <w:rsid w:val="004378F7"/>
    <w:rsid w:val="00440C17"/>
    <w:rsid w:val="0044149C"/>
    <w:rsid w:val="0044158B"/>
    <w:rsid w:val="004419A7"/>
    <w:rsid w:val="004422D7"/>
    <w:rsid w:val="004424B9"/>
    <w:rsid w:val="00442546"/>
    <w:rsid w:val="00442587"/>
    <w:rsid w:val="00443AB1"/>
    <w:rsid w:val="00444644"/>
    <w:rsid w:val="0044499F"/>
    <w:rsid w:val="00444D86"/>
    <w:rsid w:val="004453C6"/>
    <w:rsid w:val="004457DD"/>
    <w:rsid w:val="0044583A"/>
    <w:rsid w:val="00445A6B"/>
    <w:rsid w:val="004464C0"/>
    <w:rsid w:val="00446D13"/>
    <w:rsid w:val="0045083B"/>
    <w:rsid w:val="00450F5A"/>
    <w:rsid w:val="004512F2"/>
    <w:rsid w:val="00451C34"/>
    <w:rsid w:val="00451F74"/>
    <w:rsid w:val="004522F0"/>
    <w:rsid w:val="00452E5D"/>
    <w:rsid w:val="004530AA"/>
    <w:rsid w:val="00454393"/>
    <w:rsid w:val="00454E5D"/>
    <w:rsid w:val="00455886"/>
    <w:rsid w:val="00455A2A"/>
    <w:rsid w:val="00455C9B"/>
    <w:rsid w:val="0045627F"/>
    <w:rsid w:val="004568E7"/>
    <w:rsid w:val="00457519"/>
    <w:rsid w:val="004600A0"/>
    <w:rsid w:val="004604C3"/>
    <w:rsid w:val="0046053B"/>
    <w:rsid w:val="004605BF"/>
    <w:rsid w:val="004607C4"/>
    <w:rsid w:val="00461D74"/>
    <w:rsid w:val="0046257A"/>
    <w:rsid w:val="00462AD0"/>
    <w:rsid w:val="0046506C"/>
    <w:rsid w:val="00465318"/>
    <w:rsid w:val="0046597D"/>
    <w:rsid w:val="004663EB"/>
    <w:rsid w:val="004677C1"/>
    <w:rsid w:val="00467A62"/>
    <w:rsid w:val="00467B07"/>
    <w:rsid w:val="0047152A"/>
    <w:rsid w:val="00471D26"/>
    <w:rsid w:val="004726EC"/>
    <w:rsid w:val="00472789"/>
    <w:rsid w:val="00472D63"/>
    <w:rsid w:val="004738F5"/>
    <w:rsid w:val="00473B9C"/>
    <w:rsid w:val="00473C0D"/>
    <w:rsid w:val="004741D2"/>
    <w:rsid w:val="00474808"/>
    <w:rsid w:val="00475061"/>
    <w:rsid w:val="00475C42"/>
    <w:rsid w:val="0047675E"/>
    <w:rsid w:val="0047720F"/>
    <w:rsid w:val="00477AA9"/>
    <w:rsid w:val="00480D58"/>
    <w:rsid w:val="0048114E"/>
    <w:rsid w:val="00481539"/>
    <w:rsid w:val="0048157F"/>
    <w:rsid w:val="00481C76"/>
    <w:rsid w:val="004821A8"/>
    <w:rsid w:val="00482766"/>
    <w:rsid w:val="00484936"/>
    <w:rsid w:val="0048603F"/>
    <w:rsid w:val="00486334"/>
    <w:rsid w:val="0048641F"/>
    <w:rsid w:val="0048716D"/>
    <w:rsid w:val="00487BD4"/>
    <w:rsid w:val="00487FE0"/>
    <w:rsid w:val="0049027C"/>
    <w:rsid w:val="00490896"/>
    <w:rsid w:val="00490926"/>
    <w:rsid w:val="004915CE"/>
    <w:rsid w:val="00492BDE"/>
    <w:rsid w:val="0049355D"/>
    <w:rsid w:val="004937A5"/>
    <w:rsid w:val="00493C42"/>
    <w:rsid w:val="00493D77"/>
    <w:rsid w:val="00493EB3"/>
    <w:rsid w:val="0049478A"/>
    <w:rsid w:val="004955C4"/>
    <w:rsid w:val="00495733"/>
    <w:rsid w:val="00496053"/>
    <w:rsid w:val="00496791"/>
    <w:rsid w:val="00497036"/>
    <w:rsid w:val="00497304"/>
    <w:rsid w:val="004A0884"/>
    <w:rsid w:val="004A0C6B"/>
    <w:rsid w:val="004A0F7A"/>
    <w:rsid w:val="004A1B95"/>
    <w:rsid w:val="004A1C32"/>
    <w:rsid w:val="004A262C"/>
    <w:rsid w:val="004A2965"/>
    <w:rsid w:val="004A2A7E"/>
    <w:rsid w:val="004A3290"/>
    <w:rsid w:val="004A3409"/>
    <w:rsid w:val="004A3645"/>
    <w:rsid w:val="004A38AE"/>
    <w:rsid w:val="004A3BBB"/>
    <w:rsid w:val="004A45B9"/>
    <w:rsid w:val="004A4E4B"/>
    <w:rsid w:val="004A4FE0"/>
    <w:rsid w:val="004A5F1A"/>
    <w:rsid w:val="004A62A3"/>
    <w:rsid w:val="004A6976"/>
    <w:rsid w:val="004A697A"/>
    <w:rsid w:val="004A6D1F"/>
    <w:rsid w:val="004A72AE"/>
    <w:rsid w:val="004A771C"/>
    <w:rsid w:val="004A7894"/>
    <w:rsid w:val="004A7ED5"/>
    <w:rsid w:val="004B0D48"/>
    <w:rsid w:val="004B10F7"/>
    <w:rsid w:val="004B1393"/>
    <w:rsid w:val="004B2095"/>
    <w:rsid w:val="004B263C"/>
    <w:rsid w:val="004B2885"/>
    <w:rsid w:val="004B3C0F"/>
    <w:rsid w:val="004B3CEC"/>
    <w:rsid w:val="004B451B"/>
    <w:rsid w:val="004B46E9"/>
    <w:rsid w:val="004B4741"/>
    <w:rsid w:val="004B4DD2"/>
    <w:rsid w:val="004B5CDA"/>
    <w:rsid w:val="004B60F0"/>
    <w:rsid w:val="004B6302"/>
    <w:rsid w:val="004B6586"/>
    <w:rsid w:val="004B6CDB"/>
    <w:rsid w:val="004B7609"/>
    <w:rsid w:val="004C016F"/>
    <w:rsid w:val="004C0C22"/>
    <w:rsid w:val="004C16A6"/>
    <w:rsid w:val="004C194E"/>
    <w:rsid w:val="004C1ECC"/>
    <w:rsid w:val="004C44F8"/>
    <w:rsid w:val="004C4632"/>
    <w:rsid w:val="004C4CBF"/>
    <w:rsid w:val="004C52A9"/>
    <w:rsid w:val="004C52FC"/>
    <w:rsid w:val="004C55B8"/>
    <w:rsid w:val="004C5E20"/>
    <w:rsid w:val="004C6233"/>
    <w:rsid w:val="004C6E56"/>
    <w:rsid w:val="004C7D37"/>
    <w:rsid w:val="004D0C2E"/>
    <w:rsid w:val="004D100A"/>
    <w:rsid w:val="004D1813"/>
    <w:rsid w:val="004D2130"/>
    <w:rsid w:val="004D36AE"/>
    <w:rsid w:val="004D3827"/>
    <w:rsid w:val="004D3E52"/>
    <w:rsid w:val="004D42DD"/>
    <w:rsid w:val="004D4B06"/>
    <w:rsid w:val="004D554E"/>
    <w:rsid w:val="004D5CF6"/>
    <w:rsid w:val="004D5F74"/>
    <w:rsid w:val="004D665E"/>
    <w:rsid w:val="004D6CA7"/>
    <w:rsid w:val="004D74A4"/>
    <w:rsid w:val="004D7E71"/>
    <w:rsid w:val="004E0A01"/>
    <w:rsid w:val="004E0DC5"/>
    <w:rsid w:val="004E17B0"/>
    <w:rsid w:val="004E220F"/>
    <w:rsid w:val="004E2615"/>
    <w:rsid w:val="004E2636"/>
    <w:rsid w:val="004E264D"/>
    <w:rsid w:val="004E312C"/>
    <w:rsid w:val="004E3508"/>
    <w:rsid w:val="004E4EF3"/>
    <w:rsid w:val="004E5116"/>
    <w:rsid w:val="004E5B6C"/>
    <w:rsid w:val="004E5C9A"/>
    <w:rsid w:val="004E5CD1"/>
    <w:rsid w:val="004E6B75"/>
    <w:rsid w:val="004E70A3"/>
    <w:rsid w:val="004E7222"/>
    <w:rsid w:val="004E76D5"/>
    <w:rsid w:val="004F0409"/>
    <w:rsid w:val="004F0546"/>
    <w:rsid w:val="004F0662"/>
    <w:rsid w:val="004F0723"/>
    <w:rsid w:val="004F2F25"/>
    <w:rsid w:val="004F31D7"/>
    <w:rsid w:val="004F360A"/>
    <w:rsid w:val="004F4269"/>
    <w:rsid w:val="004F42B9"/>
    <w:rsid w:val="004F4AA6"/>
    <w:rsid w:val="004F53A4"/>
    <w:rsid w:val="004F576A"/>
    <w:rsid w:val="004F5BFE"/>
    <w:rsid w:val="004F6A1B"/>
    <w:rsid w:val="004F75CF"/>
    <w:rsid w:val="004F7BD2"/>
    <w:rsid w:val="00500017"/>
    <w:rsid w:val="00500679"/>
    <w:rsid w:val="00500824"/>
    <w:rsid w:val="00501403"/>
    <w:rsid w:val="0050149A"/>
    <w:rsid w:val="00501859"/>
    <w:rsid w:val="0050371F"/>
    <w:rsid w:val="00503BC8"/>
    <w:rsid w:val="00503E35"/>
    <w:rsid w:val="00503F9D"/>
    <w:rsid w:val="00504054"/>
    <w:rsid w:val="0050511D"/>
    <w:rsid w:val="005054DE"/>
    <w:rsid w:val="00505E36"/>
    <w:rsid w:val="0050653D"/>
    <w:rsid w:val="0050695D"/>
    <w:rsid w:val="00506A2A"/>
    <w:rsid w:val="00507219"/>
    <w:rsid w:val="00507C2E"/>
    <w:rsid w:val="00507F50"/>
    <w:rsid w:val="00510207"/>
    <w:rsid w:val="00510414"/>
    <w:rsid w:val="00510CE4"/>
    <w:rsid w:val="0051116C"/>
    <w:rsid w:val="00511FA5"/>
    <w:rsid w:val="00512264"/>
    <w:rsid w:val="00512443"/>
    <w:rsid w:val="00512797"/>
    <w:rsid w:val="0051280E"/>
    <w:rsid w:val="005129BA"/>
    <w:rsid w:val="00512B1B"/>
    <w:rsid w:val="00512E5B"/>
    <w:rsid w:val="0051304D"/>
    <w:rsid w:val="00513D80"/>
    <w:rsid w:val="00514F28"/>
    <w:rsid w:val="005153F5"/>
    <w:rsid w:val="00515B2B"/>
    <w:rsid w:val="00515DB0"/>
    <w:rsid w:val="0051668E"/>
    <w:rsid w:val="005172D9"/>
    <w:rsid w:val="00517CE4"/>
    <w:rsid w:val="00520789"/>
    <w:rsid w:val="005210D4"/>
    <w:rsid w:val="005214FB"/>
    <w:rsid w:val="00521BF5"/>
    <w:rsid w:val="00522385"/>
    <w:rsid w:val="00522602"/>
    <w:rsid w:val="0052272B"/>
    <w:rsid w:val="00522ECA"/>
    <w:rsid w:val="0052335C"/>
    <w:rsid w:val="00524CFA"/>
    <w:rsid w:val="0052503C"/>
    <w:rsid w:val="00525378"/>
    <w:rsid w:val="00525450"/>
    <w:rsid w:val="00525569"/>
    <w:rsid w:val="005269BE"/>
    <w:rsid w:val="00526EED"/>
    <w:rsid w:val="0052746E"/>
    <w:rsid w:val="0053038A"/>
    <w:rsid w:val="005310A1"/>
    <w:rsid w:val="00531287"/>
    <w:rsid w:val="005323C1"/>
    <w:rsid w:val="005324C1"/>
    <w:rsid w:val="005340C6"/>
    <w:rsid w:val="0053462E"/>
    <w:rsid w:val="00535587"/>
    <w:rsid w:val="00535594"/>
    <w:rsid w:val="00535AFD"/>
    <w:rsid w:val="00536421"/>
    <w:rsid w:val="00536715"/>
    <w:rsid w:val="00536F11"/>
    <w:rsid w:val="00537D5A"/>
    <w:rsid w:val="00540824"/>
    <w:rsid w:val="00541074"/>
    <w:rsid w:val="00541121"/>
    <w:rsid w:val="0054144E"/>
    <w:rsid w:val="0054156F"/>
    <w:rsid w:val="00542213"/>
    <w:rsid w:val="00542A31"/>
    <w:rsid w:val="00542FEC"/>
    <w:rsid w:val="00543C2E"/>
    <w:rsid w:val="005441D6"/>
    <w:rsid w:val="005444A9"/>
    <w:rsid w:val="00544E04"/>
    <w:rsid w:val="00544EB6"/>
    <w:rsid w:val="005453C5"/>
    <w:rsid w:val="005454C3"/>
    <w:rsid w:val="00545872"/>
    <w:rsid w:val="00545CA3"/>
    <w:rsid w:val="00545E38"/>
    <w:rsid w:val="005463F6"/>
    <w:rsid w:val="00546FE4"/>
    <w:rsid w:val="0054739C"/>
    <w:rsid w:val="00547518"/>
    <w:rsid w:val="00547C73"/>
    <w:rsid w:val="00547CF8"/>
    <w:rsid w:val="00550044"/>
    <w:rsid w:val="005509C6"/>
    <w:rsid w:val="005509E3"/>
    <w:rsid w:val="00551088"/>
    <w:rsid w:val="00551C4B"/>
    <w:rsid w:val="00553703"/>
    <w:rsid w:val="00553EF2"/>
    <w:rsid w:val="005543D5"/>
    <w:rsid w:val="00554680"/>
    <w:rsid w:val="00554AD8"/>
    <w:rsid w:val="00555FA7"/>
    <w:rsid w:val="00556837"/>
    <w:rsid w:val="00556D4C"/>
    <w:rsid w:val="00556F88"/>
    <w:rsid w:val="00557361"/>
    <w:rsid w:val="0055754F"/>
    <w:rsid w:val="00557CA2"/>
    <w:rsid w:val="00557E7C"/>
    <w:rsid w:val="0056106A"/>
    <w:rsid w:val="00561262"/>
    <w:rsid w:val="00562788"/>
    <w:rsid w:val="0056348C"/>
    <w:rsid w:val="00563AF8"/>
    <w:rsid w:val="00563B86"/>
    <w:rsid w:val="00563F6A"/>
    <w:rsid w:val="0056486D"/>
    <w:rsid w:val="0056552D"/>
    <w:rsid w:val="0056552F"/>
    <w:rsid w:val="005667DE"/>
    <w:rsid w:val="0056719C"/>
    <w:rsid w:val="0056722E"/>
    <w:rsid w:val="00567AF7"/>
    <w:rsid w:val="00567BB7"/>
    <w:rsid w:val="00570B9E"/>
    <w:rsid w:val="00570DED"/>
    <w:rsid w:val="0057134B"/>
    <w:rsid w:val="00572041"/>
    <w:rsid w:val="0057288E"/>
    <w:rsid w:val="00573E7A"/>
    <w:rsid w:val="00573EF7"/>
    <w:rsid w:val="0057414E"/>
    <w:rsid w:val="00574410"/>
    <w:rsid w:val="005747B1"/>
    <w:rsid w:val="00574E1A"/>
    <w:rsid w:val="005759A8"/>
    <w:rsid w:val="00575F8C"/>
    <w:rsid w:val="005778DD"/>
    <w:rsid w:val="00577DAE"/>
    <w:rsid w:val="0058097D"/>
    <w:rsid w:val="005809CB"/>
    <w:rsid w:val="005813CE"/>
    <w:rsid w:val="00581A02"/>
    <w:rsid w:val="00581E4B"/>
    <w:rsid w:val="00582048"/>
    <w:rsid w:val="00582199"/>
    <w:rsid w:val="00582486"/>
    <w:rsid w:val="00582AF9"/>
    <w:rsid w:val="00583B89"/>
    <w:rsid w:val="005850CE"/>
    <w:rsid w:val="00585401"/>
    <w:rsid w:val="0058578C"/>
    <w:rsid w:val="005857E9"/>
    <w:rsid w:val="005871D2"/>
    <w:rsid w:val="00587428"/>
    <w:rsid w:val="005874B1"/>
    <w:rsid w:val="00587FD1"/>
    <w:rsid w:val="00587FD3"/>
    <w:rsid w:val="00590B73"/>
    <w:rsid w:val="00591B6D"/>
    <w:rsid w:val="005937D6"/>
    <w:rsid w:val="00593A6D"/>
    <w:rsid w:val="005942F6"/>
    <w:rsid w:val="005946AF"/>
    <w:rsid w:val="00594ACE"/>
    <w:rsid w:val="00594CB3"/>
    <w:rsid w:val="00594EB5"/>
    <w:rsid w:val="00594ECD"/>
    <w:rsid w:val="00594FF5"/>
    <w:rsid w:val="00596293"/>
    <w:rsid w:val="005968AD"/>
    <w:rsid w:val="00597121"/>
    <w:rsid w:val="00597A06"/>
    <w:rsid w:val="00597A3A"/>
    <w:rsid w:val="005A0121"/>
    <w:rsid w:val="005A0895"/>
    <w:rsid w:val="005A08DF"/>
    <w:rsid w:val="005A18C6"/>
    <w:rsid w:val="005A245F"/>
    <w:rsid w:val="005A26FE"/>
    <w:rsid w:val="005A2F23"/>
    <w:rsid w:val="005A3384"/>
    <w:rsid w:val="005A3752"/>
    <w:rsid w:val="005A3F93"/>
    <w:rsid w:val="005A5C7B"/>
    <w:rsid w:val="005A5EC2"/>
    <w:rsid w:val="005A61F0"/>
    <w:rsid w:val="005A6404"/>
    <w:rsid w:val="005A694F"/>
    <w:rsid w:val="005A7253"/>
    <w:rsid w:val="005A7CC2"/>
    <w:rsid w:val="005B0203"/>
    <w:rsid w:val="005B050E"/>
    <w:rsid w:val="005B0D47"/>
    <w:rsid w:val="005B25A3"/>
    <w:rsid w:val="005B34CF"/>
    <w:rsid w:val="005B350F"/>
    <w:rsid w:val="005B43B2"/>
    <w:rsid w:val="005B4777"/>
    <w:rsid w:val="005B49B7"/>
    <w:rsid w:val="005B4AEF"/>
    <w:rsid w:val="005B4E64"/>
    <w:rsid w:val="005B502D"/>
    <w:rsid w:val="005B527C"/>
    <w:rsid w:val="005B57C5"/>
    <w:rsid w:val="005B5A71"/>
    <w:rsid w:val="005B5CF2"/>
    <w:rsid w:val="005B74DA"/>
    <w:rsid w:val="005B7668"/>
    <w:rsid w:val="005C1810"/>
    <w:rsid w:val="005C2159"/>
    <w:rsid w:val="005C29FD"/>
    <w:rsid w:val="005C2F19"/>
    <w:rsid w:val="005C3DDB"/>
    <w:rsid w:val="005C3E1F"/>
    <w:rsid w:val="005C463F"/>
    <w:rsid w:val="005C4CC5"/>
    <w:rsid w:val="005C4FF2"/>
    <w:rsid w:val="005C516A"/>
    <w:rsid w:val="005C5791"/>
    <w:rsid w:val="005C59D2"/>
    <w:rsid w:val="005C65B3"/>
    <w:rsid w:val="005C6C35"/>
    <w:rsid w:val="005C75A6"/>
    <w:rsid w:val="005C76F8"/>
    <w:rsid w:val="005C77E9"/>
    <w:rsid w:val="005C78D3"/>
    <w:rsid w:val="005C7D15"/>
    <w:rsid w:val="005D122E"/>
    <w:rsid w:val="005D13A7"/>
    <w:rsid w:val="005D1BA2"/>
    <w:rsid w:val="005D1D48"/>
    <w:rsid w:val="005D2382"/>
    <w:rsid w:val="005D2472"/>
    <w:rsid w:val="005D27F5"/>
    <w:rsid w:val="005D2856"/>
    <w:rsid w:val="005D29A9"/>
    <w:rsid w:val="005D3055"/>
    <w:rsid w:val="005D3A9D"/>
    <w:rsid w:val="005D3FAA"/>
    <w:rsid w:val="005D426A"/>
    <w:rsid w:val="005D447A"/>
    <w:rsid w:val="005D56B7"/>
    <w:rsid w:val="005D5951"/>
    <w:rsid w:val="005D608F"/>
    <w:rsid w:val="005D67AB"/>
    <w:rsid w:val="005D73AE"/>
    <w:rsid w:val="005D74C6"/>
    <w:rsid w:val="005E0109"/>
    <w:rsid w:val="005E0481"/>
    <w:rsid w:val="005E06F3"/>
    <w:rsid w:val="005E0878"/>
    <w:rsid w:val="005E0EE6"/>
    <w:rsid w:val="005E145A"/>
    <w:rsid w:val="005E1654"/>
    <w:rsid w:val="005E16A1"/>
    <w:rsid w:val="005E1F4B"/>
    <w:rsid w:val="005E2303"/>
    <w:rsid w:val="005E2EE2"/>
    <w:rsid w:val="005E3954"/>
    <w:rsid w:val="005E40A5"/>
    <w:rsid w:val="005E4484"/>
    <w:rsid w:val="005E4BFE"/>
    <w:rsid w:val="005E4D05"/>
    <w:rsid w:val="005E4FB7"/>
    <w:rsid w:val="005E51EB"/>
    <w:rsid w:val="005E5B83"/>
    <w:rsid w:val="005E6A05"/>
    <w:rsid w:val="005E6BA4"/>
    <w:rsid w:val="005E6C9F"/>
    <w:rsid w:val="005E6ECD"/>
    <w:rsid w:val="005E7D5D"/>
    <w:rsid w:val="005F05BD"/>
    <w:rsid w:val="005F0BB3"/>
    <w:rsid w:val="005F0E72"/>
    <w:rsid w:val="005F169A"/>
    <w:rsid w:val="005F16F5"/>
    <w:rsid w:val="005F17F0"/>
    <w:rsid w:val="005F1ABD"/>
    <w:rsid w:val="005F2137"/>
    <w:rsid w:val="005F274C"/>
    <w:rsid w:val="005F2DCC"/>
    <w:rsid w:val="005F2E6D"/>
    <w:rsid w:val="005F35DE"/>
    <w:rsid w:val="005F3A80"/>
    <w:rsid w:val="005F4228"/>
    <w:rsid w:val="005F4348"/>
    <w:rsid w:val="005F4412"/>
    <w:rsid w:val="005F45B0"/>
    <w:rsid w:val="005F466D"/>
    <w:rsid w:val="005F4805"/>
    <w:rsid w:val="005F4E8B"/>
    <w:rsid w:val="005F5488"/>
    <w:rsid w:val="005F561A"/>
    <w:rsid w:val="005F5A9B"/>
    <w:rsid w:val="005F5BD8"/>
    <w:rsid w:val="005F5D40"/>
    <w:rsid w:val="005F5DA3"/>
    <w:rsid w:val="005F6064"/>
    <w:rsid w:val="005F67BE"/>
    <w:rsid w:val="005F6CC2"/>
    <w:rsid w:val="005F6EAD"/>
    <w:rsid w:val="005F6F90"/>
    <w:rsid w:val="005F736C"/>
    <w:rsid w:val="005F7871"/>
    <w:rsid w:val="00600527"/>
    <w:rsid w:val="006009D8"/>
    <w:rsid w:val="00600AB8"/>
    <w:rsid w:val="00600BB5"/>
    <w:rsid w:val="006010EE"/>
    <w:rsid w:val="00601299"/>
    <w:rsid w:val="006018BB"/>
    <w:rsid w:val="00602AA4"/>
    <w:rsid w:val="00604A30"/>
    <w:rsid w:val="00604C36"/>
    <w:rsid w:val="006055E6"/>
    <w:rsid w:val="00606DD6"/>
    <w:rsid w:val="00606F07"/>
    <w:rsid w:val="006077A2"/>
    <w:rsid w:val="00607A32"/>
    <w:rsid w:val="006100D2"/>
    <w:rsid w:val="00610725"/>
    <w:rsid w:val="006112A6"/>
    <w:rsid w:val="00612038"/>
    <w:rsid w:val="00612118"/>
    <w:rsid w:val="006128C6"/>
    <w:rsid w:val="006128F6"/>
    <w:rsid w:val="00612C13"/>
    <w:rsid w:val="00614530"/>
    <w:rsid w:val="006146E7"/>
    <w:rsid w:val="00614994"/>
    <w:rsid w:val="00614ACD"/>
    <w:rsid w:val="00615A87"/>
    <w:rsid w:val="00616262"/>
    <w:rsid w:val="0061730C"/>
    <w:rsid w:val="00617398"/>
    <w:rsid w:val="00617612"/>
    <w:rsid w:val="0061768F"/>
    <w:rsid w:val="00617B72"/>
    <w:rsid w:val="00617DD8"/>
    <w:rsid w:val="00617E89"/>
    <w:rsid w:val="00617E91"/>
    <w:rsid w:val="00620333"/>
    <w:rsid w:val="0062067F"/>
    <w:rsid w:val="00620C5E"/>
    <w:rsid w:val="00621097"/>
    <w:rsid w:val="00621315"/>
    <w:rsid w:val="00621584"/>
    <w:rsid w:val="00621687"/>
    <w:rsid w:val="00621747"/>
    <w:rsid w:val="00621763"/>
    <w:rsid w:val="00621A9B"/>
    <w:rsid w:val="00622006"/>
    <w:rsid w:val="00623232"/>
    <w:rsid w:val="0062344A"/>
    <w:rsid w:val="00623586"/>
    <w:rsid w:val="00623B6F"/>
    <w:rsid w:val="006247C1"/>
    <w:rsid w:val="0062520C"/>
    <w:rsid w:val="0062663E"/>
    <w:rsid w:val="00626BE7"/>
    <w:rsid w:val="00627D89"/>
    <w:rsid w:val="00627DC7"/>
    <w:rsid w:val="006302F0"/>
    <w:rsid w:val="00630343"/>
    <w:rsid w:val="00630661"/>
    <w:rsid w:val="0063077B"/>
    <w:rsid w:val="00630C08"/>
    <w:rsid w:val="00630FFF"/>
    <w:rsid w:val="006314D5"/>
    <w:rsid w:val="0063160D"/>
    <w:rsid w:val="00631700"/>
    <w:rsid w:val="0063195A"/>
    <w:rsid w:val="00631B24"/>
    <w:rsid w:val="00631E00"/>
    <w:rsid w:val="006322A9"/>
    <w:rsid w:val="00632945"/>
    <w:rsid w:val="00632F2E"/>
    <w:rsid w:val="00633BE1"/>
    <w:rsid w:val="00633EBF"/>
    <w:rsid w:val="00633ED2"/>
    <w:rsid w:val="00633F48"/>
    <w:rsid w:val="006340EC"/>
    <w:rsid w:val="00634561"/>
    <w:rsid w:val="00634784"/>
    <w:rsid w:val="00634C3B"/>
    <w:rsid w:val="006353E9"/>
    <w:rsid w:val="0063591A"/>
    <w:rsid w:val="00635CB3"/>
    <w:rsid w:val="00635EDA"/>
    <w:rsid w:val="00636370"/>
    <w:rsid w:val="006367A9"/>
    <w:rsid w:val="00637AE4"/>
    <w:rsid w:val="00640163"/>
    <w:rsid w:val="00641FCB"/>
    <w:rsid w:val="00642F1F"/>
    <w:rsid w:val="00643372"/>
    <w:rsid w:val="00643A26"/>
    <w:rsid w:val="006445F0"/>
    <w:rsid w:val="006449F6"/>
    <w:rsid w:val="00645259"/>
    <w:rsid w:val="00645524"/>
    <w:rsid w:val="006458F5"/>
    <w:rsid w:val="00645A1B"/>
    <w:rsid w:val="00646283"/>
    <w:rsid w:val="0064675A"/>
    <w:rsid w:val="00646D84"/>
    <w:rsid w:val="00650A67"/>
    <w:rsid w:val="00651AD3"/>
    <w:rsid w:val="006521A0"/>
    <w:rsid w:val="00653793"/>
    <w:rsid w:val="00653B7B"/>
    <w:rsid w:val="00654124"/>
    <w:rsid w:val="00655390"/>
    <w:rsid w:val="00655874"/>
    <w:rsid w:val="006559B7"/>
    <w:rsid w:val="00655A54"/>
    <w:rsid w:val="00656270"/>
    <w:rsid w:val="00656424"/>
    <w:rsid w:val="00657425"/>
    <w:rsid w:val="006575A0"/>
    <w:rsid w:val="0065797A"/>
    <w:rsid w:val="00657A26"/>
    <w:rsid w:val="00657E3E"/>
    <w:rsid w:val="00657F55"/>
    <w:rsid w:val="006600B5"/>
    <w:rsid w:val="00660115"/>
    <w:rsid w:val="0066067D"/>
    <w:rsid w:val="00660A28"/>
    <w:rsid w:val="00660A40"/>
    <w:rsid w:val="00660C44"/>
    <w:rsid w:val="006611A1"/>
    <w:rsid w:val="00661456"/>
    <w:rsid w:val="006616C4"/>
    <w:rsid w:val="00661C43"/>
    <w:rsid w:val="00661E72"/>
    <w:rsid w:val="00662194"/>
    <w:rsid w:val="00662672"/>
    <w:rsid w:val="006633C9"/>
    <w:rsid w:val="006634AF"/>
    <w:rsid w:val="006635EA"/>
    <w:rsid w:val="006646F5"/>
    <w:rsid w:val="00664720"/>
    <w:rsid w:val="006651D1"/>
    <w:rsid w:val="00665FDA"/>
    <w:rsid w:val="00666BDD"/>
    <w:rsid w:val="00666F0A"/>
    <w:rsid w:val="00667462"/>
    <w:rsid w:val="0066788D"/>
    <w:rsid w:val="0066798B"/>
    <w:rsid w:val="00667BD4"/>
    <w:rsid w:val="00670725"/>
    <w:rsid w:val="00670965"/>
    <w:rsid w:val="0067189A"/>
    <w:rsid w:val="00672693"/>
    <w:rsid w:val="006726A4"/>
    <w:rsid w:val="00672A41"/>
    <w:rsid w:val="006734F7"/>
    <w:rsid w:val="0067397A"/>
    <w:rsid w:val="00673B56"/>
    <w:rsid w:val="00673D8A"/>
    <w:rsid w:val="00673E36"/>
    <w:rsid w:val="006746EE"/>
    <w:rsid w:val="0067476E"/>
    <w:rsid w:val="00674A0C"/>
    <w:rsid w:val="00674D4E"/>
    <w:rsid w:val="006758D5"/>
    <w:rsid w:val="006761C1"/>
    <w:rsid w:val="0067621F"/>
    <w:rsid w:val="00676342"/>
    <w:rsid w:val="006763F0"/>
    <w:rsid w:val="00677934"/>
    <w:rsid w:val="00677C29"/>
    <w:rsid w:val="00680829"/>
    <w:rsid w:val="00680C4A"/>
    <w:rsid w:val="00681413"/>
    <w:rsid w:val="00681DAD"/>
    <w:rsid w:val="00683321"/>
    <w:rsid w:val="00683375"/>
    <w:rsid w:val="006838A7"/>
    <w:rsid w:val="00683C93"/>
    <w:rsid w:val="006840CE"/>
    <w:rsid w:val="0068427B"/>
    <w:rsid w:val="006843A6"/>
    <w:rsid w:val="006849B2"/>
    <w:rsid w:val="00684A0B"/>
    <w:rsid w:val="00684B08"/>
    <w:rsid w:val="00685347"/>
    <w:rsid w:val="006857FA"/>
    <w:rsid w:val="00685AF8"/>
    <w:rsid w:val="00685BC0"/>
    <w:rsid w:val="00685F26"/>
    <w:rsid w:val="00685F6F"/>
    <w:rsid w:val="00686154"/>
    <w:rsid w:val="006861B1"/>
    <w:rsid w:val="00686785"/>
    <w:rsid w:val="00686C81"/>
    <w:rsid w:val="00686FB4"/>
    <w:rsid w:val="006871C9"/>
    <w:rsid w:val="00690830"/>
    <w:rsid w:val="006909AD"/>
    <w:rsid w:val="00690BED"/>
    <w:rsid w:val="00690CF4"/>
    <w:rsid w:val="00690D69"/>
    <w:rsid w:val="00691316"/>
    <w:rsid w:val="006913E5"/>
    <w:rsid w:val="00691515"/>
    <w:rsid w:val="0069261E"/>
    <w:rsid w:val="006927AC"/>
    <w:rsid w:val="0069415B"/>
    <w:rsid w:val="006950DD"/>
    <w:rsid w:val="006959CC"/>
    <w:rsid w:val="00695C19"/>
    <w:rsid w:val="00695E87"/>
    <w:rsid w:val="006967E9"/>
    <w:rsid w:val="00696D2C"/>
    <w:rsid w:val="00696E56"/>
    <w:rsid w:val="00696F68"/>
    <w:rsid w:val="00697001"/>
    <w:rsid w:val="0069744F"/>
    <w:rsid w:val="00697CC8"/>
    <w:rsid w:val="00697CD0"/>
    <w:rsid w:val="006A134C"/>
    <w:rsid w:val="006A145F"/>
    <w:rsid w:val="006A1723"/>
    <w:rsid w:val="006A25BA"/>
    <w:rsid w:val="006A268A"/>
    <w:rsid w:val="006A3CF9"/>
    <w:rsid w:val="006A4011"/>
    <w:rsid w:val="006A4ECE"/>
    <w:rsid w:val="006A54C6"/>
    <w:rsid w:val="006A5524"/>
    <w:rsid w:val="006A5563"/>
    <w:rsid w:val="006A55BC"/>
    <w:rsid w:val="006A5D1E"/>
    <w:rsid w:val="006A5ECA"/>
    <w:rsid w:val="006A632B"/>
    <w:rsid w:val="006A6895"/>
    <w:rsid w:val="006A6FDA"/>
    <w:rsid w:val="006A7E0F"/>
    <w:rsid w:val="006B0032"/>
    <w:rsid w:val="006B10D3"/>
    <w:rsid w:val="006B177E"/>
    <w:rsid w:val="006B1BDD"/>
    <w:rsid w:val="006B2284"/>
    <w:rsid w:val="006B2933"/>
    <w:rsid w:val="006B36CF"/>
    <w:rsid w:val="006B4593"/>
    <w:rsid w:val="006B52CF"/>
    <w:rsid w:val="006B56EA"/>
    <w:rsid w:val="006B624F"/>
    <w:rsid w:val="006B6319"/>
    <w:rsid w:val="006B750A"/>
    <w:rsid w:val="006B7788"/>
    <w:rsid w:val="006B78FA"/>
    <w:rsid w:val="006C0813"/>
    <w:rsid w:val="006C3056"/>
    <w:rsid w:val="006C30F4"/>
    <w:rsid w:val="006C32A1"/>
    <w:rsid w:val="006C335E"/>
    <w:rsid w:val="006C38EB"/>
    <w:rsid w:val="006C3D0C"/>
    <w:rsid w:val="006C452A"/>
    <w:rsid w:val="006C48C7"/>
    <w:rsid w:val="006C52A7"/>
    <w:rsid w:val="006C57C5"/>
    <w:rsid w:val="006C5F5A"/>
    <w:rsid w:val="006C60D5"/>
    <w:rsid w:val="006C77AA"/>
    <w:rsid w:val="006C7B3B"/>
    <w:rsid w:val="006D0509"/>
    <w:rsid w:val="006D0677"/>
    <w:rsid w:val="006D07AA"/>
    <w:rsid w:val="006D0CA8"/>
    <w:rsid w:val="006D1073"/>
    <w:rsid w:val="006D1556"/>
    <w:rsid w:val="006D25A3"/>
    <w:rsid w:val="006D2D81"/>
    <w:rsid w:val="006D338E"/>
    <w:rsid w:val="006D4345"/>
    <w:rsid w:val="006D4551"/>
    <w:rsid w:val="006D616E"/>
    <w:rsid w:val="006D6C18"/>
    <w:rsid w:val="006D6F49"/>
    <w:rsid w:val="006D7044"/>
    <w:rsid w:val="006D70E7"/>
    <w:rsid w:val="006D7551"/>
    <w:rsid w:val="006E006F"/>
    <w:rsid w:val="006E0188"/>
    <w:rsid w:val="006E019B"/>
    <w:rsid w:val="006E0606"/>
    <w:rsid w:val="006E0C9C"/>
    <w:rsid w:val="006E11A2"/>
    <w:rsid w:val="006E187C"/>
    <w:rsid w:val="006E1B90"/>
    <w:rsid w:val="006E1D5D"/>
    <w:rsid w:val="006E1EE2"/>
    <w:rsid w:val="006E1F65"/>
    <w:rsid w:val="006E3300"/>
    <w:rsid w:val="006E3F91"/>
    <w:rsid w:val="006E4591"/>
    <w:rsid w:val="006E470D"/>
    <w:rsid w:val="006E4B42"/>
    <w:rsid w:val="006E5783"/>
    <w:rsid w:val="006E5AA7"/>
    <w:rsid w:val="006E5CB6"/>
    <w:rsid w:val="006E5CD3"/>
    <w:rsid w:val="006E5D68"/>
    <w:rsid w:val="006E6F7C"/>
    <w:rsid w:val="006E7092"/>
    <w:rsid w:val="006E73F4"/>
    <w:rsid w:val="006E7F23"/>
    <w:rsid w:val="006F1F56"/>
    <w:rsid w:val="006F26A4"/>
    <w:rsid w:val="006F274E"/>
    <w:rsid w:val="006F306F"/>
    <w:rsid w:val="006F351E"/>
    <w:rsid w:val="006F3EB0"/>
    <w:rsid w:val="006F3F2E"/>
    <w:rsid w:val="006F43C2"/>
    <w:rsid w:val="006F4A39"/>
    <w:rsid w:val="006F5856"/>
    <w:rsid w:val="006F5A0D"/>
    <w:rsid w:val="006F5C37"/>
    <w:rsid w:val="006F63A4"/>
    <w:rsid w:val="006F78DA"/>
    <w:rsid w:val="006F7BEC"/>
    <w:rsid w:val="00700069"/>
    <w:rsid w:val="00700996"/>
    <w:rsid w:val="00702337"/>
    <w:rsid w:val="0070234C"/>
    <w:rsid w:val="0070258E"/>
    <w:rsid w:val="007025DE"/>
    <w:rsid w:val="007037CB"/>
    <w:rsid w:val="0070396D"/>
    <w:rsid w:val="00703F1C"/>
    <w:rsid w:val="0070416A"/>
    <w:rsid w:val="00704515"/>
    <w:rsid w:val="007046E8"/>
    <w:rsid w:val="00704CFD"/>
    <w:rsid w:val="00704DFB"/>
    <w:rsid w:val="00704FBD"/>
    <w:rsid w:val="00705C95"/>
    <w:rsid w:val="007060C7"/>
    <w:rsid w:val="00706206"/>
    <w:rsid w:val="00706219"/>
    <w:rsid w:val="00707081"/>
    <w:rsid w:val="00707146"/>
    <w:rsid w:val="007103A8"/>
    <w:rsid w:val="00710647"/>
    <w:rsid w:val="007108A8"/>
    <w:rsid w:val="00710F3E"/>
    <w:rsid w:val="0071116C"/>
    <w:rsid w:val="00711205"/>
    <w:rsid w:val="007116D1"/>
    <w:rsid w:val="00711A3E"/>
    <w:rsid w:val="00711EF7"/>
    <w:rsid w:val="0071204A"/>
    <w:rsid w:val="007121C8"/>
    <w:rsid w:val="007123C8"/>
    <w:rsid w:val="00712A70"/>
    <w:rsid w:val="007134C2"/>
    <w:rsid w:val="00716073"/>
    <w:rsid w:val="007165C0"/>
    <w:rsid w:val="007166A0"/>
    <w:rsid w:val="00716C04"/>
    <w:rsid w:val="00716DFA"/>
    <w:rsid w:val="007170E4"/>
    <w:rsid w:val="007179D0"/>
    <w:rsid w:val="00717A2E"/>
    <w:rsid w:val="00717D04"/>
    <w:rsid w:val="00717DD9"/>
    <w:rsid w:val="00720696"/>
    <w:rsid w:val="00721DF7"/>
    <w:rsid w:val="00721FE8"/>
    <w:rsid w:val="0072240B"/>
    <w:rsid w:val="007230B0"/>
    <w:rsid w:val="007232B8"/>
    <w:rsid w:val="00723B23"/>
    <w:rsid w:val="00723BA5"/>
    <w:rsid w:val="00723DEF"/>
    <w:rsid w:val="007240D7"/>
    <w:rsid w:val="00724414"/>
    <w:rsid w:val="007249A5"/>
    <w:rsid w:val="00724B3C"/>
    <w:rsid w:val="00725EED"/>
    <w:rsid w:val="007261CE"/>
    <w:rsid w:val="00726AF6"/>
    <w:rsid w:val="007303EF"/>
    <w:rsid w:val="007307C3"/>
    <w:rsid w:val="00730B3D"/>
    <w:rsid w:val="00730D12"/>
    <w:rsid w:val="00731520"/>
    <w:rsid w:val="007321CA"/>
    <w:rsid w:val="007325FB"/>
    <w:rsid w:val="007328C9"/>
    <w:rsid w:val="00732F11"/>
    <w:rsid w:val="007332F5"/>
    <w:rsid w:val="00733379"/>
    <w:rsid w:val="00733C11"/>
    <w:rsid w:val="0073532A"/>
    <w:rsid w:val="007353E6"/>
    <w:rsid w:val="00735A05"/>
    <w:rsid w:val="00735AEC"/>
    <w:rsid w:val="00736782"/>
    <w:rsid w:val="00736B4D"/>
    <w:rsid w:val="00737615"/>
    <w:rsid w:val="007377C0"/>
    <w:rsid w:val="00737B38"/>
    <w:rsid w:val="007402A3"/>
    <w:rsid w:val="007404A1"/>
    <w:rsid w:val="00740725"/>
    <w:rsid w:val="0074084B"/>
    <w:rsid w:val="00740DFF"/>
    <w:rsid w:val="00741627"/>
    <w:rsid w:val="0074168C"/>
    <w:rsid w:val="00742336"/>
    <w:rsid w:val="00743401"/>
    <w:rsid w:val="007434AA"/>
    <w:rsid w:val="00743535"/>
    <w:rsid w:val="00743688"/>
    <w:rsid w:val="00743B51"/>
    <w:rsid w:val="00743BCC"/>
    <w:rsid w:val="00743C22"/>
    <w:rsid w:val="007447D2"/>
    <w:rsid w:val="007458A4"/>
    <w:rsid w:val="00745F14"/>
    <w:rsid w:val="0074629D"/>
    <w:rsid w:val="00746B2C"/>
    <w:rsid w:val="00747017"/>
    <w:rsid w:val="007471DB"/>
    <w:rsid w:val="007478DF"/>
    <w:rsid w:val="007506A4"/>
    <w:rsid w:val="0075083A"/>
    <w:rsid w:val="00750871"/>
    <w:rsid w:val="00751277"/>
    <w:rsid w:val="00751EF9"/>
    <w:rsid w:val="00751F6D"/>
    <w:rsid w:val="007526DF"/>
    <w:rsid w:val="00752828"/>
    <w:rsid w:val="00752A15"/>
    <w:rsid w:val="00753305"/>
    <w:rsid w:val="007536E1"/>
    <w:rsid w:val="00753F4B"/>
    <w:rsid w:val="00754276"/>
    <w:rsid w:val="00754BAC"/>
    <w:rsid w:val="00754E97"/>
    <w:rsid w:val="007554FB"/>
    <w:rsid w:val="00755A4D"/>
    <w:rsid w:val="00755BB3"/>
    <w:rsid w:val="007563A7"/>
    <w:rsid w:val="00756550"/>
    <w:rsid w:val="00756629"/>
    <w:rsid w:val="00756855"/>
    <w:rsid w:val="007570ED"/>
    <w:rsid w:val="00757453"/>
    <w:rsid w:val="007578ED"/>
    <w:rsid w:val="00757C06"/>
    <w:rsid w:val="00757C32"/>
    <w:rsid w:val="00757FB9"/>
    <w:rsid w:val="00760116"/>
    <w:rsid w:val="00760824"/>
    <w:rsid w:val="00761498"/>
    <w:rsid w:val="00761EC1"/>
    <w:rsid w:val="00763020"/>
    <w:rsid w:val="00763760"/>
    <w:rsid w:val="0076393F"/>
    <w:rsid w:val="00764038"/>
    <w:rsid w:val="0076442D"/>
    <w:rsid w:val="00764A40"/>
    <w:rsid w:val="00764BDB"/>
    <w:rsid w:val="00765F9A"/>
    <w:rsid w:val="00766555"/>
    <w:rsid w:val="00766614"/>
    <w:rsid w:val="00766ADC"/>
    <w:rsid w:val="00766E06"/>
    <w:rsid w:val="007671A9"/>
    <w:rsid w:val="007673BE"/>
    <w:rsid w:val="00767BB1"/>
    <w:rsid w:val="00770317"/>
    <w:rsid w:val="0077090A"/>
    <w:rsid w:val="00771180"/>
    <w:rsid w:val="00771AF0"/>
    <w:rsid w:val="00771D3A"/>
    <w:rsid w:val="00771DD3"/>
    <w:rsid w:val="00771EF8"/>
    <w:rsid w:val="00772709"/>
    <w:rsid w:val="00772725"/>
    <w:rsid w:val="00773382"/>
    <w:rsid w:val="00774315"/>
    <w:rsid w:val="00774CFB"/>
    <w:rsid w:val="00775711"/>
    <w:rsid w:val="007758A6"/>
    <w:rsid w:val="007766D8"/>
    <w:rsid w:val="00777717"/>
    <w:rsid w:val="00777735"/>
    <w:rsid w:val="00777900"/>
    <w:rsid w:val="00777DC8"/>
    <w:rsid w:val="0078057E"/>
    <w:rsid w:val="00780DDC"/>
    <w:rsid w:val="007810E9"/>
    <w:rsid w:val="00781254"/>
    <w:rsid w:val="00781640"/>
    <w:rsid w:val="00782283"/>
    <w:rsid w:val="007828C5"/>
    <w:rsid w:val="0078290B"/>
    <w:rsid w:val="00782CD8"/>
    <w:rsid w:val="007832E4"/>
    <w:rsid w:val="007838E1"/>
    <w:rsid w:val="007839CD"/>
    <w:rsid w:val="00783E40"/>
    <w:rsid w:val="00785916"/>
    <w:rsid w:val="00787245"/>
    <w:rsid w:val="0078737A"/>
    <w:rsid w:val="00787892"/>
    <w:rsid w:val="00787A80"/>
    <w:rsid w:val="00787ED5"/>
    <w:rsid w:val="0079040B"/>
    <w:rsid w:val="00790422"/>
    <w:rsid w:val="00791187"/>
    <w:rsid w:val="007914DA"/>
    <w:rsid w:val="00791C66"/>
    <w:rsid w:val="00791E34"/>
    <w:rsid w:val="007920CE"/>
    <w:rsid w:val="0079285B"/>
    <w:rsid w:val="00792948"/>
    <w:rsid w:val="00792E22"/>
    <w:rsid w:val="00793654"/>
    <w:rsid w:val="00793A09"/>
    <w:rsid w:val="00794975"/>
    <w:rsid w:val="007949ED"/>
    <w:rsid w:val="00795A19"/>
    <w:rsid w:val="00795E2E"/>
    <w:rsid w:val="00796ED1"/>
    <w:rsid w:val="00797702"/>
    <w:rsid w:val="00797B88"/>
    <w:rsid w:val="00797DC7"/>
    <w:rsid w:val="00797F87"/>
    <w:rsid w:val="007A04E2"/>
    <w:rsid w:val="007A06A9"/>
    <w:rsid w:val="007A0A1F"/>
    <w:rsid w:val="007A0CD1"/>
    <w:rsid w:val="007A133E"/>
    <w:rsid w:val="007A1CF1"/>
    <w:rsid w:val="007A22FD"/>
    <w:rsid w:val="007A2796"/>
    <w:rsid w:val="007A279A"/>
    <w:rsid w:val="007A31EB"/>
    <w:rsid w:val="007A326F"/>
    <w:rsid w:val="007A35BB"/>
    <w:rsid w:val="007A40BC"/>
    <w:rsid w:val="007A4A92"/>
    <w:rsid w:val="007A6656"/>
    <w:rsid w:val="007A6714"/>
    <w:rsid w:val="007A6DD4"/>
    <w:rsid w:val="007A7F30"/>
    <w:rsid w:val="007B00CC"/>
    <w:rsid w:val="007B1276"/>
    <w:rsid w:val="007B16A5"/>
    <w:rsid w:val="007B1EEB"/>
    <w:rsid w:val="007B2675"/>
    <w:rsid w:val="007B2E8C"/>
    <w:rsid w:val="007B322E"/>
    <w:rsid w:val="007B40FE"/>
    <w:rsid w:val="007B4160"/>
    <w:rsid w:val="007B46D1"/>
    <w:rsid w:val="007B4A07"/>
    <w:rsid w:val="007B4F03"/>
    <w:rsid w:val="007B5303"/>
    <w:rsid w:val="007B5A3A"/>
    <w:rsid w:val="007B6816"/>
    <w:rsid w:val="007B6AD2"/>
    <w:rsid w:val="007B7C0C"/>
    <w:rsid w:val="007B7C38"/>
    <w:rsid w:val="007B7CB1"/>
    <w:rsid w:val="007B7D0B"/>
    <w:rsid w:val="007C0082"/>
    <w:rsid w:val="007C029E"/>
    <w:rsid w:val="007C0EDE"/>
    <w:rsid w:val="007C1234"/>
    <w:rsid w:val="007C2A3B"/>
    <w:rsid w:val="007C2B5F"/>
    <w:rsid w:val="007C2D3A"/>
    <w:rsid w:val="007C2EAA"/>
    <w:rsid w:val="007C3602"/>
    <w:rsid w:val="007C38D2"/>
    <w:rsid w:val="007C50DB"/>
    <w:rsid w:val="007C5276"/>
    <w:rsid w:val="007C63FF"/>
    <w:rsid w:val="007C6B24"/>
    <w:rsid w:val="007C6DAD"/>
    <w:rsid w:val="007C70A3"/>
    <w:rsid w:val="007C7186"/>
    <w:rsid w:val="007C75AC"/>
    <w:rsid w:val="007C7A5F"/>
    <w:rsid w:val="007C7AB4"/>
    <w:rsid w:val="007C7EBC"/>
    <w:rsid w:val="007D01B4"/>
    <w:rsid w:val="007D0591"/>
    <w:rsid w:val="007D09A5"/>
    <w:rsid w:val="007D0BEC"/>
    <w:rsid w:val="007D0F7D"/>
    <w:rsid w:val="007D1761"/>
    <w:rsid w:val="007D2068"/>
    <w:rsid w:val="007D26BD"/>
    <w:rsid w:val="007D277A"/>
    <w:rsid w:val="007D3117"/>
    <w:rsid w:val="007D3206"/>
    <w:rsid w:val="007D32AC"/>
    <w:rsid w:val="007D405C"/>
    <w:rsid w:val="007D43BE"/>
    <w:rsid w:val="007D4BB1"/>
    <w:rsid w:val="007D6418"/>
    <w:rsid w:val="007D66B7"/>
    <w:rsid w:val="007D686E"/>
    <w:rsid w:val="007D6D4C"/>
    <w:rsid w:val="007D744A"/>
    <w:rsid w:val="007D75A8"/>
    <w:rsid w:val="007D75DA"/>
    <w:rsid w:val="007D78F0"/>
    <w:rsid w:val="007E0CB3"/>
    <w:rsid w:val="007E0E8C"/>
    <w:rsid w:val="007E12DF"/>
    <w:rsid w:val="007E1AC8"/>
    <w:rsid w:val="007E1B4E"/>
    <w:rsid w:val="007E1D3A"/>
    <w:rsid w:val="007E2D6D"/>
    <w:rsid w:val="007E2D9A"/>
    <w:rsid w:val="007E2F6F"/>
    <w:rsid w:val="007E380F"/>
    <w:rsid w:val="007E3DAB"/>
    <w:rsid w:val="007E4B28"/>
    <w:rsid w:val="007E52D1"/>
    <w:rsid w:val="007E5CD4"/>
    <w:rsid w:val="007E6928"/>
    <w:rsid w:val="007E6E01"/>
    <w:rsid w:val="007E751C"/>
    <w:rsid w:val="007F059F"/>
    <w:rsid w:val="007F05C1"/>
    <w:rsid w:val="007F067F"/>
    <w:rsid w:val="007F076A"/>
    <w:rsid w:val="007F0BB7"/>
    <w:rsid w:val="007F0D54"/>
    <w:rsid w:val="007F1668"/>
    <w:rsid w:val="007F173C"/>
    <w:rsid w:val="007F2682"/>
    <w:rsid w:val="007F28C6"/>
    <w:rsid w:val="007F358D"/>
    <w:rsid w:val="007F3602"/>
    <w:rsid w:val="007F38E2"/>
    <w:rsid w:val="007F3B0B"/>
    <w:rsid w:val="007F41FB"/>
    <w:rsid w:val="007F5C5D"/>
    <w:rsid w:val="007F5D21"/>
    <w:rsid w:val="007F5E16"/>
    <w:rsid w:val="007F6817"/>
    <w:rsid w:val="007F6E4B"/>
    <w:rsid w:val="007F775A"/>
    <w:rsid w:val="00801025"/>
    <w:rsid w:val="0080122E"/>
    <w:rsid w:val="00801601"/>
    <w:rsid w:val="00801743"/>
    <w:rsid w:val="00801B01"/>
    <w:rsid w:val="00801F13"/>
    <w:rsid w:val="00802AA0"/>
    <w:rsid w:val="00802B22"/>
    <w:rsid w:val="00802BD2"/>
    <w:rsid w:val="00802C6C"/>
    <w:rsid w:val="00802DBB"/>
    <w:rsid w:val="00802E93"/>
    <w:rsid w:val="0080308E"/>
    <w:rsid w:val="008031E3"/>
    <w:rsid w:val="00803C29"/>
    <w:rsid w:val="00803D81"/>
    <w:rsid w:val="00803DD4"/>
    <w:rsid w:val="00804085"/>
    <w:rsid w:val="00804117"/>
    <w:rsid w:val="00804A7F"/>
    <w:rsid w:val="00805113"/>
    <w:rsid w:val="00806BC8"/>
    <w:rsid w:val="008070E6"/>
    <w:rsid w:val="00807258"/>
    <w:rsid w:val="0080769B"/>
    <w:rsid w:val="00811000"/>
    <w:rsid w:val="00811544"/>
    <w:rsid w:val="008117A8"/>
    <w:rsid w:val="00811917"/>
    <w:rsid w:val="00811A00"/>
    <w:rsid w:val="00811C30"/>
    <w:rsid w:val="00811D63"/>
    <w:rsid w:val="008120AE"/>
    <w:rsid w:val="00812812"/>
    <w:rsid w:val="00812B2B"/>
    <w:rsid w:val="00812C74"/>
    <w:rsid w:val="008134B9"/>
    <w:rsid w:val="0081390B"/>
    <w:rsid w:val="00813A8E"/>
    <w:rsid w:val="008141FF"/>
    <w:rsid w:val="0081426A"/>
    <w:rsid w:val="00814551"/>
    <w:rsid w:val="008145F1"/>
    <w:rsid w:val="00814ED6"/>
    <w:rsid w:val="0081514A"/>
    <w:rsid w:val="00815DCB"/>
    <w:rsid w:val="008166CA"/>
    <w:rsid w:val="008173F7"/>
    <w:rsid w:val="0081757E"/>
    <w:rsid w:val="008175A2"/>
    <w:rsid w:val="00817C65"/>
    <w:rsid w:val="0082011C"/>
    <w:rsid w:val="00820707"/>
    <w:rsid w:val="00820848"/>
    <w:rsid w:val="008214B9"/>
    <w:rsid w:val="00821865"/>
    <w:rsid w:val="00822466"/>
    <w:rsid w:val="00822A20"/>
    <w:rsid w:val="008231D0"/>
    <w:rsid w:val="0082343C"/>
    <w:rsid w:val="00823B5B"/>
    <w:rsid w:val="00823BC9"/>
    <w:rsid w:val="00823C7B"/>
    <w:rsid w:val="008247EE"/>
    <w:rsid w:val="00825305"/>
    <w:rsid w:val="008265E4"/>
    <w:rsid w:val="00826C12"/>
    <w:rsid w:val="008275DC"/>
    <w:rsid w:val="00830696"/>
    <w:rsid w:val="00830850"/>
    <w:rsid w:val="00830F11"/>
    <w:rsid w:val="00831199"/>
    <w:rsid w:val="0083135A"/>
    <w:rsid w:val="00831DA1"/>
    <w:rsid w:val="0083209E"/>
    <w:rsid w:val="00832EDF"/>
    <w:rsid w:val="0083322E"/>
    <w:rsid w:val="0083367C"/>
    <w:rsid w:val="0083395F"/>
    <w:rsid w:val="00833D9A"/>
    <w:rsid w:val="00834000"/>
    <w:rsid w:val="0083423E"/>
    <w:rsid w:val="008346DD"/>
    <w:rsid w:val="00834DD9"/>
    <w:rsid w:val="00834FFE"/>
    <w:rsid w:val="00835ED7"/>
    <w:rsid w:val="0083649A"/>
    <w:rsid w:val="008370E4"/>
    <w:rsid w:val="00837726"/>
    <w:rsid w:val="00837854"/>
    <w:rsid w:val="008378EB"/>
    <w:rsid w:val="008402E5"/>
    <w:rsid w:val="00840380"/>
    <w:rsid w:val="00840956"/>
    <w:rsid w:val="00840D7D"/>
    <w:rsid w:val="00840E5E"/>
    <w:rsid w:val="0084114C"/>
    <w:rsid w:val="00841258"/>
    <w:rsid w:val="00841478"/>
    <w:rsid w:val="008416BC"/>
    <w:rsid w:val="008417BA"/>
    <w:rsid w:val="00841DC1"/>
    <w:rsid w:val="00842278"/>
    <w:rsid w:val="00842CF4"/>
    <w:rsid w:val="00843C7D"/>
    <w:rsid w:val="00843FA1"/>
    <w:rsid w:val="008448EC"/>
    <w:rsid w:val="008453D8"/>
    <w:rsid w:val="008458DC"/>
    <w:rsid w:val="0084654F"/>
    <w:rsid w:val="00846815"/>
    <w:rsid w:val="00846D7F"/>
    <w:rsid w:val="00847148"/>
    <w:rsid w:val="00847354"/>
    <w:rsid w:val="00847A53"/>
    <w:rsid w:val="00850992"/>
    <w:rsid w:val="008511C9"/>
    <w:rsid w:val="0085144B"/>
    <w:rsid w:val="008517B8"/>
    <w:rsid w:val="00851958"/>
    <w:rsid w:val="00851C0F"/>
    <w:rsid w:val="0085220F"/>
    <w:rsid w:val="008525B0"/>
    <w:rsid w:val="00852731"/>
    <w:rsid w:val="00853071"/>
    <w:rsid w:val="00853465"/>
    <w:rsid w:val="00853B55"/>
    <w:rsid w:val="00853D94"/>
    <w:rsid w:val="00854085"/>
    <w:rsid w:val="008543A1"/>
    <w:rsid w:val="0085549C"/>
    <w:rsid w:val="0085558A"/>
    <w:rsid w:val="00855A6E"/>
    <w:rsid w:val="00855BA2"/>
    <w:rsid w:val="0085609E"/>
    <w:rsid w:val="008563A7"/>
    <w:rsid w:val="00856B01"/>
    <w:rsid w:val="00856BB4"/>
    <w:rsid w:val="00856E84"/>
    <w:rsid w:val="00857607"/>
    <w:rsid w:val="00857EF0"/>
    <w:rsid w:val="00860177"/>
    <w:rsid w:val="0086027D"/>
    <w:rsid w:val="00861EF2"/>
    <w:rsid w:val="00861F21"/>
    <w:rsid w:val="00861F30"/>
    <w:rsid w:val="00862560"/>
    <w:rsid w:val="00862C71"/>
    <w:rsid w:val="00862DF8"/>
    <w:rsid w:val="00863797"/>
    <w:rsid w:val="00863D74"/>
    <w:rsid w:val="00863D96"/>
    <w:rsid w:val="00863EB8"/>
    <w:rsid w:val="00864019"/>
    <w:rsid w:val="00864A78"/>
    <w:rsid w:val="00864B13"/>
    <w:rsid w:val="00864E6D"/>
    <w:rsid w:val="008652B9"/>
    <w:rsid w:val="00865735"/>
    <w:rsid w:val="00865F25"/>
    <w:rsid w:val="00867324"/>
    <w:rsid w:val="0086732D"/>
    <w:rsid w:val="00867E3F"/>
    <w:rsid w:val="008712CC"/>
    <w:rsid w:val="00871428"/>
    <w:rsid w:val="008717F9"/>
    <w:rsid w:val="00871C4B"/>
    <w:rsid w:val="00872162"/>
    <w:rsid w:val="008722C4"/>
    <w:rsid w:val="00872414"/>
    <w:rsid w:val="00872596"/>
    <w:rsid w:val="00872F86"/>
    <w:rsid w:val="00873DB3"/>
    <w:rsid w:val="0087423D"/>
    <w:rsid w:val="0087462A"/>
    <w:rsid w:val="00875757"/>
    <w:rsid w:val="00875B06"/>
    <w:rsid w:val="00875E47"/>
    <w:rsid w:val="00875FDA"/>
    <w:rsid w:val="00876753"/>
    <w:rsid w:val="0087697B"/>
    <w:rsid w:val="00876E8B"/>
    <w:rsid w:val="008771A7"/>
    <w:rsid w:val="008774C2"/>
    <w:rsid w:val="0087764F"/>
    <w:rsid w:val="00877F2F"/>
    <w:rsid w:val="008804FB"/>
    <w:rsid w:val="00881684"/>
    <w:rsid w:val="00882253"/>
    <w:rsid w:val="00882389"/>
    <w:rsid w:val="00883DCD"/>
    <w:rsid w:val="00883E71"/>
    <w:rsid w:val="00884398"/>
    <w:rsid w:val="0088480C"/>
    <w:rsid w:val="008848E6"/>
    <w:rsid w:val="00884C42"/>
    <w:rsid w:val="00885048"/>
    <w:rsid w:val="00885162"/>
    <w:rsid w:val="0088582A"/>
    <w:rsid w:val="00886154"/>
    <w:rsid w:val="00886910"/>
    <w:rsid w:val="00886B23"/>
    <w:rsid w:val="00886DFD"/>
    <w:rsid w:val="008873BA"/>
    <w:rsid w:val="008902FB"/>
    <w:rsid w:val="0089093F"/>
    <w:rsid w:val="00890DCD"/>
    <w:rsid w:val="00891094"/>
    <w:rsid w:val="008916C6"/>
    <w:rsid w:val="00891C85"/>
    <w:rsid w:val="008920A7"/>
    <w:rsid w:val="00892149"/>
    <w:rsid w:val="00892228"/>
    <w:rsid w:val="00892708"/>
    <w:rsid w:val="00893748"/>
    <w:rsid w:val="00894F7F"/>
    <w:rsid w:val="00894FFB"/>
    <w:rsid w:val="00895715"/>
    <w:rsid w:val="00895CCA"/>
    <w:rsid w:val="008960BA"/>
    <w:rsid w:val="00896451"/>
    <w:rsid w:val="00897BBA"/>
    <w:rsid w:val="008A1C5A"/>
    <w:rsid w:val="008A1D3B"/>
    <w:rsid w:val="008A2390"/>
    <w:rsid w:val="008A3129"/>
    <w:rsid w:val="008A3205"/>
    <w:rsid w:val="008A3CA6"/>
    <w:rsid w:val="008A4110"/>
    <w:rsid w:val="008A4791"/>
    <w:rsid w:val="008A4C2A"/>
    <w:rsid w:val="008A4E17"/>
    <w:rsid w:val="008A53D2"/>
    <w:rsid w:val="008A5903"/>
    <w:rsid w:val="008A65C0"/>
    <w:rsid w:val="008A6E04"/>
    <w:rsid w:val="008A7606"/>
    <w:rsid w:val="008B02BC"/>
    <w:rsid w:val="008B0F5C"/>
    <w:rsid w:val="008B1374"/>
    <w:rsid w:val="008B19A1"/>
    <w:rsid w:val="008B1DA8"/>
    <w:rsid w:val="008B26CE"/>
    <w:rsid w:val="008B4152"/>
    <w:rsid w:val="008B43A2"/>
    <w:rsid w:val="008B466D"/>
    <w:rsid w:val="008B5389"/>
    <w:rsid w:val="008B5818"/>
    <w:rsid w:val="008B5DB0"/>
    <w:rsid w:val="008B65F7"/>
    <w:rsid w:val="008B7FF2"/>
    <w:rsid w:val="008C0513"/>
    <w:rsid w:val="008C05F3"/>
    <w:rsid w:val="008C0A70"/>
    <w:rsid w:val="008C0D67"/>
    <w:rsid w:val="008C1797"/>
    <w:rsid w:val="008C191E"/>
    <w:rsid w:val="008C2135"/>
    <w:rsid w:val="008C2B3F"/>
    <w:rsid w:val="008C3203"/>
    <w:rsid w:val="008C3749"/>
    <w:rsid w:val="008C3E21"/>
    <w:rsid w:val="008C4075"/>
    <w:rsid w:val="008C49ED"/>
    <w:rsid w:val="008C4B89"/>
    <w:rsid w:val="008C562F"/>
    <w:rsid w:val="008C5788"/>
    <w:rsid w:val="008C5808"/>
    <w:rsid w:val="008C5960"/>
    <w:rsid w:val="008C5962"/>
    <w:rsid w:val="008C5D82"/>
    <w:rsid w:val="008C5D99"/>
    <w:rsid w:val="008C609E"/>
    <w:rsid w:val="008C6F8D"/>
    <w:rsid w:val="008C7845"/>
    <w:rsid w:val="008C78BA"/>
    <w:rsid w:val="008D0DB3"/>
    <w:rsid w:val="008D1100"/>
    <w:rsid w:val="008D17C6"/>
    <w:rsid w:val="008D2360"/>
    <w:rsid w:val="008D24B4"/>
    <w:rsid w:val="008D2988"/>
    <w:rsid w:val="008D31BA"/>
    <w:rsid w:val="008D31E9"/>
    <w:rsid w:val="008D3832"/>
    <w:rsid w:val="008D4F02"/>
    <w:rsid w:val="008D5214"/>
    <w:rsid w:val="008D54E0"/>
    <w:rsid w:val="008D6130"/>
    <w:rsid w:val="008D61AC"/>
    <w:rsid w:val="008D647F"/>
    <w:rsid w:val="008D6DB2"/>
    <w:rsid w:val="008D72AE"/>
    <w:rsid w:val="008D7EEC"/>
    <w:rsid w:val="008E0087"/>
    <w:rsid w:val="008E0DB2"/>
    <w:rsid w:val="008E11D4"/>
    <w:rsid w:val="008E1FE4"/>
    <w:rsid w:val="008E29A9"/>
    <w:rsid w:val="008E2A3F"/>
    <w:rsid w:val="008E3B01"/>
    <w:rsid w:val="008E47CB"/>
    <w:rsid w:val="008E5369"/>
    <w:rsid w:val="008E6602"/>
    <w:rsid w:val="008E6EA4"/>
    <w:rsid w:val="008E786A"/>
    <w:rsid w:val="008E7A0F"/>
    <w:rsid w:val="008F0149"/>
    <w:rsid w:val="008F018F"/>
    <w:rsid w:val="008F0341"/>
    <w:rsid w:val="008F0CEF"/>
    <w:rsid w:val="008F13E9"/>
    <w:rsid w:val="008F16DD"/>
    <w:rsid w:val="008F1BB5"/>
    <w:rsid w:val="008F20B3"/>
    <w:rsid w:val="008F2414"/>
    <w:rsid w:val="008F264E"/>
    <w:rsid w:val="008F3571"/>
    <w:rsid w:val="008F3C15"/>
    <w:rsid w:val="008F4029"/>
    <w:rsid w:val="008F456C"/>
    <w:rsid w:val="008F577C"/>
    <w:rsid w:val="008F628C"/>
    <w:rsid w:val="008F6732"/>
    <w:rsid w:val="008F6787"/>
    <w:rsid w:val="008F69B3"/>
    <w:rsid w:val="008F735D"/>
    <w:rsid w:val="008F750E"/>
    <w:rsid w:val="00900AB4"/>
    <w:rsid w:val="00900B52"/>
    <w:rsid w:val="00900F2B"/>
    <w:rsid w:val="00900F3B"/>
    <w:rsid w:val="00901119"/>
    <w:rsid w:val="009021A2"/>
    <w:rsid w:val="00902A97"/>
    <w:rsid w:val="00904659"/>
    <w:rsid w:val="009050F9"/>
    <w:rsid w:val="00906E75"/>
    <w:rsid w:val="00910490"/>
    <w:rsid w:val="00910BD5"/>
    <w:rsid w:val="00910C66"/>
    <w:rsid w:val="00910E70"/>
    <w:rsid w:val="0091112E"/>
    <w:rsid w:val="009113D1"/>
    <w:rsid w:val="009129BE"/>
    <w:rsid w:val="00912D37"/>
    <w:rsid w:val="009133EA"/>
    <w:rsid w:val="009136E0"/>
    <w:rsid w:val="00913ED8"/>
    <w:rsid w:val="00913F20"/>
    <w:rsid w:val="00914B7C"/>
    <w:rsid w:val="00915121"/>
    <w:rsid w:val="00915878"/>
    <w:rsid w:val="0091594B"/>
    <w:rsid w:val="00916121"/>
    <w:rsid w:val="00916315"/>
    <w:rsid w:val="009169B3"/>
    <w:rsid w:val="00917D46"/>
    <w:rsid w:val="00917F05"/>
    <w:rsid w:val="00920A48"/>
    <w:rsid w:val="00920ED8"/>
    <w:rsid w:val="00921403"/>
    <w:rsid w:val="009214E6"/>
    <w:rsid w:val="00922899"/>
    <w:rsid w:val="00923113"/>
    <w:rsid w:val="00923627"/>
    <w:rsid w:val="0092425C"/>
    <w:rsid w:val="00924772"/>
    <w:rsid w:val="00924BFA"/>
    <w:rsid w:val="00924EB1"/>
    <w:rsid w:val="00925035"/>
    <w:rsid w:val="00925331"/>
    <w:rsid w:val="009254C4"/>
    <w:rsid w:val="009256CF"/>
    <w:rsid w:val="00925992"/>
    <w:rsid w:val="00925ADE"/>
    <w:rsid w:val="00926BE9"/>
    <w:rsid w:val="009273BD"/>
    <w:rsid w:val="00927D19"/>
    <w:rsid w:val="00930422"/>
    <w:rsid w:val="009305B4"/>
    <w:rsid w:val="009307CA"/>
    <w:rsid w:val="009320D0"/>
    <w:rsid w:val="009324DE"/>
    <w:rsid w:val="00932A7A"/>
    <w:rsid w:val="00932C63"/>
    <w:rsid w:val="00932DA4"/>
    <w:rsid w:val="00932E40"/>
    <w:rsid w:val="0093315F"/>
    <w:rsid w:val="00933803"/>
    <w:rsid w:val="00933E75"/>
    <w:rsid w:val="00935FEE"/>
    <w:rsid w:val="00936392"/>
    <w:rsid w:val="00937893"/>
    <w:rsid w:val="009378DB"/>
    <w:rsid w:val="0094027F"/>
    <w:rsid w:val="009402E1"/>
    <w:rsid w:val="00940564"/>
    <w:rsid w:val="00940DCD"/>
    <w:rsid w:val="009410C2"/>
    <w:rsid w:val="00941510"/>
    <w:rsid w:val="009418D4"/>
    <w:rsid w:val="0094191C"/>
    <w:rsid w:val="00942644"/>
    <w:rsid w:val="009428F8"/>
    <w:rsid w:val="00942DC2"/>
    <w:rsid w:val="00943F27"/>
    <w:rsid w:val="00943FDC"/>
    <w:rsid w:val="009443EA"/>
    <w:rsid w:val="00944710"/>
    <w:rsid w:val="00944844"/>
    <w:rsid w:val="00945572"/>
    <w:rsid w:val="009456B5"/>
    <w:rsid w:val="00945BFC"/>
    <w:rsid w:val="00945D9E"/>
    <w:rsid w:val="00946241"/>
    <w:rsid w:val="00946EAB"/>
    <w:rsid w:val="0094732B"/>
    <w:rsid w:val="00947C46"/>
    <w:rsid w:val="00947D0F"/>
    <w:rsid w:val="00950A24"/>
    <w:rsid w:val="00950B50"/>
    <w:rsid w:val="00950BA4"/>
    <w:rsid w:val="00950F53"/>
    <w:rsid w:val="009516A2"/>
    <w:rsid w:val="00952B58"/>
    <w:rsid w:val="00952D68"/>
    <w:rsid w:val="00952F10"/>
    <w:rsid w:val="00953159"/>
    <w:rsid w:val="00953A5C"/>
    <w:rsid w:val="0095435A"/>
    <w:rsid w:val="00954681"/>
    <w:rsid w:val="0095476F"/>
    <w:rsid w:val="00954B6C"/>
    <w:rsid w:val="00955070"/>
    <w:rsid w:val="009550BD"/>
    <w:rsid w:val="009551FF"/>
    <w:rsid w:val="00955631"/>
    <w:rsid w:val="00955681"/>
    <w:rsid w:val="00955B9A"/>
    <w:rsid w:val="009561A8"/>
    <w:rsid w:val="0095711B"/>
    <w:rsid w:val="00957149"/>
    <w:rsid w:val="00957348"/>
    <w:rsid w:val="009574DB"/>
    <w:rsid w:val="00957DCE"/>
    <w:rsid w:val="00957EF9"/>
    <w:rsid w:val="00960066"/>
    <w:rsid w:val="009605FF"/>
    <w:rsid w:val="009608B2"/>
    <w:rsid w:val="00961758"/>
    <w:rsid w:val="00961992"/>
    <w:rsid w:val="00961C6C"/>
    <w:rsid w:val="00961E2E"/>
    <w:rsid w:val="00962A1C"/>
    <w:rsid w:val="00962D5C"/>
    <w:rsid w:val="00962EAE"/>
    <w:rsid w:val="00962F9C"/>
    <w:rsid w:val="009639F3"/>
    <w:rsid w:val="00964695"/>
    <w:rsid w:val="00965738"/>
    <w:rsid w:val="009663BB"/>
    <w:rsid w:val="00966910"/>
    <w:rsid w:val="009669B1"/>
    <w:rsid w:val="00966CA7"/>
    <w:rsid w:val="00966E49"/>
    <w:rsid w:val="00967A68"/>
    <w:rsid w:val="00970679"/>
    <w:rsid w:val="00970831"/>
    <w:rsid w:val="00970CFF"/>
    <w:rsid w:val="00970F8B"/>
    <w:rsid w:val="009711A5"/>
    <w:rsid w:val="0097192D"/>
    <w:rsid w:val="00971BA5"/>
    <w:rsid w:val="00971D0C"/>
    <w:rsid w:val="00971D38"/>
    <w:rsid w:val="009724D5"/>
    <w:rsid w:val="00972552"/>
    <w:rsid w:val="00972745"/>
    <w:rsid w:val="00972A97"/>
    <w:rsid w:val="00972AD0"/>
    <w:rsid w:val="00972B2A"/>
    <w:rsid w:val="0097384D"/>
    <w:rsid w:val="00973DCC"/>
    <w:rsid w:val="00974363"/>
    <w:rsid w:val="00974A41"/>
    <w:rsid w:val="00974ED0"/>
    <w:rsid w:val="00975406"/>
    <w:rsid w:val="00975B95"/>
    <w:rsid w:val="00976126"/>
    <w:rsid w:val="00976EF5"/>
    <w:rsid w:val="00977972"/>
    <w:rsid w:val="00980339"/>
    <w:rsid w:val="00980473"/>
    <w:rsid w:val="0098089B"/>
    <w:rsid w:val="00980FFF"/>
    <w:rsid w:val="009829A1"/>
    <w:rsid w:val="00983386"/>
    <w:rsid w:val="00984231"/>
    <w:rsid w:val="009846C7"/>
    <w:rsid w:val="009849E9"/>
    <w:rsid w:val="00984C3F"/>
    <w:rsid w:val="00986D78"/>
    <w:rsid w:val="009870E4"/>
    <w:rsid w:val="00987AC1"/>
    <w:rsid w:val="00990516"/>
    <w:rsid w:val="00990ED6"/>
    <w:rsid w:val="00991C4B"/>
    <w:rsid w:val="00992355"/>
    <w:rsid w:val="00992477"/>
    <w:rsid w:val="00992523"/>
    <w:rsid w:val="0099253E"/>
    <w:rsid w:val="00992938"/>
    <w:rsid w:val="00993E0A"/>
    <w:rsid w:val="0099577D"/>
    <w:rsid w:val="00995A75"/>
    <w:rsid w:val="00995B34"/>
    <w:rsid w:val="00995EC7"/>
    <w:rsid w:val="00996020"/>
    <w:rsid w:val="009960ED"/>
    <w:rsid w:val="009964D6"/>
    <w:rsid w:val="00997480"/>
    <w:rsid w:val="009979B6"/>
    <w:rsid w:val="00997CDC"/>
    <w:rsid w:val="00997E4D"/>
    <w:rsid w:val="00997FC5"/>
    <w:rsid w:val="009A068E"/>
    <w:rsid w:val="009A07DF"/>
    <w:rsid w:val="009A0A09"/>
    <w:rsid w:val="009A0C35"/>
    <w:rsid w:val="009A12DE"/>
    <w:rsid w:val="009A1878"/>
    <w:rsid w:val="009A1C2C"/>
    <w:rsid w:val="009A2823"/>
    <w:rsid w:val="009A29E8"/>
    <w:rsid w:val="009A339C"/>
    <w:rsid w:val="009A44D1"/>
    <w:rsid w:val="009A45F4"/>
    <w:rsid w:val="009A461C"/>
    <w:rsid w:val="009A4EC0"/>
    <w:rsid w:val="009A57A2"/>
    <w:rsid w:val="009A5D14"/>
    <w:rsid w:val="009A5E47"/>
    <w:rsid w:val="009A6B7B"/>
    <w:rsid w:val="009A7171"/>
    <w:rsid w:val="009A79ED"/>
    <w:rsid w:val="009B0634"/>
    <w:rsid w:val="009B08FA"/>
    <w:rsid w:val="009B0B1E"/>
    <w:rsid w:val="009B114D"/>
    <w:rsid w:val="009B1CB1"/>
    <w:rsid w:val="009B1F07"/>
    <w:rsid w:val="009B239E"/>
    <w:rsid w:val="009B32E2"/>
    <w:rsid w:val="009B444B"/>
    <w:rsid w:val="009B4CD8"/>
    <w:rsid w:val="009B636F"/>
    <w:rsid w:val="009B6678"/>
    <w:rsid w:val="009B6BB5"/>
    <w:rsid w:val="009B7195"/>
    <w:rsid w:val="009B7CE2"/>
    <w:rsid w:val="009C0499"/>
    <w:rsid w:val="009C0B0A"/>
    <w:rsid w:val="009C0E54"/>
    <w:rsid w:val="009C13E4"/>
    <w:rsid w:val="009C255F"/>
    <w:rsid w:val="009C3309"/>
    <w:rsid w:val="009C34E0"/>
    <w:rsid w:val="009C374D"/>
    <w:rsid w:val="009C43E9"/>
    <w:rsid w:val="009C4953"/>
    <w:rsid w:val="009C5053"/>
    <w:rsid w:val="009C5683"/>
    <w:rsid w:val="009C56F4"/>
    <w:rsid w:val="009C5FBA"/>
    <w:rsid w:val="009D1D5D"/>
    <w:rsid w:val="009D2D01"/>
    <w:rsid w:val="009D30AA"/>
    <w:rsid w:val="009D385A"/>
    <w:rsid w:val="009D3CAA"/>
    <w:rsid w:val="009D3F0B"/>
    <w:rsid w:val="009D6860"/>
    <w:rsid w:val="009D6DE5"/>
    <w:rsid w:val="009D6F3E"/>
    <w:rsid w:val="009D73EA"/>
    <w:rsid w:val="009D7678"/>
    <w:rsid w:val="009D797C"/>
    <w:rsid w:val="009D7DDB"/>
    <w:rsid w:val="009E0ED1"/>
    <w:rsid w:val="009E1002"/>
    <w:rsid w:val="009E104F"/>
    <w:rsid w:val="009E11E5"/>
    <w:rsid w:val="009E1963"/>
    <w:rsid w:val="009E26F8"/>
    <w:rsid w:val="009E2975"/>
    <w:rsid w:val="009E2ADA"/>
    <w:rsid w:val="009E2AF8"/>
    <w:rsid w:val="009E2DD6"/>
    <w:rsid w:val="009E3115"/>
    <w:rsid w:val="009E3BB9"/>
    <w:rsid w:val="009E470E"/>
    <w:rsid w:val="009E4CE3"/>
    <w:rsid w:val="009E4FE5"/>
    <w:rsid w:val="009E5228"/>
    <w:rsid w:val="009E5DFE"/>
    <w:rsid w:val="009E6829"/>
    <w:rsid w:val="009E6CE1"/>
    <w:rsid w:val="009E73BF"/>
    <w:rsid w:val="009E7520"/>
    <w:rsid w:val="009E75B7"/>
    <w:rsid w:val="009E795A"/>
    <w:rsid w:val="009E7DFA"/>
    <w:rsid w:val="009F0207"/>
    <w:rsid w:val="009F030B"/>
    <w:rsid w:val="009F04A3"/>
    <w:rsid w:val="009F122D"/>
    <w:rsid w:val="009F1262"/>
    <w:rsid w:val="009F1592"/>
    <w:rsid w:val="009F1CC7"/>
    <w:rsid w:val="009F1D81"/>
    <w:rsid w:val="009F2404"/>
    <w:rsid w:val="009F2F75"/>
    <w:rsid w:val="009F41B1"/>
    <w:rsid w:val="009F4720"/>
    <w:rsid w:val="009F4ADA"/>
    <w:rsid w:val="009F59CD"/>
    <w:rsid w:val="009F5AEA"/>
    <w:rsid w:val="009F5CB3"/>
    <w:rsid w:val="009F68EA"/>
    <w:rsid w:val="009F6AA5"/>
    <w:rsid w:val="009F76C6"/>
    <w:rsid w:val="009F7A0E"/>
    <w:rsid w:val="00A01461"/>
    <w:rsid w:val="00A015CC"/>
    <w:rsid w:val="00A01801"/>
    <w:rsid w:val="00A018E8"/>
    <w:rsid w:val="00A01ACD"/>
    <w:rsid w:val="00A022C8"/>
    <w:rsid w:val="00A0253D"/>
    <w:rsid w:val="00A02C11"/>
    <w:rsid w:val="00A02D7F"/>
    <w:rsid w:val="00A02DBA"/>
    <w:rsid w:val="00A03270"/>
    <w:rsid w:val="00A03E8F"/>
    <w:rsid w:val="00A045A1"/>
    <w:rsid w:val="00A045D7"/>
    <w:rsid w:val="00A04BCF"/>
    <w:rsid w:val="00A04F79"/>
    <w:rsid w:val="00A05592"/>
    <w:rsid w:val="00A0586D"/>
    <w:rsid w:val="00A0612A"/>
    <w:rsid w:val="00A06527"/>
    <w:rsid w:val="00A067F0"/>
    <w:rsid w:val="00A06A7A"/>
    <w:rsid w:val="00A074C9"/>
    <w:rsid w:val="00A07666"/>
    <w:rsid w:val="00A07BB9"/>
    <w:rsid w:val="00A07E36"/>
    <w:rsid w:val="00A108F7"/>
    <w:rsid w:val="00A10E59"/>
    <w:rsid w:val="00A114EF"/>
    <w:rsid w:val="00A14100"/>
    <w:rsid w:val="00A14552"/>
    <w:rsid w:val="00A1540E"/>
    <w:rsid w:val="00A156A9"/>
    <w:rsid w:val="00A15848"/>
    <w:rsid w:val="00A15958"/>
    <w:rsid w:val="00A15A2C"/>
    <w:rsid w:val="00A15B2F"/>
    <w:rsid w:val="00A15C3D"/>
    <w:rsid w:val="00A15E76"/>
    <w:rsid w:val="00A16656"/>
    <w:rsid w:val="00A16EC2"/>
    <w:rsid w:val="00A177EE"/>
    <w:rsid w:val="00A17CCA"/>
    <w:rsid w:val="00A20350"/>
    <w:rsid w:val="00A2087D"/>
    <w:rsid w:val="00A20D82"/>
    <w:rsid w:val="00A20FDD"/>
    <w:rsid w:val="00A2267C"/>
    <w:rsid w:val="00A231E7"/>
    <w:rsid w:val="00A23264"/>
    <w:rsid w:val="00A23A06"/>
    <w:rsid w:val="00A24373"/>
    <w:rsid w:val="00A2527E"/>
    <w:rsid w:val="00A256E7"/>
    <w:rsid w:val="00A259D1"/>
    <w:rsid w:val="00A25B8D"/>
    <w:rsid w:val="00A25F4A"/>
    <w:rsid w:val="00A26B9E"/>
    <w:rsid w:val="00A271C8"/>
    <w:rsid w:val="00A300A0"/>
    <w:rsid w:val="00A30163"/>
    <w:rsid w:val="00A30263"/>
    <w:rsid w:val="00A3068E"/>
    <w:rsid w:val="00A30726"/>
    <w:rsid w:val="00A30D5C"/>
    <w:rsid w:val="00A32185"/>
    <w:rsid w:val="00A32977"/>
    <w:rsid w:val="00A32C2D"/>
    <w:rsid w:val="00A32F93"/>
    <w:rsid w:val="00A33352"/>
    <w:rsid w:val="00A33459"/>
    <w:rsid w:val="00A34961"/>
    <w:rsid w:val="00A34CA1"/>
    <w:rsid w:val="00A3522A"/>
    <w:rsid w:val="00A35BE1"/>
    <w:rsid w:val="00A364C7"/>
    <w:rsid w:val="00A367BE"/>
    <w:rsid w:val="00A37255"/>
    <w:rsid w:val="00A373E1"/>
    <w:rsid w:val="00A37606"/>
    <w:rsid w:val="00A378D4"/>
    <w:rsid w:val="00A4014C"/>
    <w:rsid w:val="00A404A1"/>
    <w:rsid w:val="00A40A1A"/>
    <w:rsid w:val="00A40AA4"/>
    <w:rsid w:val="00A40B9F"/>
    <w:rsid w:val="00A40FAF"/>
    <w:rsid w:val="00A425E6"/>
    <w:rsid w:val="00A431B8"/>
    <w:rsid w:val="00A43A1A"/>
    <w:rsid w:val="00A43A86"/>
    <w:rsid w:val="00A43C18"/>
    <w:rsid w:val="00A44161"/>
    <w:rsid w:val="00A4475E"/>
    <w:rsid w:val="00A447D8"/>
    <w:rsid w:val="00A449B5"/>
    <w:rsid w:val="00A45CF7"/>
    <w:rsid w:val="00A46A6D"/>
    <w:rsid w:val="00A46BEE"/>
    <w:rsid w:val="00A47372"/>
    <w:rsid w:val="00A477FD"/>
    <w:rsid w:val="00A478F2"/>
    <w:rsid w:val="00A5018D"/>
    <w:rsid w:val="00A50799"/>
    <w:rsid w:val="00A5093B"/>
    <w:rsid w:val="00A510A3"/>
    <w:rsid w:val="00A518D7"/>
    <w:rsid w:val="00A51C71"/>
    <w:rsid w:val="00A52C2A"/>
    <w:rsid w:val="00A53341"/>
    <w:rsid w:val="00A537F0"/>
    <w:rsid w:val="00A54CE7"/>
    <w:rsid w:val="00A55297"/>
    <w:rsid w:val="00A559E9"/>
    <w:rsid w:val="00A560FB"/>
    <w:rsid w:val="00A5614F"/>
    <w:rsid w:val="00A569AD"/>
    <w:rsid w:val="00A56AC8"/>
    <w:rsid w:val="00A578C2"/>
    <w:rsid w:val="00A6034D"/>
    <w:rsid w:val="00A606CA"/>
    <w:rsid w:val="00A60D28"/>
    <w:rsid w:val="00A6173C"/>
    <w:rsid w:val="00A6194A"/>
    <w:rsid w:val="00A63090"/>
    <w:rsid w:val="00A633B8"/>
    <w:rsid w:val="00A64428"/>
    <w:rsid w:val="00A64896"/>
    <w:rsid w:val="00A6546E"/>
    <w:rsid w:val="00A66352"/>
    <w:rsid w:val="00A6649A"/>
    <w:rsid w:val="00A6691E"/>
    <w:rsid w:val="00A66A20"/>
    <w:rsid w:val="00A67039"/>
    <w:rsid w:val="00A677C3"/>
    <w:rsid w:val="00A67E1D"/>
    <w:rsid w:val="00A70093"/>
    <w:rsid w:val="00A70237"/>
    <w:rsid w:val="00A706DE"/>
    <w:rsid w:val="00A717AF"/>
    <w:rsid w:val="00A71B81"/>
    <w:rsid w:val="00A71E49"/>
    <w:rsid w:val="00A71FC6"/>
    <w:rsid w:val="00A72412"/>
    <w:rsid w:val="00A7263D"/>
    <w:rsid w:val="00A7277C"/>
    <w:rsid w:val="00A72E17"/>
    <w:rsid w:val="00A73357"/>
    <w:rsid w:val="00A74090"/>
    <w:rsid w:val="00A742C6"/>
    <w:rsid w:val="00A742E4"/>
    <w:rsid w:val="00A74D9E"/>
    <w:rsid w:val="00A74DCF"/>
    <w:rsid w:val="00A75243"/>
    <w:rsid w:val="00A752A8"/>
    <w:rsid w:val="00A752BD"/>
    <w:rsid w:val="00A75A45"/>
    <w:rsid w:val="00A75DDC"/>
    <w:rsid w:val="00A765A1"/>
    <w:rsid w:val="00A77492"/>
    <w:rsid w:val="00A77E4D"/>
    <w:rsid w:val="00A803CC"/>
    <w:rsid w:val="00A80827"/>
    <w:rsid w:val="00A810EE"/>
    <w:rsid w:val="00A812E5"/>
    <w:rsid w:val="00A81770"/>
    <w:rsid w:val="00A81EB6"/>
    <w:rsid w:val="00A828DC"/>
    <w:rsid w:val="00A832BE"/>
    <w:rsid w:val="00A83724"/>
    <w:rsid w:val="00A8392A"/>
    <w:rsid w:val="00A8409F"/>
    <w:rsid w:val="00A84570"/>
    <w:rsid w:val="00A84CC9"/>
    <w:rsid w:val="00A84EB0"/>
    <w:rsid w:val="00A855F6"/>
    <w:rsid w:val="00A85881"/>
    <w:rsid w:val="00A85CE8"/>
    <w:rsid w:val="00A8676C"/>
    <w:rsid w:val="00A86E61"/>
    <w:rsid w:val="00A86F47"/>
    <w:rsid w:val="00A87846"/>
    <w:rsid w:val="00A8793E"/>
    <w:rsid w:val="00A87E73"/>
    <w:rsid w:val="00A9055C"/>
    <w:rsid w:val="00A909A8"/>
    <w:rsid w:val="00A90FEC"/>
    <w:rsid w:val="00A9130F"/>
    <w:rsid w:val="00A91528"/>
    <w:rsid w:val="00A92090"/>
    <w:rsid w:val="00A92438"/>
    <w:rsid w:val="00A9258F"/>
    <w:rsid w:val="00A92595"/>
    <w:rsid w:val="00A926CC"/>
    <w:rsid w:val="00A9313E"/>
    <w:rsid w:val="00A93503"/>
    <w:rsid w:val="00A93640"/>
    <w:rsid w:val="00A9382E"/>
    <w:rsid w:val="00A93976"/>
    <w:rsid w:val="00A95E98"/>
    <w:rsid w:val="00A9693C"/>
    <w:rsid w:val="00AA0097"/>
    <w:rsid w:val="00AA05D7"/>
    <w:rsid w:val="00AA0620"/>
    <w:rsid w:val="00AA06A2"/>
    <w:rsid w:val="00AA0C82"/>
    <w:rsid w:val="00AA104F"/>
    <w:rsid w:val="00AA1164"/>
    <w:rsid w:val="00AA1525"/>
    <w:rsid w:val="00AA185F"/>
    <w:rsid w:val="00AA27C5"/>
    <w:rsid w:val="00AA302A"/>
    <w:rsid w:val="00AA3915"/>
    <w:rsid w:val="00AA3AF2"/>
    <w:rsid w:val="00AA48F0"/>
    <w:rsid w:val="00AA4B1B"/>
    <w:rsid w:val="00AA4D1F"/>
    <w:rsid w:val="00AA5E62"/>
    <w:rsid w:val="00AA667B"/>
    <w:rsid w:val="00AA6A09"/>
    <w:rsid w:val="00AA6A83"/>
    <w:rsid w:val="00AA7181"/>
    <w:rsid w:val="00AA71C0"/>
    <w:rsid w:val="00AA75C2"/>
    <w:rsid w:val="00AA7B36"/>
    <w:rsid w:val="00AB0CF9"/>
    <w:rsid w:val="00AB10AE"/>
    <w:rsid w:val="00AB1754"/>
    <w:rsid w:val="00AB17A4"/>
    <w:rsid w:val="00AB1C22"/>
    <w:rsid w:val="00AB1E69"/>
    <w:rsid w:val="00AB2120"/>
    <w:rsid w:val="00AB27A9"/>
    <w:rsid w:val="00AB2C02"/>
    <w:rsid w:val="00AB3417"/>
    <w:rsid w:val="00AB3DE4"/>
    <w:rsid w:val="00AB55BB"/>
    <w:rsid w:val="00AB5D44"/>
    <w:rsid w:val="00AB7140"/>
    <w:rsid w:val="00AB7197"/>
    <w:rsid w:val="00AB7406"/>
    <w:rsid w:val="00AB7CFA"/>
    <w:rsid w:val="00AC0525"/>
    <w:rsid w:val="00AC0569"/>
    <w:rsid w:val="00AC17BB"/>
    <w:rsid w:val="00AC1E79"/>
    <w:rsid w:val="00AC2262"/>
    <w:rsid w:val="00AC3C9F"/>
    <w:rsid w:val="00AC4194"/>
    <w:rsid w:val="00AC442E"/>
    <w:rsid w:val="00AC5285"/>
    <w:rsid w:val="00AC5AE6"/>
    <w:rsid w:val="00AC6B74"/>
    <w:rsid w:val="00AC7B93"/>
    <w:rsid w:val="00AC7E17"/>
    <w:rsid w:val="00AD0252"/>
    <w:rsid w:val="00AD09A2"/>
    <w:rsid w:val="00AD0D33"/>
    <w:rsid w:val="00AD1961"/>
    <w:rsid w:val="00AD1CBC"/>
    <w:rsid w:val="00AD2046"/>
    <w:rsid w:val="00AD21C7"/>
    <w:rsid w:val="00AD3762"/>
    <w:rsid w:val="00AD3804"/>
    <w:rsid w:val="00AD3E59"/>
    <w:rsid w:val="00AD4A89"/>
    <w:rsid w:val="00AD4D5B"/>
    <w:rsid w:val="00AD4E74"/>
    <w:rsid w:val="00AD5346"/>
    <w:rsid w:val="00AD57D4"/>
    <w:rsid w:val="00AD594E"/>
    <w:rsid w:val="00AD5ADC"/>
    <w:rsid w:val="00AD5B6B"/>
    <w:rsid w:val="00AD5D8E"/>
    <w:rsid w:val="00AD6912"/>
    <w:rsid w:val="00AD76C5"/>
    <w:rsid w:val="00AD7AAA"/>
    <w:rsid w:val="00AE06BA"/>
    <w:rsid w:val="00AE1B85"/>
    <w:rsid w:val="00AE28EA"/>
    <w:rsid w:val="00AE2CF2"/>
    <w:rsid w:val="00AE38B1"/>
    <w:rsid w:val="00AE4733"/>
    <w:rsid w:val="00AE4936"/>
    <w:rsid w:val="00AE4D8D"/>
    <w:rsid w:val="00AE4DF4"/>
    <w:rsid w:val="00AE6811"/>
    <w:rsid w:val="00AE6D46"/>
    <w:rsid w:val="00AE6D9D"/>
    <w:rsid w:val="00AE7D3F"/>
    <w:rsid w:val="00AF0182"/>
    <w:rsid w:val="00AF062D"/>
    <w:rsid w:val="00AF0CB3"/>
    <w:rsid w:val="00AF13A6"/>
    <w:rsid w:val="00AF2806"/>
    <w:rsid w:val="00AF2D0B"/>
    <w:rsid w:val="00AF30A4"/>
    <w:rsid w:val="00AF3A6D"/>
    <w:rsid w:val="00AF51EE"/>
    <w:rsid w:val="00AF5F5F"/>
    <w:rsid w:val="00AF6627"/>
    <w:rsid w:val="00AF6A6C"/>
    <w:rsid w:val="00AF6EB6"/>
    <w:rsid w:val="00AF71B2"/>
    <w:rsid w:val="00AF7B93"/>
    <w:rsid w:val="00AF7D9C"/>
    <w:rsid w:val="00AF7FDE"/>
    <w:rsid w:val="00B002E1"/>
    <w:rsid w:val="00B0046D"/>
    <w:rsid w:val="00B006D0"/>
    <w:rsid w:val="00B00FF6"/>
    <w:rsid w:val="00B01053"/>
    <w:rsid w:val="00B012D9"/>
    <w:rsid w:val="00B0148B"/>
    <w:rsid w:val="00B01DD3"/>
    <w:rsid w:val="00B02563"/>
    <w:rsid w:val="00B027E6"/>
    <w:rsid w:val="00B02B39"/>
    <w:rsid w:val="00B0359F"/>
    <w:rsid w:val="00B0376B"/>
    <w:rsid w:val="00B038A8"/>
    <w:rsid w:val="00B03EC0"/>
    <w:rsid w:val="00B03F35"/>
    <w:rsid w:val="00B04672"/>
    <w:rsid w:val="00B047F8"/>
    <w:rsid w:val="00B04F6E"/>
    <w:rsid w:val="00B066FD"/>
    <w:rsid w:val="00B06A18"/>
    <w:rsid w:val="00B117A5"/>
    <w:rsid w:val="00B124C1"/>
    <w:rsid w:val="00B129F5"/>
    <w:rsid w:val="00B12B52"/>
    <w:rsid w:val="00B1334D"/>
    <w:rsid w:val="00B13E78"/>
    <w:rsid w:val="00B148F0"/>
    <w:rsid w:val="00B14CF7"/>
    <w:rsid w:val="00B154B9"/>
    <w:rsid w:val="00B16539"/>
    <w:rsid w:val="00B16AE8"/>
    <w:rsid w:val="00B173B9"/>
    <w:rsid w:val="00B17924"/>
    <w:rsid w:val="00B17D16"/>
    <w:rsid w:val="00B20413"/>
    <w:rsid w:val="00B209B6"/>
    <w:rsid w:val="00B20B35"/>
    <w:rsid w:val="00B214DB"/>
    <w:rsid w:val="00B21551"/>
    <w:rsid w:val="00B22E3F"/>
    <w:rsid w:val="00B23212"/>
    <w:rsid w:val="00B23466"/>
    <w:rsid w:val="00B23DC1"/>
    <w:rsid w:val="00B2448F"/>
    <w:rsid w:val="00B24944"/>
    <w:rsid w:val="00B24E21"/>
    <w:rsid w:val="00B24FFF"/>
    <w:rsid w:val="00B254CA"/>
    <w:rsid w:val="00B25A90"/>
    <w:rsid w:val="00B25E14"/>
    <w:rsid w:val="00B272B7"/>
    <w:rsid w:val="00B2762D"/>
    <w:rsid w:val="00B27982"/>
    <w:rsid w:val="00B27DBC"/>
    <w:rsid w:val="00B27E5E"/>
    <w:rsid w:val="00B30C46"/>
    <w:rsid w:val="00B3222E"/>
    <w:rsid w:val="00B32576"/>
    <w:rsid w:val="00B32ACE"/>
    <w:rsid w:val="00B32D64"/>
    <w:rsid w:val="00B32E98"/>
    <w:rsid w:val="00B3324F"/>
    <w:rsid w:val="00B33DD8"/>
    <w:rsid w:val="00B34985"/>
    <w:rsid w:val="00B34D06"/>
    <w:rsid w:val="00B35121"/>
    <w:rsid w:val="00B35147"/>
    <w:rsid w:val="00B3550B"/>
    <w:rsid w:val="00B3689A"/>
    <w:rsid w:val="00B36A3B"/>
    <w:rsid w:val="00B36ECA"/>
    <w:rsid w:val="00B37104"/>
    <w:rsid w:val="00B376C8"/>
    <w:rsid w:val="00B37DFE"/>
    <w:rsid w:val="00B4038A"/>
    <w:rsid w:val="00B403C0"/>
    <w:rsid w:val="00B40D8C"/>
    <w:rsid w:val="00B41665"/>
    <w:rsid w:val="00B41F25"/>
    <w:rsid w:val="00B420A7"/>
    <w:rsid w:val="00B422DE"/>
    <w:rsid w:val="00B423A9"/>
    <w:rsid w:val="00B42427"/>
    <w:rsid w:val="00B424F7"/>
    <w:rsid w:val="00B42843"/>
    <w:rsid w:val="00B42A94"/>
    <w:rsid w:val="00B438E0"/>
    <w:rsid w:val="00B43F36"/>
    <w:rsid w:val="00B4436C"/>
    <w:rsid w:val="00B44743"/>
    <w:rsid w:val="00B4492F"/>
    <w:rsid w:val="00B45629"/>
    <w:rsid w:val="00B45A8B"/>
    <w:rsid w:val="00B45B6D"/>
    <w:rsid w:val="00B468E3"/>
    <w:rsid w:val="00B46CB6"/>
    <w:rsid w:val="00B46D58"/>
    <w:rsid w:val="00B47335"/>
    <w:rsid w:val="00B47A08"/>
    <w:rsid w:val="00B501DC"/>
    <w:rsid w:val="00B502CF"/>
    <w:rsid w:val="00B50657"/>
    <w:rsid w:val="00B517C1"/>
    <w:rsid w:val="00B51E29"/>
    <w:rsid w:val="00B521FD"/>
    <w:rsid w:val="00B53671"/>
    <w:rsid w:val="00B53D75"/>
    <w:rsid w:val="00B53D8D"/>
    <w:rsid w:val="00B54F5A"/>
    <w:rsid w:val="00B55113"/>
    <w:rsid w:val="00B559EB"/>
    <w:rsid w:val="00B55C0A"/>
    <w:rsid w:val="00B5621E"/>
    <w:rsid w:val="00B57171"/>
    <w:rsid w:val="00B5799F"/>
    <w:rsid w:val="00B57B18"/>
    <w:rsid w:val="00B57E8E"/>
    <w:rsid w:val="00B611B1"/>
    <w:rsid w:val="00B62506"/>
    <w:rsid w:val="00B62D68"/>
    <w:rsid w:val="00B63298"/>
    <w:rsid w:val="00B633D7"/>
    <w:rsid w:val="00B63712"/>
    <w:rsid w:val="00B64152"/>
    <w:rsid w:val="00B64D04"/>
    <w:rsid w:val="00B656DA"/>
    <w:rsid w:val="00B65904"/>
    <w:rsid w:val="00B670D3"/>
    <w:rsid w:val="00B670EC"/>
    <w:rsid w:val="00B6771B"/>
    <w:rsid w:val="00B6791E"/>
    <w:rsid w:val="00B67999"/>
    <w:rsid w:val="00B679C2"/>
    <w:rsid w:val="00B67FF8"/>
    <w:rsid w:val="00B70E9A"/>
    <w:rsid w:val="00B7168C"/>
    <w:rsid w:val="00B717A9"/>
    <w:rsid w:val="00B717CA"/>
    <w:rsid w:val="00B718B3"/>
    <w:rsid w:val="00B72A2C"/>
    <w:rsid w:val="00B72B25"/>
    <w:rsid w:val="00B72BB1"/>
    <w:rsid w:val="00B7379C"/>
    <w:rsid w:val="00B73D69"/>
    <w:rsid w:val="00B74F79"/>
    <w:rsid w:val="00B75694"/>
    <w:rsid w:val="00B756BC"/>
    <w:rsid w:val="00B7580E"/>
    <w:rsid w:val="00B7584E"/>
    <w:rsid w:val="00B75E16"/>
    <w:rsid w:val="00B7624D"/>
    <w:rsid w:val="00B765CE"/>
    <w:rsid w:val="00B768F3"/>
    <w:rsid w:val="00B8119C"/>
    <w:rsid w:val="00B81AB5"/>
    <w:rsid w:val="00B81FD6"/>
    <w:rsid w:val="00B8279A"/>
    <w:rsid w:val="00B82AAD"/>
    <w:rsid w:val="00B82C0A"/>
    <w:rsid w:val="00B8372B"/>
    <w:rsid w:val="00B83B6A"/>
    <w:rsid w:val="00B83E43"/>
    <w:rsid w:val="00B84A0D"/>
    <w:rsid w:val="00B84BAC"/>
    <w:rsid w:val="00B85E08"/>
    <w:rsid w:val="00B8741D"/>
    <w:rsid w:val="00B875D6"/>
    <w:rsid w:val="00B87BEA"/>
    <w:rsid w:val="00B87CB5"/>
    <w:rsid w:val="00B9012C"/>
    <w:rsid w:val="00B913D1"/>
    <w:rsid w:val="00B91E1B"/>
    <w:rsid w:val="00B92021"/>
    <w:rsid w:val="00B92524"/>
    <w:rsid w:val="00B925C3"/>
    <w:rsid w:val="00B9265C"/>
    <w:rsid w:val="00B928DD"/>
    <w:rsid w:val="00B92E45"/>
    <w:rsid w:val="00B932AE"/>
    <w:rsid w:val="00B9340C"/>
    <w:rsid w:val="00B93AAC"/>
    <w:rsid w:val="00B93B93"/>
    <w:rsid w:val="00B93F23"/>
    <w:rsid w:val="00B946BB"/>
    <w:rsid w:val="00B954E3"/>
    <w:rsid w:val="00B958B1"/>
    <w:rsid w:val="00B95CBA"/>
    <w:rsid w:val="00B95FD1"/>
    <w:rsid w:val="00B96631"/>
    <w:rsid w:val="00B96AB1"/>
    <w:rsid w:val="00B97A3B"/>
    <w:rsid w:val="00B97C6B"/>
    <w:rsid w:val="00BA079D"/>
    <w:rsid w:val="00BA0C43"/>
    <w:rsid w:val="00BA0F95"/>
    <w:rsid w:val="00BA1301"/>
    <w:rsid w:val="00BA1EDA"/>
    <w:rsid w:val="00BA2136"/>
    <w:rsid w:val="00BA22F6"/>
    <w:rsid w:val="00BA2878"/>
    <w:rsid w:val="00BA3467"/>
    <w:rsid w:val="00BA34A6"/>
    <w:rsid w:val="00BA35B2"/>
    <w:rsid w:val="00BA4194"/>
    <w:rsid w:val="00BA458D"/>
    <w:rsid w:val="00BA46C8"/>
    <w:rsid w:val="00BA48CB"/>
    <w:rsid w:val="00BA5AAD"/>
    <w:rsid w:val="00BA5F1A"/>
    <w:rsid w:val="00BA604F"/>
    <w:rsid w:val="00BA60A3"/>
    <w:rsid w:val="00BA6308"/>
    <w:rsid w:val="00BA66CC"/>
    <w:rsid w:val="00BA67E8"/>
    <w:rsid w:val="00BA7414"/>
    <w:rsid w:val="00BA7D18"/>
    <w:rsid w:val="00BA7E1E"/>
    <w:rsid w:val="00BB03B0"/>
    <w:rsid w:val="00BB07F2"/>
    <w:rsid w:val="00BB0E54"/>
    <w:rsid w:val="00BB0EE4"/>
    <w:rsid w:val="00BB17BD"/>
    <w:rsid w:val="00BB2171"/>
    <w:rsid w:val="00BB2457"/>
    <w:rsid w:val="00BB2678"/>
    <w:rsid w:val="00BB2936"/>
    <w:rsid w:val="00BB319F"/>
    <w:rsid w:val="00BB392F"/>
    <w:rsid w:val="00BB4142"/>
    <w:rsid w:val="00BB419C"/>
    <w:rsid w:val="00BB43C7"/>
    <w:rsid w:val="00BB4477"/>
    <w:rsid w:val="00BB53FC"/>
    <w:rsid w:val="00BB5966"/>
    <w:rsid w:val="00BB59A4"/>
    <w:rsid w:val="00BB670E"/>
    <w:rsid w:val="00BB6D00"/>
    <w:rsid w:val="00BC00F4"/>
    <w:rsid w:val="00BC069A"/>
    <w:rsid w:val="00BC0E7A"/>
    <w:rsid w:val="00BC0F5D"/>
    <w:rsid w:val="00BC18D9"/>
    <w:rsid w:val="00BC2714"/>
    <w:rsid w:val="00BC27F2"/>
    <w:rsid w:val="00BC38FF"/>
    <w:rsid w:val="00BC3EE7"/>
    <w:rsid w:val="00BC470E"/>
    <w:rsid w:val="00BC4B53"/>
    <w:rsid w:val="00BC4E92"/>
    <w:rsid w:val="00BC5527"/>
    <w:rsid w:val="00BC5BD8"/>
    <w:rsid w:val="00BC627F"/>
    <w:rsid w:val="00BC64D4"/>
    <w:rsid w:val="00BC68B2"/>
    <w:rsid w:val="00BC6E08"/>
    <w:rsid w:val="00BC7316"/>
    <w:rsid w:val="00BC76CD"/>
    <w:rsid w:val="00BC7D49"/>
    <w:rsid w:val="00BC7F68"/>
    <w:rsid w:val="00BD00DB"/>
    <w:rsid w:val="00BD0706"/>
    <w:rsid w:val="00BD079B"/>
    <w:rsid w:val="00BD08B9"/>
    <w:rsid w:val="00BD09B1"/>
    <w:rsid w:val="00BD0B70"/>
    <w:rsid w:val="00BD11FC"/>
    <w:rsid w:val="00BD1AEA"/>
    <w:rsid w:val="00BD1F60"/>
    <w:rsid w:val="00BD213A"/>
    <w:rsid w:val="00BD251F"/>
    <w:rsid w:val="00BD2527"/>
    <w:rsid w:val="00BD26AA"/>
    <w:rsid w:val="00BD293B"/>
    <w:rsid w:val="00BD2E7A"/>
    <w:rsid w:val="00BD364A"/>
    <w:rsid w:val="00BD3F4B"/>
    <w:rsid w:val="00BD413F"/>
    <w:rsid w:val="00BD468E"/>
    <w:rsid w:val="00BD48DE"/>
    <w:rsid w:val="00BD4A05"/>
    <w:rsid w:val="00BD600A"/>
    <w:rsid w:val="00BD67D4"/>
    <w:rsid w:val="00BD7166"/>
    <w:rsid w:val="00BD73AF"/>
    <w:rsid w:val="00BD7DFB"/>
    <w:rsid w:val="00BD7FFE"/>
    <w:rsid w:val="00BE09EA"/>
    <w:rsid w:val="00BE0ABC"/>
    <w:rsid w:val="00BE0EBB"/>
    <w:rsid w:val="00BE16B0"/>
    <w:rsid w:val="00BE1795"/>
    <w:rsid w:val="00BE1E80"/>
    <w:rsid w:val="00BE2035"/>
    <w:rsid w:val="00BE29BA"/>
    <w:rsid w:val="00BE3469"/>
    <w:rsid w:val="00BE3AFB"/>
    <w:rsid w:val="00BE3EB2"/>
    <w:rsid w:val="00BE5D6C"/>
    <w:rsid w:val="00BE6048"/>
    <w:rsid w:val="00BE61C9"/>
    <w:rsid w:val="00BE6705"/>
    <w:rsid w:val="00BE6773"/>
    <w:rsid w:val="00BE709D"/>
    <w:rsid w:val="00BE7BF9"/>
    <w:rsid w:val="00BE7C59"/>
    <w:rsid w:val="00BE7D54"/>
    <w:rsid w:val="00BF0AFF"/>
    <w:rsid w:val="00BF0DBD"/>
    <w:rsid w:val="00BF23FF"/>
    <w:rsid w:val="00BF286F"/>
    <w:rsid w:val="00BF2CB2"/>
    <w:rsid w:val="00BF3033"/>
    <w:rsid w:val="00BF3271"/>
    <w:rsid w:val="00BF33F2"/>
    <w:rsid w:val="00BF37BE"/>
    <w:rsid w:val="00BF3E64"/>
    <w:rsid w:val="00BF3FFC"/>
    <w:rsid w:val="00BF473C"/>
    <w:rsid w:val="00BF4B45"/>
    <w:rsid w:val="00BF6DDC"/>
    <w:rsid w:val="00BF7708"/>
    <w:rsid w:val="00BF7B5E"/>
    <w:rsid w:val="00BF7F6D"/>
    <w:rsid w:val="00C000A9"/>
    <w:rsid w:val="00C00C9B"/>
    <w:rsid w:val="00C010ED"/>
    <w:rsid w:val="00C023CB"/>
    <w:rsid w:val="00C02863"/>
    <w:rsid w:val="00C02BC4"/>
    <w:rsid w:val="00C0319B"/>
    <w:rsid w:val="00C03C49"/>
    <w:rsid w:val="00C042BD"/>
    <w:rsid w:val="00C048A2"/>
    <w:rsid w:val="00C05462"/>
    <w:rsid w:val="00C05D43"/>
    <w:rsid w:val="00C063FF"/>
    <w:rsid w:val="00C1000B"/>
    <w:rsid w:val="00C10016"/>
    <w:rsid w:val="00C1048C"/>
    <w:rsid w:val="00C10824"/>
    <w:rsid w:val="00C11193"/>
    <w:rsid w:val="00C11AC3"/>
    <w:rsid w:val="00C11B9E"/>
    <w:rsid w:val="00C12542"/>
    <w:rsid w:val="00C12899"/>
    <w:rsid w:val="00C13851"/>
    <w:rsid w:val="00C14E9D"/>
    <w:rsid w:val="00C15063"/>
    <w:rsid w:val="00C158DA"/>
    <w:rsid w:val="00C15A4B"/>
    <w:rsid w:val="00C1631C"/>
    <w:rsid w:val="00C16829"/>
    <w:rsid w:val="00C169EC"/>
    <w:rsid w:val="00C16B85"/>
    <w:rsid w:val="00C16BDD"/>
    <w:rsid w:val="00C17030"/>
    <w:rsid w:val="00C1745C"/>
    <w:rsid w:val="00C17BE2"/>
    <w:rsid w:val="00C17DAF"/>
    <w:rsid w:val="00C20765"/>
    <w:rsid w:val="00C2094D"/>
    <w:rsid w:val="00C21027"/>
    <w:rsid w:val="00C21094"/>
    <w:rsid w:val="00C21503"/>
    <w:rsid w:val="00C217F5"/>
    <w:rsid w:val="00C21D73"/>
    <w:rsid w:val="00C21DFC"/>
    <w:rsid w:val="00C21E5D"/>
    <w:rsid w:val="00C22F4C"/>
    <w:rsid w:val="00C231B7"/>
    <w:rsid w:val="00C2427A"/>
    <w:rsid w:val="00C24457"/>
    <w:rsid w:val="00C245E6"/>
    <w:rsid w:val="00C249B0"/>
    <w:rsid w:val="00C25202"/>
    <w:rsid w:val="00C2547B"/>
    <w:rsid w:val="00C25802"/>
    <w:rsid w:val="00C25C4E"/>
    <w:rsid w:val="00C25C64"/>
    <w:rsid w:val="00C25DAC"/>
    <w:rsid w:val="00C26177"/>
    <w:rsid w:val="00C266A7"/>
    <w:rsid w:val="00C27016"/>
    <w:rsid w:val="00C30350"/>
    <w:rsid w:val="00C30371"/>
    <w:rsid w:val="00C30E63"/>
    <w:rsid w:val="00C3125D"/>
    <w:rsid w:val="00C31322"/>
    <w:rsid w:val="00C31483"/>
    <w:rsid w:val="00C3192A"/>
    <w:rsid w:val="00C31AC4"/>
    <w:rsid w:val="00C31CA9"/>
    <w:rsid w:val="00C33066"/>
    <w:rsid w:val="00C3342A"/>
    <w:rsid w:val="00C33674"/>
    <w:rsid w:val="00C33BA8"/>
    <w:rsid w:val="00C340B2"/>
    <w:rsid w:val="00C3441A"/>
    <w:rsid w:val="00C34B01"/>
    <w:rsid w:val="00C35334"/>
    <w:rsid w:val="00C35427"/>
    <w:rsid w:val="00C35898"/>
    <w:rsid w:val="00C35FDB"/>
    <w:rsid w:val="00C36514"/>
    <w:rsid w:val="00C36679"/>
    <w:rsid w:val="00C374BF"/>
    <w:rsid w:val="00C402DD"/>
    <w:rsid w:val="00C405EF"/>
    <w:rsid w:val="00C40731"/>
    <w:rsid w:val="00C40895"/>
    <w:rsid w:val="00C41BAA"/>
    <w:rsid w:val="00C4211C"/>
    <w:rsid w:val="00C422F2"/>
    <w:rsid w:val="00C4253E"/>
    <w:rsid w:val="00C42B3E"/>
    <w:rsid w:val="00C42C4C"/>
    <w:rsid w:val="00C42D6F"/>
    <w:rsid w:val="00C437D3"/>
    <w:rsid w:val="00C4438D"/>
    <w:rsid w:val="00C44F69"/>
    <w:rsid w:val="00C45A28"/>
    <w:rsid w:val="00C466C7"/>
    <w:rsid w:val="00C47638"/>
    <w:rsid w:val="00C506EA"/>
    <w:rsid w:val="00C50AC6"/>
    <w:rsid w:val="00C50C2B"/>
    <w:rsid w:val="00C50FE8"/>
    <w:rsid w:val="00C51F99"/>
    <w:rsid w:val="00C526B4"/>
    <w:rsid w:val="00C5276D"/>
    <w:rsid w:val="00C52776"/>
    <w:rsid w:val="00C52B6B"/>
    <w:rsid w:val="00C5338C"/>
    <w:rsid w:val="00C53881"/>
    <w:rsid w:val="00C53C4D"/>
    <w:rsid w:val="00C5466C"/>
    <w:rsid w:val="00C54AA5"/>
    <w:rsid w:val="00C54D98"/>
    <w:rsid w:val="00C54DA8"/>
    <w:rsid w:val="00C556DB"/>
    <w:rsid w:val="00C563D2"/>
    <w:rsid w:val="00C56702"/>
    <w:rsid w:val="00C5683C"/>
    <w:rsid w:val="00C568F9"/>
    <w:rsid w:val="00C56B56"/>
    <w:rsid w:val="00C6127F"/>
    <w:rsid w:val="00C612C1"/>
    <w:rsid w:val="00C62281"/>
    <w:rsid w:val="00C6349A"/>
    <w:rsid w:val="00C644DE"/>
    <w:rsid w:val="00C64618"/>
    <w:rsid w:val="00C64690"/>
    <w:rsid w:val="00C64A93"/>
    <w:rsid w:val="00C654E9"/>
    <w:rsid w:val="00C65D56"/>
    <w:rsid w:val="00C66A91"/>
    <w:rsid w:val="00C670C8"/>
    <w:rsid w:val="00C70E10"/>
    <w:rsid w:val="00C71E06"/>
    <w:rsid w:val="00C72E9E"/>
    <w:rsid w:val="00C734EE"/>
    <w:rsid w:val="00C738FE"/>
    <w:rsid w:val="00C73D6B"/>
    <w:rsid w:val="00C74436"/>
    <w:rsid w:val="00C750FF"/>
    <w:rsid w:val="00C7583B"/>
    <w:rsid w:val="00C761FE"/>
    <w:rsid w:val="00C76709"/>
    <w:rsid w:val="00C76BAB"/>
    <w:rsid w:val="00C76D47"/>
    <w:rsid w:val="00C809AB"/>
    <w:rsid w:val="00C80BFD"/>
    <w:rsid w:val="00C80C2B"/>
    <w:rsid w:val="00C81073"/>
    <w:rsid w:val="00C813CF"/>
    <w:rsid w:val="00C81B6D"/>
    <w:rsid w:val="00C81CAE"/>
    <w:rsid w:val="00C826E9"/>
    <w:rsid w:val="00C83380"/>
    <w:rsid w:val="00C83853"/>
    <w:rsid w:val="00C83CD0"/>
    <w:rsid w:val="00C84937"/>
    <w:rsid w:val="00C84A29"/>
    <w:rsid w:val="00C85524"/>
    <w:rsid w:val="00C863B6"/>
    <w:rsid w:val="00C866B8"/>
    <w:rsid w:val="00C866C2"/>
    <w:rsid w:val="00C86799"/>
    <w:rsid w:val="00C87F14"/>
    <w:rsid w:val="00C90130"/>
    <w:rsid w:val="00C9040F"/>
    <w:rsid w:val="00C90A1B"/>
    <w:rsid w:val="00C90AC8"/>
    <w:rsid w:val="00C91694"/>
    <w:rsid w:val="00C91745"/>
    <w:rsid w:val="00C91EF6"/>
    <w:rsid w:val="00C91FC8"/>
    <w:rsid w:val="00C9292E"/>
    <w:rsid w:val="00C92AB6"/>
    <w:rsid w:val="00C932CC"/>
    <w:rsid w:val="00C939F2"/>
    <w:rsid w:val="00C940E4"/>
    <w:rsid w:val="00C948DC"/>
    <w:rsid w:val="00C94D62"/>
    <w:rsid w:val="00C9500B"/>
    <w:rsid w:val="00C950C2"/>
    <w:rsid w:val="00C952C8"/>
    <w:rsid w:val="00C959A0"/>
    <w:rsid w:val="00C95EDE"/>
    <w:rsid w:val="00C96FF3"/>
    <w:rsid w:val="00C9748E"/>
    <w:rsid w:val="00C976FC"/>
    <w:rsid w:val="00C9789C"/>
    <w:rsid w:val="00CA0081"/>
    <w:rsid w:val="00CA0202"/>
    <w:rsid w:val="00CA0251"/>
    <w:rsid w:val="00CA04EE"/>
    <w:rsid w:val="00CA0878"/>
    <w:rsid w:val="00CA0AD0"/>
    <w:rsid w:val="00CA0E7E"/>
    <w:rsid w:val="00CA1570"/>
    <w:rsid w:val="00CA25F7"/>
    <w:rsid w:val="00CA35EE"/>
    <w:rsid w:val="00CA3963"/>
    <w:rsid w:val="00CA3CF8"/>
    <w:rsid w:val="00CA3E90"/>
    <w:rsid w:val="00CA4DE6"/>
    <w:rsid w:val="00CA5992"/>
    <w:rsid w:val="00CA621C"/>
    <w:rsid w:val="00CA7C4C"/>
    <w:rsid w:val="00CA7D97"/>
    <w:rsid w:val="00CB04D3"/>
    <w:rsid w:val="00CB0F7C"/>
    <w:rsid w:val="00CB10E2"/>
    <w:rsid w:val="00CB2282"/>
    <w:rsid w:val="00CB2D03"/>
    <w:rsid w:val="00CB31C0"/>
    <w:rsid w:val="00CB3396"/>
    <w:rsid w:val="00CB379D"/>
    <w:rsid w:val="00CB3829"/>
    <w:rsid w:val="00CB39E4"/>
    <w:rsid w:val="00CB3CB5"/>
    <w:rsid w:val="00CB3F50"/>
    <w:rsid w:val="00CB4654"/>
    <w:rsid w:val="00CB4680"/>
    <w:rsid w:val="00CB502F"/>
    <w:rsid w:val="00CB524D"/>
    <w:rsid w:val="00CB55A5"/>
    <w:rsid w:val="00CB5667"/>
    <w:rsid w:val="00CB57E1"/>
    <w:rsid w:val="00CB5BE1"/>
    <w:rsid w:val="00CB5DCC"/>
    <w:rsid w:val="00CB6EAE"/>
    <w:rsid w:val="00CB7537"/>
    <w:rsid w:val="00CB7553"/>
    <w:rsid w:val="00CB797A"/>
    <w:rsid w:val="00CB7C11"/>
    <w:rsid w:val="00CC033F"/>
    <w:rsid w:val="00CC03B7"/>
    <w:rsid w:val="00CC0578"/>
    <w:rsid w:val="00CC0A26"/>
    <w:rsid w:val="00CC13D7"/>
    <w:rsid w:val="00CC141D"/>
    <w:rsid w:val="00CC19C8"/>
    <w:rsid w:val="00CC229D"/>
    <w:rsid w:val="00CC2383"/>
    <w:rsid w:val="00CC2412"/>
    <w:rsid w:val="00CC35F4"/>
    <w:rsid w:val="00CC3B05"/>
    <w:rsid w:val="00CC44D8"/>
    <w:rsid w:val="00CC49F9"/>
    <w:rsid w:val="00CC4D58"/>
    <w:rsid w:val="00CC4D5D"/>
    <w:rsid w:val="00CC5648"/>
    <w:rsid w:val="00CC5A7F"/>
    <w:rsid w:val="00CC5AAD"/>
    <w:rsid w:val="00CC5BF8"/>
    <w:rsid w:val="00CC5DE0"/>
    <w:rsid w:val="00CC67FF"/>
    <w:rsid w:val="00CC6C26"/>
    <w:rsid w:val="00CC6E91"/>
    <w:rsid w:val="00CC7A45"/>
    <w:rsid w:val="00CD0057"/>
    <w:rsid w:val="00CD00FD"/>
    <w:rsid w:val="00CD0C7C"/>
    <w:rsid w:val="00CD0CA5"/>
    <w:rsid w:val="00CD0D64"/>
    <w:rsid w:val="00CD1EB1"/>
    <w:rsid w:val="00CD2FC6"/>
    <w:rsid w:val="00CD30E4"/>
    <w:rsid w:val="00CD32D7"/>
    <w:rsid w:val="00CD402E"/>
    <w:rsid w:val="00CD476D"/>
    <w:rsid w:val="00CD4B4B"/>
    <w:rsid w:val="00CD5922"/>
    <w:rsid w:val="00CD5A89"/>
    <w:rsid w:val="00CD6AF9"/>
    <w:rsid w:val="00CD6FCA"/>
    <w:rsid w:val="00CD7EA6"/>
    <w:rsid w:val="00CD7F93"/>
    <w:rsid w:val="00CE016B"/>
    <w:rsid w:val="00CE0332"/>
    <w:rsid w:val="00CE08EA"/>
    <w:rsid w:val="00CE0CCA"/>
    <w:rsid w:val="00CE10E9"/>
    <w:rsid w:val="00CE16DB"/>
    <w:rsid w:val="00CE185C"/>
    <w:rsid w:val="00CE2904"/>
    <w:rsid w:val="00CE2B78"/>
    <w:rsid w:val="00CE3B5C"/>
    <w:rsid w:val="00CE3F43"/>
    <w:rsid w:val="00CE3FAB"/>
    <w:rsid w:val="00CE4C93"/>
    <w:rsid w:val="00CE4EBD"/>
    <w:rsid w:val="00CE5259"/>
    <w:rsid w:val="00CE56A9"/>
    <w:rsid w:val="00CE5724"/>
    <w:rsid w:val="00CE5C81"/>
    <w:rsid w:val="00CE68FA"/>
    <w:rsid w:val="00CE69B5"/>
    <w:rsid w:val="00CE7246"/>
    <w:rsid w:val="00CE7E78"/>
    <w:rsid w:val="00CF05C0"/>
    <w:rsid w:val="00CF0672"/>
    <w:rsid w:val="00CF1064"/>
    <w:rsid w:val="00CF2E6E"/>
    <w:rsid w:val="00CF32A0"/>
    <w:rsid w:val="00CF3394"/>
    <w:rsid w:val="00CF3580"/>
    <w:rsid w:val="00CF3963"/>
    <w:rsid w:val="00CF4939"/>
    <w:rsid w:val="00CF49E0"/>
    <w:rsid w:val="00CF4CF6"/>
    <w:rsid w:val="00CF4DE7"/>
    <w:rsid w:val="00CF5CFD"/>
    <w:rsid w:val="00CF6239"/>
    <w:rsid w:val="00CF63A4"/>
    <w:rsid w:val="00CF64D7"/>
    <w:rsid w:val="00CF6DE5"/>
    <w:rsid w:val="00CF7303"/>
    <w:rsid w:val="00CF7432"/>
    <w:rsid w:val="00CF7860"/>
    <w:rsid w:val="00CF7AB7"/>
    <w:rsid w:val="00CF7B3A"/>
    <w:rsid w:val="00D001D7"/>
    <w:rsid w:val="00D0036A"/>
    <w:rsid w:val="00D00665"/>
    <w:rsid w:val="00D00E5D"/>
    <w:rsid w:val="00D0151E"/>
    <w:rsid w:val="00D018B8"/>
    <w:rsid w:val="00D023D4"/>
    <w:rsid w:val="00D02557"/>
    <w:rsid w:val="00D02BFF"/>
    <w:rsid w:val="00D03553"/>
    <w:rsid w:val="00D036C8"/>
    <w:rsid w:val="00D037C0"/>
    <w:rsid w:val="00D03D84"/>
    <w:rsid w:val="00D04927"/>
    <w:rsid w:val="00D05275"/>
    <w:rsid w:val="00D05364"/>
    <w:rsid w:val="00D05A69"/>
    <w:rsid w:val="00D0744D"/>
    <w:rsid w:val="00D07472"/>
    <w:rsid w:val="00D0793B"/>
    <w:rsid w:val="00D105B3"/>
    <w:rsid w:val="00D10A8C"/>
    <w:rsid w:val="00D10C41"/>
    <w:rsid w:val="00D10C86"/>
    <w:rsid w:val="00D1116C"/>
    <w:rsid w:val="00D11613"/>
    <w:rsid w:val="00D127FF"/>
    <w:rsid w:val="00D12B1E"/>
    <w:rsid w:val="00D12EF1"/>
    <w:rsid w:val="00D1316B"/>
    <w:rsid w:val="00D134DE"/>
    <w:rsid w:val="00D1384C"/>
    <w:rsid w:val="00D138B8"/>
    <w:rsid w:val="00D13C24"/>
    <w:rsid w:val="00D13EF8"/>
    <w:rsid w:val="00D144E6"/>
    <w:rsid w:val="00D15F2B"/>
    <w:rsid w:val="00D16074"/>
    <w:rsid w:val="00D165B0"/>
    <w:rsid w:val="00D17149"/>
    <w:rsid w:val="00D17235"/>
    <w:rsid w:val="00D173BA"/>
    <w:rsid w:val="00D179F4"/>
    <w:rsid w:val="00D17F7E"/>
    <w:rsid w:val="00D203C9"/>
    <w:rsid w:val="00D2066B"/>
    <w:rsid w:val="00D208D5"/>
    <w:rsid w:val="00D20D25"/>
    <w:rsid w:val="00D2106C"/>
    <w:rsid w:val="00D211F5"/>
    <w:rsid w:val="00D22047"/>
    <w:rsid w:val="00D23646"/>
    <w:rsid w:val="00D239B4"/>
    <w:rsid w:val="00D23A0B"/>
    <w:rsid w:val="00D23E74"/>
    <w:rsid w:val="00D23FD8"/>
    <w:rsid w:val="00D24034"/>
    <w:rsid w:val="00D24E77"/>
    <w:rsid w:val="00D2534E"/>
    <w:rsid w:val="00D2554F"/>
    <w:rsid w:val="00D25B8E"/>
    <w:rsid w:val="00D25CF6"/>
    <w:rsid w:val="00D2641D"/>
    <w:rsid w:val="00D2651B"/>
    <w:rsid w:val="00D266FC"/>
    <w:rsid w:val="00D269BC"/>
    <w:rsid w:val="00D26A67"/>
    <w:rsid w:val="00D27404"/>
    <w:rsid w:val="00D27456"/>
    <w:rsid w:val="00D277BF"/>
    <w:rsid w:val="00D27963"/>
    <w:rsid w:val="00D30062"/>
    <w:rsid w:val="00D304F8"/>
    <w:rsid w:val="00D307BA"/>
    <w:rsid w:val="00D30923"/>
    <w:rsid w:val="00D31718"/>
    <w:rsid w:val="00D31E84"/>
    <w:rsid w:val="00D33559"/>
    <w:rsid w:val="00D33E46"/>
    <w:rsid w:val="00D356B9"/>
    <w:rsid w:val="00D37584"/>
    <w:rsid w:val="00D37C2E"/>
    <w:rsid w:val="00D402C0"/>
    <w:rsid w:val="00D407C2"/>
    <w:rsid w:val="00D40E9E"/>
    <w:rsid w:val="00D41028"/>
    <w:rsid w:val="00D4227C"/>
    <w:rsid w:val="00D42E96"/>
    <w:rsid w:val="00D43455"/>
    <w:rsid w:val="00D4385B"/>
    <w:rsid w:val="00D44281"/>
    <w:rsid w:val="00D44D7F"/>
    <w:rsid w:val="00D450AF"/>
    <w:rsid w:val="00D451C4"/>
    <w:rsid w:val="00D45299"/>
    <w:rsid w:val="00D45A44"/>
    <w:rsid w:val="00D46973"/>
    <w:rsid w:val="00D471AA"/>
    <w:rsid w:val="00D4764D"/>
    <w:rsid w:val="00D47942"/>
    <w:rsid w:val="00D47BC4"/>
    <w:rsid w:val="00D47D4D"/>
    <w:rsid w:val="00D47F0B"/>
    <w:rsid w:val="00D50047"/>
    <w:rsid w:val="00D503EE"/>
    <w:rsid w:val="00D50A2D"/>
    <w:rsid w:val="00D50A4F"/>
    <w:rsid w:val="00D515E7"/>
    <w:rsid w:val="00D5164C"/>
    <w:rsid w:val="00D5168E"/>
    <w:rsid w:val="00D5230B"/>
    <w:rsid w:val="00D52712"/>
    <w:rsid w:val="00D537A7"/>
    <w:rsid w:val="00D54ED7"/>
    <w:rsid w:val="00D55102"/>
    <w:rsid w:val="00D55B69"/>
    <w:rsid w:val="00D56091"/>
    <w:rsid w:val="00D57C1C"/>
    <w:rsid w:val="00D602BE"/>
    <w:rsid w:val="00D61131"/>
    <w:rsid w:val="00D61417"/>
    <w:rsid w:val="00D61691"/>
    <w:rsid w:val="00D61CFB"/>
    <w:rsid w:val="00D61F08"/>
    <w:rsid w:val="00D6234B"/>
    <w:rsid w:val="00D6296B"/>
    <w:rsid w:val="00D62B55"/>
    <w:rsid w:val="00D62E42"/>
    <w:rsid w:val="00D6302E"/>
    <w:rsid w:val="00D63892"/>
    <w:rsid w:val="00D63A1B"/>
    <w:rsid w:val="00D6430C"/>
    <w:rsid w:val="00D64965"/>
    <w:rsid w:val="00D64C9C"/>
    <w:rsid w:val="00D65109"/>
    <w:rsid w:val="00D65D1C"/>
    <w:rsid w:val="00D67269"/>
    <w:rsid w:val="00D675EF"/>
    <w:rsid w:val="00D67AE5"/>
    <w:rsid w:val="00D67D04"/>
    <w:rsid w:val="00D67F10"/>
    <w:rsid w:val="00D67F9A"/>
    <w:rsid w:val="00D70130"/>
    <w:rsid w:val="00D70B66"/>
    <w:rsid w:val="00D70D5F"/>
    <w:rsid w:val="00D70F33"/>
    <w:rsid w:val="00D71002"/>
    <w:rsid w:val="00D716CF"/>
    <w:rsid w:val="00D726EA"/>
    <w:rsid w:val="00D73D12"/>
    <w:rsid w:val="00D743BA"/>
    <w:rsid w:val="00D74EA0"/>
    <w:rsid w:val="00D7683E"/>
    <w:rsid w:val="00D7691B"/>
    <w:rsid w:val="00D76966"/>
    <w:rsid w:val="00D76E45"/>
    <w:rsid w:val="00D7702E"/>
    <w:rsid w:val="00D7746F"/>
    <w:rsid w:val="00D778DB"/>
    <w:rsid w:val="00D8011D"/>
    <w:rsid w:val="00D80BCF"/>
    <w:rsid w:val="00D80DF3"/>
    <w:rsid w:val="00D81716"/>
    <w:rsid w:val="00D82082"/>
    <w:rsid w:val="00D8231B"/>
    <w:rsid w:val="00D8273C"/>
    <w:rsid w:val="00D828CC"/>
    <w:rsid w:val="00D839CF"/>
    <w:rsid w:val="00D83C0B"/>
    <w:rsid w:val="00D84E4A"/>
    <w:rsid w:val="00D84E7B"/>
    <w:rsid w:val="00D84F96"/>
    <w:rsid w:val="00D851F4"/>
    <w:rsid w:val="00D85E37"/>
    <w:rsid w:val="00D85FDC"/>
    <w:rsid w:val="00D86817"/>
    <w:rsid w:val="00D8689D"/>
    <w:rsid w:val="00D8696C"/>
    <w:rsid w:val="00D871D6"/>
    <w:rsid w:val="00D902A5"/>
    <w:rsid w:val="00D90316"/>
    <w:rsid w:val="00D909DE"/>
    <w:rsid w:val="00D90DFE"/>
    <w:rsid w:val="00D91060"/>
    <w:rsid w:val="00D91D59"/>
    <w:rsid w:val="00D91E44"/>
    <w:rsid w:val="00D92330"/>
    <w:rsid w:val="00D928E3"/>
    <w:rsid w:val="00D92CF4"/>
    <w:rsid w:val="00D93A80"/>
    <w:rsid w:val="00D94CDC"/>
    <w:rsid w:val="00D94D82"/>
    <w:rsid w:val="00D95F96"/>
    <w:rsid w:val="00D96079"/>
    <w:rsid w:val="00D9625B"/>
    <w:rsid w:val="00D963F0"/>
    <w:rsid w:val="00D9647B"/>
    <w:rsid w:val="00D966A5"/>
    <w:rsid w:val="00D97076"/>
    <w:rsid w:val="00DA0267"/>
    <w:rsid w:val="00DA0BE7"/>
    <w:rsid w:val="00DA14AD"/>
    <w:rsid w:val="00DA1737"/>
    <w:rsid w:val="00DA1843"/>
    <w:rsid w:val="00DA1851"/>
    <w:rsid w:val="00DA1A76"/>
    <w:rsid w:val="00DA1ED4"/>
    <w:rsid w:val="00DA3658"/>
    <w:rsid w:val="00DA3673"/>
    <w:rsid w:val="00DA4024"/>
    <w:rsid w:val="00DA408C"/>
    <w:rsid w:val="00DA498E"/>
    <w:rsid w:val="00DA5042"/>
    <w:rsid w:val="00DA5438"/>
    <w:rsid w:val="00DA58A3"/>
    <w:rsid w:val="00DA5D41"/>
    <w:rsid w:val="00DA64E8"/>
    <w:rsid w:val="00DA674E"/>
    <w:rsid w:val="00DA6E57"/>
    <w:rsid w:val="00DA7214"/>
    <w:rsid w:val="00DB1111"/>
    <w:rsid w:val="00DB1857"/>
    <w:rsid w:val="00DB1B3B"/>
    <w:rsid w:val="00DB1C41"/>
    <w:rsid w:val="00DB2364"/>
    <w:rsid w:val="00DB2654"/>
    <w:rsid w:val="00DB2785"/>
    <w:rsid w:val="00DB2860"/>
    <w:rsid w:val="00DB2A2A"/>
    <w:rsid w:val="00DB2BEE"/>
    <w:rsid w:val="00DB3083"/>
    <w:rsid w:val="00DB36D9"/>
    <w:rsid w:val="00DB3948"/>
    <w:rsid w:val="00DB3A00"/>
    <w:rsid w:val="00DB3F26"/>
    <w:rsid w:val="00DB4743"/>
    <w:rsid w:val="00DB50EB"/>
    <w:rsid w:val="00DB54E1"/>
    <w:rsid w:val="00DB5945"/>
    <w:rsid w:val="00DB6547"/>
    <w:rsid w:val="00DB6DBF"/>
    <w:rsid w:val="00DB6E5D"/>
    <w:rsid w:val="00DB7018"/>
    <w:rsid w:val="00DB711F"/>
    <w:rsid w:val="00DB71EA"/>
    <w:rsid w:val="00DB797D"/>
    <w:rsid w:val="00DC1611"/>
    <w:rsid w:val="00DC1EB0"/>
    <w:rsid w:val="00DC281F"/>
    <w:rsid w:val="00DC341E"/>
    <w:rsid w:val="00DC40C4"/>
    <w:rsid w:val="00DC4804"/>
    <w:rsid w:val="00DC4CA3"/>
    <w:rsid w:val="00DC4CBF"/>
    <w:rsid w:val="00DC5536"/>
    <w:rsid w:val="00DC5D16"/>
    <w:rsid w:val="00DC695C"/>
    <w:rsid w:val="00DC6B5C"/>
    <w:rsid w:val="00DC6E97"/>
    <w:rsid w:val="00DC7C6A"/>
    <w:rsid w:val="00DC7CBC"/>
    <w:rsid w:val="00DD0125"/>
    <w:rsid w:val="00DD07CF"/>
    <w:rsid w:val="00DD08B3"/>
    <w:rsid w:val="00DD0D86"/>
    <w:rsid w:val="00DD0FA7"/>
    <w:rsid w:val="00DD19C6"/>
    <w:rsid w:val="00DD283D"/>
    <w:rsid w:val="00DD3448"/>
    <w:rsid w:val="00DD39BC"/>
    <w:rsid w:val="00DD4476"/>
    <w:rsid w:val="00DD4C59"/>
    <w:rsid w:val="00DD575D"/>
    <w:rsid w:val="00DD57AE"/>
    <w:rsid w:val="00DD5EAE"/>
    <w:rsid w:val="00DD5F08"/>
    <w:rsid w:val="00DD6360"/>
    <w:rsid w:val="00DD6495"/>
    <w:rsid w:val="00DD7D67"/>
    <w:rsid w:val="00DD7F85"/>
    <w:rsid w:val="00DE00F8"/>
    <w:rsid w:val="00DE036D"/>
    <w:rsid w:val="00DE14FA"/>
    <w:rsid w:val="00DE1AF8"/>
    <w:rsid w:val="00DE2BE6"/>
    <w:rsid w:val="00DE2F39"/>
    <w:rsid w:val="00DE393F"/>
    <w:rsid w:val="00DE39E2"/>
    <w:rsid w:val="00DE404C"/>
    <w:rsid w:val="00DE4B28"/>
    <w:rsid w:val="00DE4CC4"/>
    <w:rsid w:val="00DE4F29"/>
    <w:rsid w:val="00DE5E08"/>
    <w:rsid w:val="00DE6E83"/>
    <w:rsid w:val="00DE7416"/>
    <w:rsid w:val="00DE7427"/>
    <w:rsid w:val="00DE7B0B"/>
    <w:rsid w:val="00DF00EF"/>
    <w:rsid w:val="00DF0C5A"/>
    <w:rsid w:val="00DF1921"/>
    <w:rsid w:val="00DF1F10"/>
    <w:rsid w:val="00DF2B5C"/>
    <w:rsid w:val="00DF2E6A"/>
    <w:rsid w:val="00DF3B7C"/>
    <w:rsid w:val="00DF454A"/>
    <w:rsid w:val="00DF5319"/>
    <w:rsid w:val="00DF5B45"/>
    <w:rsid w:val="00DF73B0"/>
    <w:rsid w:val="00DF74AB"/>
    <w:rsid w:val="00DF793F"/>
    <w:rsid w:val="00DF7AB2"/>
    <w:rsid w:val="00DF7BD3"/>
    <w:rsid w:val="00DF7F46"/>
    <w:rsid w:val="00E000E2"/>
    <w:rsid w:val="00E00F18"/>
    <w:rsid w:val="00E00FC7"/>
    <w:rsid w:val="00E028B0"/>
    <w:rsid w:val="00E03E11"/>
    <w:rsid w:val="00E04067"/>
    <w:rsid w:val="00E0483D"/>
    <w:rsid w:val="00E05798"/>
    <w:rsid w:val="00E05D4A"/>
    <w:rsid w:val="00E05DB9"/>
    <w:rsid w:val="00E06EB7"/>
    <w:rsid w:val="00E071DC"/>
    <w:rsid w:val="00E072D8"/>
    <w:rsid w:val="00E073AE"/>
    <w:rsid w:val="00E077CC"/>
    <w:rsid w:val="00E10201"/>
    <w:rsid w:val="00E114F7"/>
    <w:rsid w:val="00E12856"/>
    <w:rsid w:val="00E12DED"/>
    <w:rsid w:val="00E13220"/>
    <w:rsid w:val="00E13B59"/>
    <w:rsid w:val="00E13BFB"/>
    <w:rsid w:val="00E13D3F"/>
    <w:rsid w:val="00E14120"/>
    <w:rsid w:val="00E141E4"/>
    <w:rsid w:val="00E14A02"/>
    <w:rsid w:val="00E14A3D"/>
    <w:rsid w:val="00E161F2"/>
    <w:rsid w:val="00E16244"/>
    <w:rsid w:val="00E1641D"/>
    <w:rsid w:val="00E16D40"/>
    <w:rsid w:val="00E17760"/>
    <w:rsid w:val="00E21A01"/>
    <w:rsid w:val="00E22F51"/>
    <w:rsid w:val="00E23C61"/>
    <w:rsid w:val="00E240B5"/>
    <w:rsid w:val="00E24134"/>
    <w:rsid w:val="00E24F07"/>
    <w:rsid w:val="00E25791"/>
    <w:rsid w:val="00E25E5F"/>
    <w:rsid w:val="00E26878"/>
    <w:rsid w:val="00E26950"/>
    <w:rsid w:val="00E26A98"/>
    <w:rsid w:val="00E26C45"/>
    <w:rsid w:val="00E2703D"/>
    <w:rsid w:val="00E27292"/>
    <w:rsid w:val="00E274EA"/>
    <w:rsid w:val="00E303F7"/>
    <w:rsid w:val="00E3064C"/>
    <w:rsid w:val="00E30D1A"/>
    <w:rsid w:val="00E31288"/>
    <w:rsid w:val="00E31906"/>
    <w:rsid w:val="00E3228A"/>
    <w:rsid w:val="00E32F85"/>
    <w:rsid w:val="00E33035"/>
    <w:rsid w:val="00E330D3"/>
    <w:rsid w:val="00E332C8"/>
    <w:rsid w:val="00E33696"/>
    <w:rsid w:val="00E34034"/>
    <w:rsid w:val="00E342A8"/>
    <w:rsid w:val="00E34911"/>
    <w:rsid w:val="00E34C0D"/>
    <w:rsid w:val="00E34EAB"/>
    <w:rsid w:val="00E35532"/>
    <w:rsid w:val="00E3569A"/>
    <w:rsid w:val="00E362A0"/>
    <w:rsid w:val="00E36927"/>
    <w:rsid w:val="00E36B97"/>
    <w:rsid w:val="00E37073"/>
    <w:rsid w:val="00E37079"/>
    <w:rsid w:val="00E3727D"/>
    <w:rsid w:val="00E379ED"/>
    <w:rsid w:val="00E40A74"/>
    <w:rsid w:val="00E4215D"/>
    <w:rsid w:val="00E42CAE"/>
    <w:rsid w:val="00E43014"/>
    <w:rsid w:val="00E4439B"/>
    <w:rsid w:val="00E44F26"/>
    <w:rsid w:val="00E44F4A"/>
    <w:rsid w:val="00E45F28"/>
    <w:rsid w:val="00E4606F"/>
    <w:rsid w:val="00E47D02"/>
    <w:rsid w:val="00E47D2C"/>
    <w:rsid w:val="00E47E9A"/>
    <w:rsid w:val="00E50CF5"/>
    <w:rsid w:val="00E51629"/>
    <w:rsid w:val="00E51A0A"/>
    <w:rsid w:val="00E51CE0"/>
    <w:rsid w:val="00E52002"/>
    <w:rsid w:val="00E52481"/>
    <w:rsid w:val="00E5301C"/>
    <w:rsid w:val="00E53427"/>
    <w:rsid w:val="00E538F2"/>
    <w:rsid w:val="00E547FD"/>
    <w:rsid w:val="00E5517D"/>
    <w:rsid w:val="00E5518E"/>
    <w:rsid w:val="00E5564B"/>
    <w:rsid w:val="00E5572D"/>
    <w:rsid w:val="00E56126"/>
    <w:rsid w:val="00E60860"/>
    <w:rsid w:val="00E6115B"/>
    <w:rsid w:val="00E61508"/>
    <w:rsid w:val="00E62271"/>
    <w:rsid w:val="00E62856"/>
    <w:rsid w:val="00E62CE6"/>
    <w:rsid w:val="00E636BC"/>
    <w:rsid w:val="00E637D2"/>
    <w:rsid w:val="00E639E0"/>
    <w:rsid w:val="00E63C9C"/>
    <w:rsid w:val="00E65902"/>
    <w:rsid w:val="00E6648C"/>
    <w:rsid w:val="00E66A42"/>
    <w:rsid w:val="00E66A5C"/>
    <w:rsid w:val="00E67186"/>
    <w:rsid w:val="00E675FC"/>
    <w:rsid w:val="00E70B1D"/>
    <w:rsid w:val="00E71583"/>
    <w:rsid w:val="00E71AB1"/>
    <w:rsid w:val="00E71E0B"/>
    <w:rsid w:val="00E72446"/>
    <w:rsid w:val="00E734D1"/>
    <w:rsid w:val="00E74816"/>
    <w:rsid w:val="00E74823"/>
    <w:rsid w:val="00E758BB"/>
    <w:rsid w:val="00E75B1D"/>
    <w:rsid w:val="00E75EB3"/>
    <w:rsid w:val="00E76171"/>
    <w:rsid w:val="00E762DF"/>
    <w:rsid w:val="00E7681A"/>
    <w:rsid w:val="00E76F7A"/>
    <w:rsid w:val="00E773AC"/>
    <w:rsid w:val="00E7759B"/>
    <w:rsid w:val="00E80491"/>
    <w:rsid w:val="00E809C2"/>
    <w:rsid w:val="00E80AEE"/>
    <w:rsid w:val="00E81166"/>
    <w:rsid w:val="00E81684"/>
    <w:rsid w:val="00E81C23"/>
    <w:rsid w:val="00E821B1"/>
    <w:rsid w:val="00E823EC"/>
    <w:rsid w:val="00E82EB9"/>
    <w:rsid w:val="00E83538"/>
    <w:rsid w:val="00E836DE"/>
    <w:rsid w:val="00E83A42"/>
    <w:rsid w:val="00E83B5D"/>
    <w:rsid w:val="00E84622"/>
    <w:rsid w:val="00E84A59"/>
    <w:rsid w:val="00E84B48"/>
    <w:rsid w:val="00E852A1"/>
    <w:rsid w:val="00E85570"/>
    <w:rsid w:val="00E85E73"/>
    <w:rsid w:val="00E86355"/>
    <w:rsid w:val="00E8636D"/>
    <w:rsid w:val="00E866D1"/>
    <w:rsid w:val="00E86759"/>
    <w:rsid w:val="00E86C74"/>
    <w:rsid w:val="00E8719B"/>
    <w:rsid w:val="00E874C2"/>
    <w:rsid w:val="00E877D3"/>
    <w:rsid w:val="00E87A31"/>
    <w:rsid w:val="00E87AD8"/>
    <w:rsid w:val="00E90F2F"/>
    <w:rsid w:val="00E91740"/>
    <w:rsid w:val="00E923E3"/>
    <w:rsid w:val="00E9261D"/>
    <w:rsid w:val="00E927F4"/>
    <w:rsid w:val="00E928B6"/>
    <w:rsid w:val="00E92AD0"/>
    <w:rsid w:val="00E93B25"/>
    <w:rsid w:val="00E93E96"/>
    <w:rsid w:val="00E94DA7"/>
    <w:rsid w:val="00E95059"/>
    <w:rsid w:val="00E950D6"/>
    <w:rsid w:val="00E951B8"/>
    <w:rsid w:val="00E9551D"/>
    <w:rsid w:val="00E9696A"/>
    <w:rsid w:val="00E970B3"/>
    <w:rsid w:val="00E971BD"/>
    <w:rsid w:val="00E971C2"/>
    <w:rsid w:val="00E972A1"/>
    <w:rsid w:val="00E97481"/>
    <w:rsid w:val="00E97841"/>
    <w:rsid w:val="00EA0468"/>
    <w:rsid w:val="00EA090A"/>
    <w:rsid w:val="00EA0DAC"/>
    <w:rsid w:val="00EA1278"/>
    <w:rsid w:val="00EA1598"/>
    <w:rsid w:val="00EA1770"/>
    <w:rsid w:val="00EA181D"/>
    <w:rsid w:val="00EA1AED"/>
    <w:rsid w:val="00EA1B8B"/>
    <w:rsid w:val="00EA1F4D"/>
    <w:rsid w:val="00EA21CB"/>
    <w:rsid w:val="00EA2295"/>
    <w:rsid w:val="00EA257C"/>
    <w:rsid w:val="00EA2893"/>
    <w:rsid w:val="00EA2FDB"/>
    <w:rsid w:val="00EA309C"/>
    <w:rsid w:val="00EA3673"/>
    <w:rsid w:val="00EA46FC"/>
    <w:rsid w:val="00EA47B8"/>
    <w:rsid w:val="00EA4AD2"/>
    <w:rsid w:val="00EA4DBB"/>
    <w:rsid w:val="00EA4F8F"/>
    <w:rsid w:val="00EA655D"/>
    <w:rsid w:val="00EA74C3"/>
    <w:rsid w:val="00EA7DF0"/>
    <w:rsid w:val="00EB0737"/>
    <w:rsid w:val="00EB084D"/>
    <w:rsid w:val="00EB1139"/>
    <w:rsid w:val="00EB22DA"/>
    <w:rsid w:val="00EB349F"/>
    <w:rsid w:val="00EB3561"/>
    <w:rsid w:val="00EB3693"/>
    <w:rsid w:val="00EB3EE5"/>
    <w:rsid w:val="00EB41BB"/>
    <w:rsid w:val="00EB4802"/>
    <w:rsid w:val="00EB5184"/>
    <w:rsid w:val="00EB5679"/>
    <w:rsid w:val="00EB5D90"/>
    <w:rsid w:val="00EB67FF"/>
    <w:rsid w:val="00EB6DD5"/>
    <w:rsid w:val="00EC0E5E"/>
    <w:rsid w:val="00EC0E79"/>
    <w:rsid w:val="00EC1E1E"/>
    <w:rsid w:val="00EC24F4"/>
    <w:rsid w:val="00EC2E51"/>
    <w:rsid w:val="00EC39AF"/>
    <w:rsid w:val="00EC3F8E"/>
    <w:rsid w:val="00EC4831"/>
    <w:rsid w:val="00EC4ACE"/>
    <w:rsid w:val="00EC50A6"/>
    <w:rsid w:val="00EC589E"/>
    <w:rsid w:val="00EC6F12"/>
    <w:rsid w:val="00EC76E8"/>
    <w:rsid w:val="00EC78FE"/>
    <w:rsid w:val="00EC7C1F"/>
    <w:rsid w:val="00ED0396"/>
    <w:rsid w:val="00ED0455"/>
    <w:rsid w:val="00ED05A2"/>
    <w:rsid w:val="00ED05B6"/>
    <w:rsid w:val="00ED0825"/>
    <w:rsid w:val="00ED0BAC"/>
    <w:rsid w:val="00ED0E01"/>
    <w:rsid w:val="00ED1355"/>
    <w:rsid w:val="00ED13D9"/>
    <w:rsid w:val="00ED16E2"/>
    <w:rsid w:val="00ED20CC"/>
    <w:rsid w:val="00ED260A"/>
    <w:rsid w:val="00ED277A"/>
    <w:rsid w:val="00ED2D2C"/>
    <w:rsid w:val="00ED2D39"/>
    <w:rsid w:val="00ED2DF7"/>
    <w:rsid w:val="00ED3405"/>
    <w:rsid w:val="00ED4279"/>
    <w:rsid w:val="00ED48A4"/>
    <w:rsid w:val="00ED546F"/>
    <w:rsid w:val="00ED6052"/>
    <w:rsid w:val="00ED6B17"/>
    <w:rsid w:val="00ED6D50"/>
    <w:rsid w:val="00ED7CC9"/>
    <w:rsid w:val="00ED7E43"/>
    <w:rsid w:val="00ED7F18"/>
    <w:rsid w:val="00EE0AD5"/>
    <w:rsid w:val="00EE1308"/>
    <w:rsid w:val="00EE17E9"/>
    <w:rsid w:val="00EE2D16"/>
    <w:rsid w:val="00EE354C"/>
    <w:rsid w:val="00EE3823"/>
    <w:rsid w:val="00EE4318"/>
    <w:rsid w:val="00EE4583"/>
    <w:rsid w:val="00EE55AB"/>
    <w:rsid w:val="00EE578B"/>
    <w:rsid w:val="00EE5E5A"/>
    <w:rsid w:val="00EE7243"/>
    <w:rsid w:val="00EF1A91"/>
    <w:rsid w:val="00EF1F29"/>
    <w:rsid w:val="00EF268F"/>
    <w:rsid w:val="00EF3976"/>
    <w:rsid w:val="00EF4B88"/>
    <w:rsid w:val="00EF4C5B"/>
    <w:rsid w:val="00EF4C96"/>
    <w:rsid w:val="00EF5294"/>
    <w:rsid w:val="00EF5487"/>
    <w:rsid w:val="00EF5763"/>
    <w:rsid w:val="00EF5DAB"/>
    <w:rsid w:val="00EF6219"/>
    <w:rsid w:val="00EF73EC"/>
    <w:rsid w:val="00F006C9"/>
    <w:rsid w:val="00F0088E"/>
    <w:rsid w:val="00F0200F"/>
    <w:rsid w:val="00F0298A"/>
    <w:rsid w:val="00F02A59"/>
    <w:rsid w:val="00F0392F"/>
    <w:rsid w:val="00F03C41"/>
    <w:rsid w:val="00F049EA"/>
    <w:rsid w:val="00F0610E"/>
    <w:rsid w:val="00F06791"/>
    <w:rsid w:val="00F077CB"/>
    <w:rsid w:val="00F079E5"/>
    <w:rsid w:val="00F07DBD"/>
    <w:rsid w:val="00F104EC"/>
    <w:rsid w:val="00F10737"/>
    <w:rsid w:val="00F109C4"/>
    <w:rsid w:val="00F10C5D"/>
    <w:rsid w:val="00F10E40"/>
    <w:rsid w:val="00F11168"/>
    <w:rsid w:val="00F1134C"/>
    <w:rsid w:val="00F11523"/>
    <w:rsid w:val="00F11AC7"/>
    <w:rsid w:val="00F1205D"/>
    <w:rsid w:val="00F121A4"/>
    <w:rsid w:val="00F12E86"/>
    <w:rsid w:val="00F131E8"/>
    <w:rsid w:val="00F13563"/>
    <w:rsid w:val="00F13E14"/>
    <w:rsid w:val="00F14060"/>
    <w:rsid w:val="00F14C68"/>
    <w:rsid w:val="00F15094"/>
    <w:rsid w:val="00F15FAC"/>
    <w:rsid w:val="00F15FB2"/>
    <w:rsid w:val="00F164EE"/>
    <w:rsid w:val="00F164FE"/>
    <w:rsid w:val="00F1662D"/>
    <w:rsid w:val="00F16703"/>
    <w:rsid w:val="00F16B0D"/>
    <w:rsid w:val="00F17BEF"/>
    <w:rsid w:val="00F17BFA"/>
    <w:rsid w:val="00F17F7D"/>
    <w:rsid w:val="00F17F93"/>
    <w:rsid w:val="00F2011A"/>
    <w:rsid w:val="00F20742"/>
    <w:rsid w:val="00F2086D"/>
    <w:rsid w:val="00F216CE"/>
    <w:rsid w:val="00F21973"/>
    <w:rsid w:val="00F22881"/>
    <w:rsid w:val="00F2291C"/>
    <w:rsid w:val="00F229C9"/>
    <w:rsid w:val="00F22FC0"/>
    <w:rsid w:val="00F23854"/>
    <w:rsid w:val="00F23D6C"/>
    <w:rsid w:val="00F24C0B"/>
    <w:rsid w:val="00F24F60"/>
    <w:rsid w:val="00F25003"/>
    <w:rsid w:val="00F25313"/>
    <w:rsid w:val="00F25791"/>
    <w:rsid w:val="00F25C54"/>
    <w:rsid w:val="00F26020"/>
    <w:rsid w:val="00F262E9"/>
    <w:rsid w:val="00F269FA"/>
    <w:rsid w:val="00F27478"/>
    <w:rsid w:val="00F27705"/>
    <w:rsid w:val="00F27768"/>
    <w:rsid w:val="00F2797F"/>
    <w:rsid w:val="00F27FBE"/>
    <w:rsid w:val="00F303C8"/>
    <w:rsid w:val="00F308DC"/>
    <w:rsid w:val="00F30A7F"/>
    <w:rsid w:val="00F3137F"/>
    <w:rsid w:val="00F324B0"/>
    <w:rsid w:val="00F335E3"/>
    <w:rsid w:val="00F3423D"/>
    <w:rsid w:val="00F345CF"/>
    <w:rsid w:val="00F3483C"/>
    <w:rsid w:val="00F35298"/>
    <w:rsid w:val="00F358A9"/>
    <w:rsid w:val="00F360E2"/>
    <w:rsid w:val="00F362A9"/>
    <w:rsid w:val="00F364E8"/>
    <w:rsid w:val="00F36837"/>
    <w:rsid w:val="00F3697C"/>
    <w:rsid w:val="00F36C0C"/>
    <w:rsid w:val="00F40D49"/>
    <w:rsid w:val="00F419A3"/>
    <w:rsid w:val="00F426FF"/>
    <w:rsid w:val="00F43771"/>
    <w:rsid w:val="00F44560"/>
    <w:rsid w:val="00F44FA3"/>
    <w:rsid w:val="00F459F1"/>
    <w:rsid w:val="00F466AC"/>
    <w:rsid w:val="00F4684F"/>
    <w:rsid w:val="00F47C79"/>
    <w:rsid w:val="00F47D36"/>
    <w:rsid w:val="00F503E5"/>
    <w:rsid w:val="00F50555"/>
    <w:rsid w:val="00F512E1"/>
    <w:rsid w:val="00F5268C"/>
    <w:rsid w:val="00F52723"/>
    <w:rsid w:val="00F534F0"/>
    <w:rsid w:val="00F5400E"/>
    <w:rsid w:val="00F54AAD"/>
    <w:rsid w:val="00F54FFE"/>
    <w:rsid w:val="00F5528C"/>
    <w:rsid w:val="00F55401"/>
    <w:rsid w:val="00F55818"/>
    <w:rsid w:val="00F566CD"/>
    <w:rsid w:val="00F577F3"/>
    <w:rsid w:val="00F610ED"/>
    <w:rsid w:val="00F613B2"/>
    <w:rsid w:val="00F61857"/>
    <w:rsid w:val="00F61F34"/>
    <w:rsid w:val="00F62469"/>
    <w:rsid w:val="00F627B6"/>
    <w:rsid w:val="00F632CA"/>
    <w:rsid w:val="00F638A9"/>
    <w:rsid w:val="00F6480A"/>
    <w:rsid w:val="00F65472"/>
    <w:rsid w:val="00F65502"/>
    <w:rsid w:val="00F67B62"/>
    <w:rsid w:val="00F704A2"/>
    <w:rsid w:val="00F70D30"/>
    <w:rsid w:val="00F710D5"/>
    <w:rsid w:val="00F71261"/>
    <w:rsid w:val="00F71402"/>
    <w:rsid w:val="00F71CB2"/>
    <w:rsid w:val="00F71E0E"/>
    <w:rsid w:val="00F71FBB"/>
    <w:rsid w:val="00F72627"/>
    <w:rsid w:val="00F729C6"/>
    <w:rsid w:val="00F72BF4"/>
    <w:rsid w:val="00F72F8B"/>
    <w:rsid w:val="00F72FCA"/>
    <w:rsid w:val="00F73977"/>
    <w:rsid w:val="00F73E6A"/>
    <w:rsid w:val="00F74503"/>
    <w:rsid w:val="00F74706"/>
    <w:rsid w:val="00F75618"/>
    <w:rsid w:val="00F75C34"/>
    <w:rsid w:val="00F75D17"/>
    <w:rsid w:val="00F76AAC"/>
    <w:rsid w:val="00F771CE"/>
    <w:rsid w:val="00F771CF"/>
    <w:rsid w:val="00F77290"/>
    <w:rsid w:val="00F778FF"/>
    <w:rsid w:val="00F77FAE"/>
    <w:rsid w:val="00F81517"/>
    <w:rsid w:val="00F816B4"/>
    <w:rsid w:val="00F82874"/>
    <w:rsid w:val="00F82BA8"/>
    <w:rsid w:val="00F8334D"/>
    <w:rsid w:val="00F83BBE"/>
    <w:rsid w:val="00F83DA4"/>
    <w:rsid w:val="00F8403B"/>
    <w:rsid w:val="00F846AC"/>
    <w:rsid w:val="00F84868"/>
    <w:rsid w:val="00F84A71"/>
    <w:rsid w:val="00F84B10"/>
    <w:rsid w:val="00F85275"/>
    <w:rsid w:val="00F854D6"/>
    <w:rsid w:val="00F859BA"/>
    <w:rsid w:val="00F860CB"/>
    <w:rsid w:val="00F86815"/>
    <w:rsid w:val="00F86B2F"/>
    <w:rsid w:val="00F87FDE"/>
    <w:rsid w:val="00F90257"/>
    <w:rsid w:val="00F902E4"/>
    <w:rsid w:val="00F903B5"/>
    <w:rsid w:val="00F90742"/>
    <w:rsid w:val="00F90C0E"/>
    <w:rsid w:val="00F90D75"/>
    <w:rsid w:val="00F90DDB"/>
    <w:rsid w:val="00F91ABC"/>
    <w:rsid w:val="00F91C5C"/>
    <w:rsid w:val="00F924F2"/>
    <w:rsid w:val="00F92831"/>
    <w:rsid w:val="00F93717"/>
    <w:rsid w:val="00F93DCC"/>
    <w:rsid w:val="00F93E95"/>
    <w:rsid w:val="00F93F2A"/>
    <w:rsid w:val="00F951F9"/>
    <w:rsid w:val="00F95347"/>
    <w:rsid w:val="00F956C3"/>
    <w:rsid w:val="00F95A31"/>
    <w:rsid w:val="00F95B30"/>
    <w:rsid w:val="00F95F03"/>
    <w:rsid w:val="00F9691D"/>
    <w:rsid w:val="00F96F40"/>
    <w:rsid w:val="00F970B5"/>
    <w:rsid w:val="00F9769F"/>
    <w:rsid w:val="00F9785D"/>
    <w:rsid w:val="00F97BE8"/>
    <w:rsid w:val="00FA020E"/>
    <w:rsid w:val="00FA04F2"/>
    <w:rsid w:val="00FA0C83"/>
    <w:rsid w:val="00FA1102"/>
    <w:rsid w:val="00FA1937"/>
    <w:rsid w:val="00FA1CA4"/>
    <w:rsid w:val="00FA202B"/>
    <w:rsid w:val="00FA2C96"/>
    <w:rsid w:val="00FA2DA9"/>
    <w:rsid w:val="00FA2F93"/>
    <w:rsid w:val="00FA32D3"/>
    <w:rsid w:val="00FA35D6"/>
    <w:rsid w:val="00FA37BF"/>
    <w:rsid w:val="00FA4BEC"/>
    <w:rsid w:val="00FA63D7"/>
    <w:rsid w:val="00FA6B4C"/>
    <w:rsid w:val="00FA779D"/>
    <w:rsid w:val="00FA7816"/>
    <w:rsid w:val="00FB090E"/>
    <w:rsid w:val="00FB096E"/>
    <w:rsid w:val="00FB0FE8"/>
    <w:rsid w:val="00FB1257"/>
    <w:rsid w:val="00FB1B3A"/>
    <w:rsid w:val="00FB1D02"/>
    <w:rsid w:val="00FB2699"/>
    <w:rsid w:val="00FB294E"/>
    <w:rsid w:val="00FB3370"/>
    <w:rsid w:val="00FB3E7A"/>
    <w:rsid w:val="00FB55DC"/>
    <w:rsid w:val="00FB5D00"/>
    <w:rsid w:val="00FB6085"/>
    <w:rsid w:val="00FB6842"/>
    <w:rsid w:val="00FB68C4"/>
    <w:rsid w:val="00FB6B11"/>
    <w:rsid w:val="00FC01DD"/>
    <w:rsid w:val="00FC0829"/>
    <w:rsid w:val="00FC1071"/>
    <w:rsid w:val="00FC1696"/>
    <w:rsid w:val="00FC2615"/>
    <w:rsid w:val="00FC2F8B"/>
    <w:rsid w:val="00FC2FEB"/>
    <w:rsid w:val="00FC3226"/>
    <w:rsid w:val="00FC3CEA"/>
    <w:rsid w:val="00FC427A"/>
    <w:rsid w:val="00FC5702"/>
    <w:rsid w:val="00FC577A"/>
    <w:rsid w:val="00FC5E8F"/>
    <w:rsid w:val="00FC634D"/>
    <w:rsid w:val="00FC7244"/>
    <w:rsid w:val="00FC77C1"/>
    <w:rsid w:val="00FD06C8"/>
    <w:rsid w:val="00FD1D69"/>
    <w:rsid w:val="00FD2837"/>
    <w:rsid w:val="00FD3BA5"/>
    <w:rsid w:val="00FD4094"/>
    <w:rsid w:val="00FD45E1"/>
    <w:rsid w:val="00FD4C9A"/>
    <w:rsid w:val="00FD4CDD"/>
    <w:rsid w:val="00FD52F4"/>
    <w:rsid w:val="00FD531E"/>
    <w:rsid w:val="00FD5368"/>
    <w:rsid w:val="00FD54FF"/>
    <w:rsid w:val="00FD5513"/>
    <w:rsid w:val="00FD58B5"/>
    <w:rsid w:val="00FD626A"/>
    <w:rsid w:val="00FD71B8"/>
    <w:rsid w:val="00FD7360"/>
    <w:rsid w:val="00FD79A8"/>
    <w:rsid w:val="00FD7E7D"/>
    <w:rsid w:val="00FE0B41"/>
    <w:rsid w:val="00FE1613"/>
    <w:rsid w:val="00FE1B70"/>
    <w:rsid w:val="00FE1C7E"/>
    <w:rsid w:val="00FE2F28"/>
    <w:rsid w:val="00FE3AB0"/>
    <w:rsid w:val="00FE3F31"/>
    <w:rsid w:val="00FE4529"/>
    <w:rsid w:val="00FE468C"/>
    <w:rsid w:val="00FE469D"/>
    <w:rsid w:val="00FE50F4"/>
    <w:rsid w:val="00FE5E59"/>
    <w:rsid w:val="00FE635E"/>
    <w:rsid w:val="00FE69D9"/>
    <w:rsid w:val="00FE6CF7"/>
    <w:rsid w:val="00FE71BA"/>
    <w:rsid w:val="00FE72BE"/>
    <w:rsid w:val="00FE76AC"/>
    <w:rsid w:val="00FF01FE"/>
    <w:rsid w:val="00FF0493"/>
    <w:rsid w:val="00FF04CC"/>
    <w:rsid w:val="00FF050E"/>
    <w:rsid w:val="00FF0565"/>
    <w:rsid w:val="00FF1306"/>
    <w:rsid w:val="00FF331F"/>
    <w:rsid w:val="00FF3529"/>
    <w:rsid w:val="00FF3750"/>
    <w:rsid w:val="00FF386F"/>
    <w:rsid w:val="00FF3875"/>
    <w:rsid w:val="00FF3A0C"/>
    <w:rsid w:val="00FF4EA3"/>
    <w:rsid w:val="00FF55ED"/>
    <w:rsid w:val="00FF62A1"/>
    <w:rsid w:val="00FF6539"/>
    <w:rsid w:val="00FF68D9"/>
    <w:rsid w:val="00FF6B0F"/>
    <w:rsid w:val="00FF6C4C"/>
    <w:rsid w:val="00FF748F"/>
    <w:rsid w:val="00FF7E8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colormru v:ext="edit" colors="#9fc,#963,#cfc"/>
    </o:shapedefaults>
    <o:shapelayout v:ext="edit">
      <o:idmap v:ext="edit" data="2"/>
    </o:shapelayout>
  </w:shapeDefaults>
  <w:decimalSymbol w:val=","/>
  <w:listSeparator w:val=";"/>
  <w14:docId w14:val="7C9524E5"/>
  <w15:chartTrackingRefBased/>
  <w15:docId w15:val="{04157F6D-8566-413C-AD56-36850B9D0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BE" w:eastAsia="fr-BE" w:bidi="ar-SA"/>
      </w:rPr>
    </w:rPrDefault>
    <w:pPrDefault>
      <w:pPr>
        <w:spacing w:after="80"/>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uiPriority="35" w:qFormat="1"/>
    <w:lsdException w:name="annotation reference" w:uiPriority="99"/>
    <w:lsdException w:name="page number" w:uiPriority="99"/>
    <w:lsdException w:name="Title" w:uiPriority="10" w:qFormat="1"/>
    <w:lsdException w:name="Subtitle" w:uiPriority="11"/>
    <w:lsdException w:name="Body Text Indent 3" w:uiPriority="99"/>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029E"/>
    <w:pPr>
      <w:jc w:val="both"/>
    </w:pPr>
    <w:rPr>
      <w:sz w:val="22"/>
    </w:rPr>
  </w:style>
  <w:style w:type="paragraph" w:styleId="Titre1">
    <w:name w:val="heading 1"/>
    <w:basedOn w:val="Normal"/>
    <w:next w:val="Normal"/>
    <w:link w:val="Titre1Car"/>
    <w:autoRedefine/>
    <w:uiPriority w:val="9"/>
    <w:qFormat/>
    <w:rsid w:val="009E2975"/>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ind w:right="-2"/>
      <w:outlineLvl w:val="0"/>
    </w:pPr>
    <w:rPr>
      <w:rFonts w:asciiTheme="majorHAnsi" w:hAnsiTheme="majorHAnsi"/>
      <w:b/>
      <w:caps/>
      <w:noProof/>
      <w:color w:val="FFFFFF" w:themeColor="background1"/>
      <w:spacing w:val="15"/>
      <w:sz w:val="26"/>
      <w:szCs w:val="22"/>
    </w:rPr>
  </w:style>
  <w:style w:type="paragraph" w:styleId="Titre2">
    <w:name w:val="heading 2"/>
    <w:basedOn w:val="Normal"/>
    <w:next w:val="Normal"/>
    <w:link w:val="Titre2Car"/>
    <w:autoRedefine/>
    <w:uiPriority w:val="9"/>
    <w:unhideWhenUsed/>
    <w:qFormat/>
    <w:rsid w:val="00067AC6"/>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after="0"/>
      <w:ind w:right="142"/>
      <w:outlineLvl w:val="1"/>
    </w:pPr>
    <w:rPr>
      <w:b/>
      <w:spacing w:val="15"/>
      <w:szCs w:val="22"/>
      <w14:shadow w14:blurRad="50800" w14:dist="50800" w14:dir="5400000" w14:sx="0" w14:sy="0" w14:kx="0" w14:ky="0" w14:algn="ctr">
        <w14:srgbClr w14:val="000000"/>
      </w14:shadow>
    </w:rPr>
  </w:style>
  <w:style w:type="paragraph" w:styleId="Titre3">
    <w:name w:val="heading 3"/>
    <w:basedOn w:val="Normal"/>
    <w:next w:val="Normal"/>
    <w:link w:val="Titre3Car"/>
    <w:uiPriority w:val="99"/>
    <w:unhideWhenUsed/>
    <w:qFormat/>
    <w:rsid w:val="00E12856"/>
    <w:pPr>
      <w:pBdr>
        <w:bottom w:val="single" w:sz="6" w:space="1" w:color="549E39" w:themeColor="accent1"/>
      </w:pBdr>
      <w:spacing w:before="180" w:after="120"/>
      <w:outlineLvl w:val="2"/>
    </w:pPr>
    <w:rPr>
      <w:b/>
      <w:color w:val="3E762A" w:themeColor="accent1" w:themeShade="BF"/>
      <w:spacing w:val="15"/>
    </w:rPr>
  </w:style>
  <w:style w:type="paragraph" w:styleId="Titre4">
    <w:name w:val="heading 4"/>
    <w:basedOn w:val="Normal"/>
    <w:next w:val="Normal"/>
    <w:link w:val="Titre4Car"/>
    <w:uiPriority w:val="9"/>
    <w:unhideWhenUsed/>
    <w:qFormat/>
    <w:rsid w:val="004C52A9"/>
    <w:pPr>
      <w:pBdr>
        <w:bottom w:val="dotted" w:sz="6" w:space="1" w:color="549E39" w:themeColor="accent1"/>
      </w:pBdr>
      <w:spacing w:after="120"/>
      <w:outlineLvl w:val="3"/>
    </w:pPr>
    <w:rPr>
      <w:color w:val="3E762A" w:themeColor="accent1" w:themeShade="BF"/>
      <w:spacing w:val="10"/>
    </w:rPr>
  </w:style>
  <w:style w:type="paragraph" w:styleId="Titre5">
    <w:name w:val="heading 5"/>
    <w:basedOn w:val="Normal"/>
    <w:next w:val="Normal"/>
    <w:link w:val="Titre5Car"/>
    <w:uiPriority w:val="9"/>
    <w:unhideWhenUsed/>
    <w:qFormat/>
    <w:rsid w:val="00955631"/>
    <w:pPr>
      <w:spacing w:after="120"/>
      <w:outlineLvl w:val="4"/>
    </w:pPr>
    <w:rPr>
      <w:rFonts w:ascii="Comic Sans MS" w:hAnsi="Comic Sans MS"/>
      <w:i/>
      <w:color w:val="3E762A" w:themeColor="accent1" w:themeShade="BF"/>
      <w:spacing w:val="10"/>
    </w:rPr>
  </w:style>
  <w:style w:type="paragraph" w:styleId="Titre6">
    <w:name w:val="heading 6"/>
    <w:basedOn w:val="Normal"/>
    <w:next w:val="Normal"/>
    <w:link w:val="Titre6Car"/>
    <w:uiPriority w:val="9"/>
    <w:unhideWhenUsed/>
    <w:qFormat/>
    <w:rsid w:val="00A367BE"/>
    <w:pPr>
      <w:pBdr>
        <w:bottom w:val="dotted" w:sz="6" w:space="1" w:color="549E39" w:themeColor="accent1"/>
      </w:pBdr>
      <w:spacing w:before="200" w:after="0"/>
      <w:outlineLvl w:val="5"/>
    </w:pPr>
    <w:rPr>
      <w:caps/>
      <w:color w:val="3E762A" w:themeColor="accent1" w:themeShade="BF"/>
      <w:spacing w:val="10"/>
    </w:rPr>
  </w:style>
  <w:style w:type="paragraph" w:styleId="Titre7">
    <w:name w:val="heading 7"/>
    <w:basedOn w:val="Normal"/>
    <w:next w:val="Normal"/>
    <w:link w:val="Titre7Car"/>
    <w:uiPriority w:val="9"/>
    <w:unhideWhenUsed/>
    <w:qFormat/>
    <w:rsid w:val="00A367BE"/>
    <w:pPr>
      <w:spacing w:before="200" w:after="0"/>
      <w:outlineLvl w:val="6"/>
    </w:pPr>
    <w:rPr>
      <w:caps/>
      <w:color w:val="3E762A" w:themeColor="accent1" w:themeShade="BF"/>
      <w:spacing w:val="10"/>
    </w:rPr>
  </w:style>
  <w:style w:type="paragraph" w:styleId="Titre8">
    <w:name w:val="heading 8"/>
    <w:basedOn w:val="Normal"/>
    <w:next w:val="Normal"/>
    <w:link w:val="Titre8Car"/>
    <w:uiPriority w:val="9"/>
    <w:unhideWhenUsed/>
    <w:qFormat/>
    <w:rsid w:val="00A367BE"/>
    <w:pPr>
      <w:spacing w:before="200" w:after="0"/>
      <w:outlineLvl w:val="7"/>
    </w:pPr>
    <w:rPr>
      <w:caps/>
      <w:spacing w:val="10"/>
      <w:sz w:val="18"/>
      <w:szCs w:val="18"/>
    </w:rPr>
  </w:style>
  <w:style w:type="paragraph" w:styleId="Titre9">
    <w:name w:val="heading 9"/>
    <w:basedOn w:val="Normal"/>
    <w:next w:val="Normal"/>
    <w:link w:val="Titre9Car"/>
    <w:uiPriority w:val="9"/>
    <w:unhideWhenUsed/>
    <w:qFormat/>
    <w:rsid w:val="00A367BE"/>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aliases w:val="Voettekst Char"/>
    <w:basedOn w:val="Normal"/>
    <w:link w:val="PieddepageCar"/>
    <w:uiPriority w:val="99"/>
    <w:pPr>
      <w:tabs>
        <w:tab w:val="center" w:pos="4536"/>
        <w:tab w:val="right" w:pos="9072"/>
      </w:tabs>
    </w:pPr>
  </w:style>
  <w:style w:type="paragraph" w:styleId="En-tte">
    <w:name w:val="header"/>
    <w:basedOn w:val="Normal"/>
    <w:link w:val="En-tteCar"/>
    <w:uiPriority w:val="99"/>
    <w:pPr>
      <w:tabs>
        <w:tab w:val="center" w:pos="4536"/>
        <w:tab w:val="right" w:pos="9072"/>
      </w:tabs>
    </w:pPr>
  </w:style>
  <w:style w:type="character" w:styleId="Appelnotedebasdep">
    <w:name w:val="footnote reference"/>
    <w:basedOn w:val="Policepardfaut"/>
    <w:semiHidden/>
    <w:rPr>
      <w:vertAlign w:val="superscript"/>
    </w:rPr>
  </w:style>
  <w:style w:type="character" w:styleId="Lienhypertexte">
    <w:name w:val="Hyperlink"/>
    <w:basedOn w:val="Policepardfaut"/>
    <w:uiPriority w:val="99"/>
    <w:rPr>
      <w:color w:val="0000FF"/>
      <w:u w:val="single"/>
    </w:rPr>
  </w:style>
  <w:style w:type="paragraph" w:styleId="Retraitcorpsdetexte3">
    <w:name w:val="Body Text Indent 3"/>
    <w:basedOn w:val="Normal"/>
    <w:link w:val="Retraitcorpsdetexte3Car"/>
    <w:uiPriority w:val="99"/>
    <w:pPr>
      <w:ind w:left="1260" w:hanging="900"/>
    </w:pPr>
  </w:style>
  <w:style w:type="paragraph" w:styleId="Retraitcorpsdetexte">
    <w:name w:val="Body Text Indent"/>
    <w:basedOn w:val="Normal"/>
    <w:pPr>
      <w:ind w:left="-284"/>
    </w:pPr>
    <w:rPr>
      <w:rFonts w:ascii="Times" w:hAnsi="Times"/>
      <w:noProof/>
    </w:rPr>
  </w:style>
  <w:style w:type="paragraph" w:styleId="Corpsdetexte2">
    <w:name w:val="Body Text 2"/>
    <w:basedOn w:val="Normal"/>
    <w:link w:val="Corpsdetexte2Car"/>
    <w:rPr>
      <w:b/>
      <w:bCs/>
    </w:rPr>
  </w:style>
  <w:style w:type="paragraph" w:styleId="Corpsdetexte">
    <w:name w:val="Body Text"/>
    <w:basedOn w:val="Normal"/>
    <w:link w:val="CorpsdetexteCar"/>
  </w:style>
  <w:style w:type="paragraph" w:styleId="Retraitcorpsdetexte2">
    <w:name w:val="Body Text Indent 2"/>
    <w:basedOn w:val="Normal"/>
    <w:pPr>
      <w:ind w:left="1080" w:hanging="1080"/>
    </w:pPr>
    <w:rPr>
      <w:sz w:val="16"/>
    </w:rPr>
  </w:style>
  <w:style w:type="paragraph" w:styleId="Lgende">
    <w:name w:val="caption"/>
    <w:basedOn w:val="Normal"/>
    <w:next w:val="Normal"/>
    <w:uiPriority w:val="35"/>
    <w:unhideWhenUsed/>
    <w:qFormat/>
    <w:rsid w:val="005968AD"/>
    <w:rPr>
      <w:b/>
      <w:bCs/>
      <w:color w:val="3E762A" w:themeColor="accent1" w:themeShade="BF"/>
      <w:sz w:val="18"/>
      <w:szCs w:val="16"/>
    </w:rPr>
  </w:style>
  <w:style w:type="paragraph" w:styleId="Notedebasdepage">
    <w:name w:val="footnote text"/>
    <w:basedOn w:val="Normal"/>
    <w:link w:val="NotedebasdepageCar"/>
    <w:semiHidden/>
  </w:style>
  <w:style w:type="character" w:styleId="Numrodepage">
    <w:name w:val="page number"/>
    <w:basedOn w:val="Policepardfaut"/>
    <w:uiPriority w:val="99"/>
  </w:style>
  <w:style w:type="paragraph" w:styleId="Corpsdetexte3">
    <w:name w:val="Body Text 3"/>
    <w:basedOn w:val="Normal"/>
  </w:style>
  <w:style w:type="paragraph" w:styleId="TM1">
    <w:name w:val="toc 1"/>
    <w:basedOn w:val="Normal"/>
    <w:next w:val="Normal"/>
    <w:autoRedefine/>
    <w:uiPriority w:val="39"/>
    <w:rsid w:val="000933D3"/>
    <w:pPr>
      <w:tabs>
        <w:tab w:val="left" w:leader="dot" w:pos="9781"/>
      </w:tabs>
      <w:spacing w:after="0"/>
    </w:pPr>
    <w:rPr>
      <w:rFonts w:ascii="Freestyle Script" w:hAnsi="Freestyle Script" w:cs="Arial"/>
      <w:b/>
      <w:bCs/>
      <w:noProof/>
      <w:color w:val="549E39" w:themeColor="accent1"/>
      <w:sz w:val="32"/>
      <w:szCs w:val="40"/>
    </w:rPr>
  </w:style>
  <w:style w:type="paragraph" w:styleId="TM3">
    <w:name w:val="toc 3"/>
    <w:basedOn w:val="Normal"/>
    <w:next w:val="Normal"/>
    <w:autoRedefine/>
    <w:uiPriority w:val="39"/>
    <w:pPr>
      <w:ind w:left="480"/>
    </w:pPr>
  </w:style>
  <w:style w:type="paragraph" w:styleId="TM2">
    <w:name w:val="toc 2"/>
    <w:basedOn w:val="Normal"/>
    <w:next w:val="Normal"/>
    <w:autoRedefine/>
    <w:uiPriority w:val="39"/>
    <w:rsid w:val="00277607"/>
    <w:pPr>
      <w:tabs>
        <w:tab w:val="num" w:pos="180"/>
        <w:tab w:val="right" w:leader="dot" w:pos="9639"/>
      </w:tabs>
      <w:ind w:left="180" w:right="866"/>
    </w:pPr>
    <w:rPr>
      <w:rFonts w:ascii="Calibri" w:hAnsi="Calibri" w:cs="Arial"/>
      <w:b/>
      <w:bCs/>
      <w:i/>
      <w:noProof/>
      <w:color w:val="318B98" w:themeColor="accent5" w:themeShade="BF"/>
      <w:sz w:val="26"/>
      <w:szCs w:val="28"/>
    </w:rPr>
  </w:style>
  <w:style w:type="paragraph" w:styleId="TM4">
    <w:name w:val="toc 4"/>
    <w:basedOn w:val="Normal"/>
    <w:next w:val="Normal"/>
    <w:autoRedefine/>
    <w:semiHidden/>
    <w:pPr>
      <w:ind w:left="720"/>
    </w:pPr>
  </w:style>
  <w:style w:type="paragraph" w:styleId="Titre">
    <w:name w:val="Title"/>
    <w:basedOn w:val="Normal"/>
    <w:next w:val="Normal"/>
    <w:link w:val="TitreCar"/>
    <w:uiPriority w:val="10"/>
    <w:qFormat/>
    <w:rsid w:val="00A367BE"/>
    <w:pPr>
      <w:spacing w:after="0"/>
    </w:pPr>
    <w:rPr>
      <w:rFonts w:asciiTheme="majorHAnsi" w:eastAsiaTheme="majorEastAsia" w:hAnsiTheme="majorHAnsi" w:cstheme="majorBidi"/>
      <w:caps/>
      <w:color w:val="549E39" w:themeColor="accent1"/>
      <w:spacing w:val="10"/>
      <w:sz w:val="52"/>
      <w:szCs w:val="52"/>
    </w:rPr>
  </w:style>
  <w:style w:type="paragraph" w:styleId="Explorateurdedocuments">
    <w:name w:val="Document Map"/>
    <w:basedOn w:val="Normal"/>
    <w:semiHidden/>
    <w:pPr>
      <w:shd w:val="clear" w:color="auto" w:fill="000080"/>
    </w:pPr>
    <w:rPr>
      <w:rFonts w:ascii="Tahoma" w:hAnsi="Tahoma" w:cs="Tahoma"/>
    </w:rPr>
  </w:style>
  <w:style w:type="paragraph" w:styleId="TM5">
    <w:name w:val="toc 5"/>
    <w:basedOn w:val="Normal"/>
    <w:next w:val="Normal"/>
    <w:autoRedefine/>
    <w:semiHidden/>
    <w:pPr>
      <w:ind w:left="960"/>
    </w:pPr>
  </w:style>
  <w:style w:type="paragraph" w:styleId="TM6">
    <w:name w:val="toc 6"/>
    <w:basedOn w:val="Normal"/>
    <w:next w:val="Normal"/>
    <w:autoRedefine/>
    <w:semiHidden/>
    <w:pPr>
      <w:ind w:left="1200"/>
    </w:pPr>
  </w:style>
  <w:style w:type="paragraph" w:styleId="TM7">
    <w:name w:val="toc 7"/>
    <w:basedOn w:val="Normal"/>
    <w:next w:val="Normal"/>
    <w:autoRedefine/>
    <w:semiHidden/>
    <w:pPr>
      <w:ind w:left="1440"/>
    </w:pPr>
  </w:style>
  <w:style w:type="paragraph" w:styleId="TM8">
    <w:name w:val="toc 8"/>
    <w:basedOn w:val="Normal"/>
    <w:next w:val="Normal"/>
    <w:autoRedefine/>
    <w:semiHidden/>
    <w:pPr>
      <w:ind w:left="1680"/>
    </w:pPr>
  </w:style>
  <w:style w:type="paragraph" w:styleId="TM9">
    <w:name w:val="toc 9"/>
    <w:basedOn w:val="Normal"/>
    <w:next w:val="Normal"/>
    <w:autoRedefine/>
    <w:semiHidden/>
    <w:pPr>
      <w:ind w:left="1920"/>
    </w:pPr>
  </w:style>
  <w:style w:type="paragraph" w:styleId="Textedebulles">
    <w:name w:val="Balloon Text"/>
    <w:basedOn w:val="Normal"/>
    <w:semiHidden/>
    <w:rPr>
      <w:rFonts w:ascii="Tahoma" w:hAnsi="Tahoma" w:cs="Tahoma"/>
      <w:sz w:val="16"/>
      <w:szCs w:val="16"/>
    </w:rPr>
  </w:style>
  <w:style w:type="paragraph" w:styleId="NormalWeb">
    <w:name w:val="Normal (Web)"/>
    <w:basedOn w:val="Normal"/>
    <w:uiPriority w:val="99"/>
    <w:pPr>
      <w:spacing w:before="100" w:beforeAutospacing="1" w:after="100" w:afterAutospacing="1"/>
    </w:pPr>
  </w:style>
  <w:style w:type="character" w:styleId="lev">
    <w:name w:val="Strong"/>
    <w:uiPriority w:val="22"/>
    <w:qFormat/>
    <w:rsid w:val="00A367BE"/>
    <w:rPr>
      <w:b/>
      <w:bCs/>
    </w:rPr>
  </w:style>
  <w:style w:type="paragraph" w:customStyle="1" w:styleId="txt">
    <w:name w:val="txt"/>
    <w:basedOn w:val="Normal"/>
    <w:pPr>
      <w:spacing w:before="60" w:after="60" w:line="240" w:lineRule="exact"/>
    </w:pPr>
    <w:rPr>
      <w:rFonts w:ascii="StoneSerif" w:hAnsi="StoneSerif"/>
      <w:lang w:val="en-GB" w:eastAsia="en-US"/>
    </w:rPr>
  </w:style>
  <w:style w:type="character" w:styleId="Lienhypertextesuivivisit">
    <w:name w:val="FollowedHyperlink"/>
    <w:basedOn w:val="Policepardfaut"/>
    <w:rPr>
      <w:color w:val="800080"/>
      <w:u w:val="single"/>
    </w:rPr>
  </w:style>
  <w:style w:type="character" w:customStyle="1" w:styleId="CarCar5">
    <w:name w:val="Car Car5"/>
    <w:basedOn w:val="Policepardfaut"/>
    <w:rPr>
      <w:b/>
      <w:bCs/>
      <w:noProof/>
      <w:snapToGrid w:val="0"/>
      <w:color w:val="000000"/>
      <w:sz w:val="32"/>
      <w:szCs w:val="32"/>
      <w:lang w:val="fr-BE" w:eastAsia="fr-FR" w:bidi="ar-SA"/>
    </w:rPr>
  </w:style>
  <w:style w:type="character" w:customStyle="1" w:styleId="CarCar">
    <w:name w:val="Car Car"/>
    <w:basedOn w:val="Policepardfaut"/>
    <w:rPr>
      <w:szCs w:val="24"/>
      <w:lang w:val="fr-FR" w:eastAsia="fr-FR" w:bidi="ar-SA"/>
    </w:rPr>
  </w:style>
  <w:style w:type="paragraph" w:customStyle="1" w:styleId="Level1">
    <w:name w:val="Level 1"/>
    <w:basedOn w:val="Normal"/>
    <w:pPr>
      <w:widowControl w:val="0"/>
      <w:numPr>
        <w:numId w:val="1"/>
      </w:numPr>
      <w:autoSpaceDE w:val="0"/>
      <w:autoSpaceDN w:val="0"/>
      <w:adjustRightInd w:val="0"/>
      <w:outlineLvl w:val="0"/>
    </w:pPr>
    <w:rPr>
      <w:lang w:val="en-US"/>
    </w:rPr>
  </w:style>
  <w:style w:type="paragraph" w:customStyle="1" w:styleId="texte">
    <w:name w:val="texte"/>
    <w:basedOn w:val="Normal"/>
    <w:pPr>
      <w:spacing w:before="100" w:beforeAutospacing="1" w:after="100" w:afterAutospacing="1"/>
    </w:pPr>
    <w:rPr>
      <w:rFonts w:ascii="Arial Unicode MS" w:eastAsia="Arial Unicode MS" w:hAnsi="Arial Unicode MS" w:cs="Arial Unicode MS"/>
    </w:rPr>
  </w:style>
  <w:style w:type="paragraph" w:customStyle="1" w:styleId="base">
    <w:name w:val="base"/>
    <w:basedOn w:val="Normal"/>
    <w:pPr>
      <w:spacing w:before="100" w:beforeAutospacing="1" w:after="100" w:afterAutospacing="1"/>
    </w:pPr>
    <w:rPr>
      <w:rFonts w:ascii="Verdana" w:hAnsi="Verdana"/>
      <w:sz w:val="17"/>
      <w:szCs w:val="17"/>
    </w:rPr>
  </w:style>
  <w:style w:type="paragraph" w:customStyle="1" w:styleId="titregrasoulign">
    <w:name w:val="titregrasoulign"/>
    <w:basedOn w:val="Normal"/>
    <w:pPr>
      <w:spacing w:before="100" w:beforeAutospacing="1" w:after="100" w:afterAutospacing="1"/>
    </w:pPr>
  </w:style>
  <w:style w:type="character" w:styleId="Marquedecommentaire">
    <w:name w:val="annotation reference"/>
    <w:basedOn w:val="Policepardfaut"/>
    <w:uiPriority w:val="99"/>
    <w:rPr>
      <w:sz w:val="16"/>
      <w:szCs w:val="16"/>
    </w:rPr>
  </w:style>
  <w:style w:type="paragraph" w:styleId="Commentaire">
    <w:name w:val="annotation text"/>
    <w:basedOn w:val="Normal"/>
    <w:link w:val="CommentaireCar"/>
    <w:uiPriority w:val="99"/>
  </w:style>
  <w:style w:type="character" w:customStyle="1" w:styleId="CarCar1">
    <w:name w:val="Car Car1"/>
    <w:basedOn w:val="Policepardfaut"/>
    <w:rPr>
      <w:b/>
      <w:noProof/>
      <w:snapToGrid w:val="0"/>
      <w:color w:val="000000"/>
      <w:sz w:val="32"/>
      <w:szCs w:val="32"/>
      <w:lang w:val="fr-BE" w:eastAsia="fr-FR" w:bidi="ar-SA"/>
    </w:rPr>
  </w:style>
  <w:style w:type="character" w:customStyle="1" w:styleId="CarCar2">
    <w:name w:val="Car Car2"/>
    <w:basedOn w:val="Policepardfaut"/>
    <w:rPr>
      <w:rFonts w:ascii="Freestyle Script" w:hAnsi="Freestyle Script"/>
      <w:b/>
      <w:noProof/>
      <w:sz w:val="56"/>
      <w:szCs w:val="48"/>
      <w:lang w:val="fr-FR" w:eastAsia="fr-FR" w:bidi="ar-SA"/>
    </w:rPr>
  </w:style>
  <w:style w:type="paragraph" w:styleId="Textebrut">
    <w:name w:val="Plain Text"/>
    <w:basedOn w:val="Normal"/>
    <w:link w:val="TextebrutCar"/>
    <w:uiPriority w:val="99"/>
    <w:pPr>
      <w:spacing w:before="100" w:beforeAutospacing="1" w:after="100" w:afterAutospacing="1"/>
    </w:pPr>
  </w:style>
  <w:style w:type="paragraph" w:styleId="Sous-titre">
    <w:name w:val="Subtitle"/>
    <w:basedOn w:val="Normal"/>
    <w:next w:val="Normal"/>
    <w:link w:val="Sous-titreCar"/>
    <w:uiPriority w:val="11"/>
    <w:rsid w:val="00A367BE"/>
    <w:pPr>
      <w:spacing w:after="500"/>
    </w:pPr>
    <w:rPr>
      <w:caps/>
      <w:color w:val="595959" w:themeColor="text1" w:themeTint="A6"/>
      <w:spacing w:val="10"/>
      <w:sz w:val="21"/>
      <w:szCs w:val="21"/>
    </w:rPr>
  </w:style>
  <w:style w:type="paragraph" w:styleId="Normalcentr">
    <w:name w:val="Block Text"/>
    <w:basedOn w:val="Normal"/>
    <w:pPr>
      <w:ind w:left="-142" w:right="-72"/>
    </w:pPr>
  </w:style>
  <w:style w:type="table" w:styleId="Grilledutableau">
    <w:name w:val="Table Grid"/>
    <w:basedOn w:val="TableauNormal"/>
    <w:uiPriority w:val="39"/>
    <w:rsid w:val="000968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1">
    <w:name w:val="tekst1"/>
    <w:basedOn w:val="Normal"/>
    <w:pPr>
      <w:spacing w:before="100" w:beforeAutospacing="1" w:after="100" w:afterAutospacing="1" w:line="210" w:lineRule="atLeast"/>
    </w:pPr>
    <w:rPr>
      <w:rFonts w:ascii="Verdana" w:hAnsi="Verdana"/>
      <w:color w:val="000000"/>
      <w:sz w:val="17"/>
      <w:szCs w:val="17"/>
    </w:rPr>
  </w:style>
  <w:style w:type="paragraph" w:styleId="Listepuces">
    <w:name w:val="List Bullet"/>
    <w:pPr>
      <w:spacing w:after="120" w:line="300" w:lineRule="auto"/>
      <w:ind w:left="187" w:hanging="187"/>
    </w:pPr>
    <w:rPr>
      <w:rFonts w:ascii="Eras Medium ITC" w:hAnsi="Eras Medium ITC"/>
      <w:color w:val="000000"/>
      <w:kern w:val="28"/>
      <w:lang w:val="fr-FR" w:eastAsia="fr-FR"/>
    </w:rPr>
  </w:style>
  <w:style w:type="paragraph" w:styleId="Notedefin">
    <w:name w:val="endnote text"/>
    <w:basedOn w:val="Normal"/>
    <w:semiHidden/>
  </w:style>
  <w:style w:type="character" w:styleId="Appeldenotedefin">
    <w:name w:val="endnote reference"/>
    <w:basedOn w:val="Policepardfaut"/>
    <w:semiHidden/>
    <w:rPr>
      <w:vertAlign w:val="superscript"/>
    </w:rPr>
  </w:style>
  <w:style w:type="paragraph" w:customStyle="1" w:styleId="graphique">
    <w:name w:val="graphique"/>
    <w:basedOn w:val="Normal"/>
    <w:pPr>
      <w:spacing w:line="360" w:lineRule="auto"/>
    </w:pPr>
    <w:rPr>
      <w:rFonts w:ascii="Arial" w:eastAsia="SimSun" w:hAnsi="Arial" w:cs="Arial"/>
      <w:szCs w:val="22"/>
      <w:u w:val="single"/>
      <w:lang w:eastAsia="zh-CN"/>
    </w:rPr>
  </w:style>
  <w:style w:type="character" w:customStyle="1" w:styleId="graphiqueCar1">
    <w:name w:val="graphique Car1"/>
    <w:basedOn w:val="Policepardfaut"/>
    <w:rPr>
      <w:rFonts w:ascii="Arial" w:eastAsia="SimSun" w:hAnsi="Arial" w:cs="Arial"/>
      <w:sz w:val="22"/>
      <w:szCs w:val="22"/>
      <w:u w:val="single"/>
      <w:lang w:val="fr-BE" w:eastAsia="zh-CN" w:bidi="ar-SA"/>
    </w:rPr>
  </w:style>
  <w:style w:type="paragraph" w:customStyle="1" w:styleId="source">
    <w:name w:val="source"/>
    <w:basedOn w:val="Normal"/>
    <w:pPr>
      <w:spacing w:line="360" w:lineRule="auto"/>
    </w:pPr>
    <w:rPr>
      <w:rFonts w:ascii="Arial" w:eastAsia="SimSun" w:hAnsi="Arial"/>
      <w:sz w:val="18"/>
      <w:szCs w:val="18"/>
      <w:lang w:eastAsia="zh-CN"/>
    </w:rPr>
  </w:style>
  <w:style w:type="character" w:customStyle="1" w:styleId="sourceCar">
    <w:name w:val="source Car"/>
    <w:basedOn w:val="Policepardfaut"/>
    <w:rPr>
      <w:rFonts w:ascii="Arial" w:eastAsia="SimSun" w:hAnsi="Arial"/>
      <w:sz w:val="18"/>
      <w:szCs w:val="18"/>
      <w:lang w:val="fr-BE" w:eastAsia="zh-CN" w:bidi="ar-SA"/>
    </w:rPr>
  </w:style>
  <w:style w:type="paragraph" w:customStyle="1" w:styleId="graphiqueCar">
    <w:name w:val="graphique Car"/>
    <w:basedOn w:val="Normal"/>
    <w:pPr>
      <w:spacing w:line="360" w:lineRule="auto"/>
    </w:pPr>
    <w:rPr>
      <w:rFonts w:ascii="Arial" w:eastAsia="SimSun" w:hAnsi="Arial" w:cs="Arial"/>
      <w:szCs w:val="22"/>
      <w:u w:val="single"/>
      <w:lang w:eastAsia="zh-CN"/>
    </w:rPr>
  </w:style>
  <w:style w:type="character" w:customStyle="1" w:styleId="graphiqueCarCar">
    <w:name w:val="graphique Car Car"/>
    <w:basedOn w:val="Policepardfaut"/>
    <w:rPr>
      <w:rFonts w:ascii="Arial" w:eastAsia="SimSun" w:hAnsi="Arial" w:cs="Arial"/>
      <w:sz w:val="22"/>
      <w:szCs w:val="22"/>
      <w:u w:val="single"/>
      <w:lang w:val="fr-BE" w:eastAsia="zh-CN" w:bidi="ar-SA"/>
    </w:rPr>
  </w:style>
  <w:style w:type="paragraph" w:customStyle="1" w:styleId="mu">
    <w:name w:val="mu"/>
    <w:basedOn w:val="Normal"/>
    <w:pPr>
      <w:spacing w:before="100" w:beforeAutospacing="1" w:after="100" w:afterAutospacing="1"/>
    </w:pPr>
    <w:rPr>
      <w:lang w:val="nl-NL" w:eastAsia="nl-NL"/>
    </w:rPr>
  </w:style>
  <w:style w:type="character" w:customStyle="1" w:styleId="kop1">
    <w:name w:val="kop1"/>
    <w:basedOn w:val="Policepardfaut"/>
    <w:rPr>
      <w:b/>
      <w:bCs/>
      <w:sz w:val="21"/>
      <w:szCs w:val="21"/>
    </w:rPr>
  </w:style>
  <w:style w:type="paragraph" w:customStyle="1" w:styleId="HTMLBody">
    <w:name w:val="HTML Body"/>
    <w:pPr>
      <w:autoSpaceDE w:val="0"/>
      <w:autoSpaceDN w:val="0"/>
      <w:adjustRightInd w:val="0"/>
    </w:pPr>
    <w:rPr>
      <w:rFonts w:ascii="Arial" w:hAnsi="Arial"/>
      <w:lang w:val="fr-FR" w:eastAsia="fr-FR"/>
    </w:rPr>
  </w:style>
  <w:style w:type="paragraph" w:styleId="Date">
    <w:name w:val="Date"/>
    <w:basedOn w:val="Normal"/>
    <w:next w:val="Normal"/>
  </w:style>
  <w:style w:type="character" w:customStyle="1" w:styleId="style31">
    <w:name w:val="style31"/>
    <w:basedOn w:val="Policepardfaut"/>
    <w:rPr>
      <w:rFonts w:ascii="Verdana" w:hAnsi="Verdana" w:hint="default"/>
      <w:sz w:val="21"/>
      <w:szCs w:val="21"/>
    </w:rPr>
  </w:style>
  <w:style w:type="character" w:customStyle="1" w:styleId="bodytext1">
    <w:name w:val="bodytext1"/>
    <w:basedOn w:val="Policepardfaut"/>
    <w:rPr>
      <w:rFonts w:ascii="Verdana" w:hAnsi="Verdana" w:hint="default"/>
      <w:color w:val="000000"/>
      <w:sz w:val="17"/>
      <w:szCs w:val="17"/>
    </w:rPr>
  </w:style>
  <w:style w:type="paragraph" w:customStyle="1" w:styleId="TI1">
    <w:name w:val="TI1"/>
    <w:basedOn w:val="Normal"/>
    <w:pPr>
      <w:spacing w:before="120" w:after="120" w:line="240" w:lineRule="atLeast"/>
      <w:ind w:left="576"/>
    </w:pPr>
    <w:rPr>
      <w:rFonts w:ascii="Helv" w:hAnsi="Helv"/>
      <w:lang w:val="nl-NL" w:eastAsia="en-US"/>
    </w:rPr>
  </w:style>
  <w:style w:type="paragraph" w:customStyle="1" w:styleId="WW-Default">
    <w:name w:val="WW-Default"/>
    <w:pPr>
      <w:widowControl w:val="0"/>
      <w:suppressAutoHyphens/>
      <w:overflowPunct w:val="0"/>
      <w:autoSpaceDE w:val="0"/>
      <w:autoSpaceDN w:val="0"/>
      <w:adjustRightInd w:val="0"/>
      <w:textAlignment w:val="baseline"/>
    </w:pPr>
    <w:rPr>
      <w:color w:val="000000"/>
      <w:sz w:val="24"/>
      <w:lang w:val="en-US" w:eastAsia="en-US"/>
    </w:rPr>
  </w:style>
  <w:style w:type="paragraph" w:customStyle="1" w:styleId="pjustify">
    <w:name w:val="pjustify"/>
    <w:basedOn w:val="Normal"/>
    <w:pPr>
      <w:spacing w:before="100" w:beforeAutospacing="1" w:after="100" w:afterAutospacing="1"/>
    </w:pPr>
  </w:style>
  <w:style w:type="paragraph" w:customStyle="1" w:styleId="Auteur">
    <w:name w:val="Auteur"/>
    <w:basedOn w:val="Normal"/>
    <w:pPr>
      <w:spacing w:before="240" w:after="240"/>
      <w:jc w:val="right"/>
    </w:pPr>
  </w:style>
  <w:style w:type="paragraph" w:customStyle="1" w:styleId="Sprechblasentext">
    <w:name w:val="Sprechblasentext"/>
    <w:basedOn w:val="Normal"/>
    <w:semiHidden/>
    <w:rPr>
      <w:rFonts w:ascii="Tahoma" w:hAnsi="Tahoma" w:cs="Tahoma"/>
      <w:sz w:val="16"/>
      <w:szCs w:val="16"/>
      <w:lang w:val="de-DE" w:eastAsia="de-DE"/>
    </w:rPr>
  </w:style>
  <w:style w:type="paragraph" w:customStyle="1" w:styleId="StandardhngenderEinzug">
    <w:name w:val="Standard hängender Einzug"/>
    <w:basedOn w:val="Normal"/>
    <w:pPr>
      <w:tabs>
        <w:tab w:val="left" w:pos="397"/>
      </w:tabs>
      <w:spacing w:before="140" w:line="280" w:lineRule="exact"/>
      <w:ind w:left="397" w:hanging="397"/>
    </w:pPr>
    <w:rPr>
      <w:lang w:val="de-DE" w:eastAsia="ja-JP"/>
    </w:rPr>
  </w:style>
  <w:style w:type="paragraph" w:customStyle="1" w:styleId="22Pieddepage-5meligne">
    <w:name w:val="22. Pied de page - 5ème ligne"/>
    <w:basedOn w:val="Pieddepage"/>
    <w:pPr>
      <w:tabs>
        <w:tab w:val="clear" w:pos="4536"/>
        <w:tab w:val="clear" w:pos="9072"/>
        <w:tab w:val="center" w:pos="4819"/>
        <w:tab w:val="right" w:pos="9071"/>
      </w:tabs>
      <w:spacing w:line="280" w:lineRule="atLeast"/>
      <w:ind w:left="7439"/>
    </w:pPr>
    <w:rPr>
      <w:rFonts w:ascii="New York" w:hAnsi="New York"/>
      <w:sz w:val="14"/>
      <w:szCs w:val="14"/>
    </w:rPr>
  </w:style>
  <w:style w:type="paragraph" w:customStyle="1" w:styleId="titrefigure">
    <w:name w:val="titrefigure"/>
    <w:basedOn w:val="Normal"/>
    <w:autoRedefine/>
    <w:pPr>
      <w:spacing w:line="360" w:lineRule="auto"/>
      <w:jc w:val="center"/>
    </w:pPr>
    <w:rPr>
      <w:rFonts w:ascii="Arial" w:hAnsi="Arial"/>
      <w:i/>
    </w:rPr>
  </w:style>
  <w:style w:type="character" w:styleId="Accentuation">
    <w:name w:val="Emphasis"/>
    <w:uiPriority w:val="20"/>
    <w:qFormat/>
    <w:rsid w:val="00A367BE"/>
    <w:rPr>
      <w:caps/>
      <w:color w:val="294E1C" w:themeColor="accent1" w:themeShade="7F"/>
      <w:spacing w:val="5"/>
    </w:rPr>
  </w:style>
  <w:style w:type="paragraph" w:customStyle="1" w:styleId="contact">
    <w:name w:val="contact"/>
    <w:basedOn w:val="Normal"/>
    <w:pPr>
      <w:spacing w:before="100" w:beforeAutospacing="1" w:after="100" w:afterAutospacing="1"/>
    </w:pPr>
    <w:rPr>
      <w:color w:val="891A02"/>
      <w:sz w:val="26"/>
      <w:szCs w:val="26"/>
    </w:rPr>
  </w:style>
  <w:style w:type="paragraph" w:styleId="Index1">
    <w:name w:val="index 1"/>
    <w:basedOn w:val="Normal"/>
    <w:next w:val="Normal"/>
    <w:autoRedefine/>
    <w:semiHidden/>
    <w:pPr>
      <w:ind w:left="240" w:hanging="240"/>
    </w:pPr>
  </w:style>
  <w:style w:type="paragraph" w:styleId="Titreindex">
    <w:name w:val="index heading"/>
    <w:basedOn w:val="Normal"/>
    <w:next w:val="Index1"/>
    <w:semiHidden/>
    <w:pPr>
      <w:spacing w:before="120" w:after="120"/>
    </w:pPr>
    <w:rPr>
      <w:b/>
      <w:bCs/>
      <w:i/>
      <w:iCs/>
    </w:rPr>
  </w:style>
  <w:style w:type="character" w:customStyle="1" w:styleId="CarCar4">
    <w:name w:val="Car Car4"/>
    <w:basedOn w:val="Policepardfaut"/>
    <w:rPr>
      <w:i/>
      <w:iCs/>
      <w:szCs w:val="24"/>
      <w:lang w:val="fr-FR" w:eastAsia="fr-FR" w:bidi="ar-SA"/>
    </w:rPr>
  </w:style>
  <w:style w:type="paragraph" w:customStyle="1" w:styleId="Lijstalinea">
    <w:name w:val="Lijstalinea"/>
    <w:basedOn w:val="Normal"/>
    <w:rsid w:val="00674D4E"/>
    <w:pPr>
      <w:spacing w:before="240" w:after="200"/>
      <w:ind w:left="720"/>
      <w:contextualSpacing/>
    </w:pPr>
    <w:rPr>
      <w:rFonts w:ascii="Calibri" w:eastAsia="Calibri" w:hAnsi="Calibri"/>
      <w:szCs w:val="22"/>
      <w:lang w:val="nl-BE" w:eastAsia="en-US"/>
    </w:rPr>
  </w:style>
  <w:style w:type="character" w:customStyle="1" w:styleId="mw-headline">
    <w:name w:val="mw-headline"/>
    <w:basedOn w:val="Policepardfaut"/>
    <w:rsid w:val="00DA0267"/>
  </w:style>
  <w:style w:type="paragraph" w:customStyle="1" w:styleId="Default">
    <w:name w:val="Default"/>
    <w:pPr>
      <w:autoSpaceDE w:val="0"/>
      <w:autoSpaceDN w:val="0"/>
      <w:adjustRightInd w:val="0"/>
    </w:pPr>
    <w:rPr>
      <w:rFonts w:ascii="Arial" w:hAnsi="Arial" w:cs="Arial"/>
      <w:color w:val="000000"/>
      <w:sz w:val="24"/>
      <w:szCs w:val="24"/>
      <w:lang w:val="fr-FR" w:eastAsia="fr-FR"/>
    </w:rPr>
  </w:style>
  <w:style w:type="paragraph" w:customStyle="1" w:styleId="Titre61">
    <w:name w:val="Titre 61"/>
    <w:basedOn w:val="Default"/>
    <w:next w:val="Default"/>
    <w:rPr>
      <w:rFonts w:cs="Times New Roman"/>
      <w:color w:val="auto"/>
    </w:rPr>
  </w:style>
  <w:style w:type="paragraph" w:customStyle="1" w:styleId="Titre31">
    <w:name w:val="Titre 31"/>
    <w:basedOn w:val="Default"/>
    <w:next w:val="Default"/>
    <w:rPr>
      <w:rFonts w:cs="Times New Roman"/>
      <w:color w:val="auto"/>
    </w:rPr>
  </w:style>
  <w:style w:type="paragraph" w:customStyle="1" w:styleId="Titre11">
    <w:name w:val="Titre 11"/>
    <w:basedOn w:val="Default"/>
    <w:next w:val="Default"/>
    <w:rPr>
      <w:rFonts w:cs="Times New Roman"/>
      <w:color w:val="auto"/>
    </w:rPr>
  </w:style>
  <w:style w:type="paragraph" w:customStyle="1" w:styleId="NormalWeb1">
    <w:name w:val="Normal (Web)1"/>
    <w:basedOn w:val="Normal"/>
    <w:pPr>
      <w:spacing w:before="100" w:beforeAutospacing="1" w:after="100" w:afterAutospacing="1" w:line="324" w:lineRule="auto"/>
    </w:pPr>
    <w:rPr>
      <w:rFonts w:ascii="Verdana" w:hAnsi="Verdana"/>
      <w:color w:val="000000"/>
    </w:rPr>
  </w:style>
  <w:style w:type="paragraph" w:customStyle="1" w:styleId="Titre111">
    <w:name w:val="Titre 111"/>
    <w:basedOn w:val="Normal"/>
    <w:pPr>
      <w:outlineLvl w:val="1"/>
    </w:pPr>
    <w:rPr>
      <w:rFonts w:ascii="Verdana" w:hAnsi="Verdana"/>
      <w:b/>
      <w:bCs/>
      <w:color w:val="000000"/>
      <w:kern w:val="36"/>
    </w:rPr>
  </w:style>
  <w:style w:type="character" w:styleId="MachinecrireHTML">
    <w:name w:val="HTML Typewriter"/>
    <w:basedOn w:val="Policepardfaut"/>
    <w:rPr>
      <w:rFonts w:ascii="Courier New" w:eastAsia="Times New Roman" w:hAnsi="Courier New" w:cs="Courier New"/>
      <w:sz w:val="20"/>
      <w:szCs w:val="20"/>
    </w:rPr>
  </w:style>
  <w:style w:type="paragraph" w:customStyle="1" w:styleId="Style1">
    <w:name w:val="Style1"/>
    <w:basedOn w:val="Titre2"/>
    <w:pPr>
      <w:pBdr>
        <w:bottom w:val="single" w:sz="4" w:space="1" w:color="auto"/>
      </w:pBdr>
      <w:spacing w:before="240" w:after="60"/>
    </w:pPr>
    <w:rPr>
      <w:rFonts w:ascii="Cambria" w:hAnsi="Cambria"/>
      <w:i/>
      <w:iCs/>
      <w:snapToGrid w:val="0"/>
      <w:lang w:val="en-US" w:eastAsia="en-US" w:bidi="en-US"/>
    </w:rPr>
  </w:style>
  <w:style w:type="paragraph" w:styleId="Paragraphedeliste">
    <w:name w:val="List Paragraph"/>
    <w:basedOn w:val="Normal"/>
    <w:uiPriority w:val="34"/>
    <w:qFormat/>
    <w:pPr>
      <w:ind w:left="720"/>
      <w:contextualSpacing/>
    </w:pPr>
  </w:style>
  <w:style w:type="paragraph" w:styleId="Sansinterligne">
    <w:name w:val="No Spacing"/>
    <w:link w:val="SansinterligneCar"/>
    <w:uiPriority w:val="1"/>
    <w:rsid w:val="00A367BE"/>
    <w:pPr>
      <w:spacing w:after="0"/>
    </w:pPr>
  </w:style>
  <w:style w:type="character" w:customStyle="1" w:styleId="nobr">
    <w:name w:val="nobr"/>
    <w:basedOn w:val="Policepardfaut"/>
  </w:style>
  <w:style w:type="paragraph" w:customStyle="1" w:styleId="potatobox">
    <w:name w:val="potatobox"/>
    <w:basedOn w:val="Normal"/>
    <w:pPr>
      <w:spacing w:before="100" w:beforeAutospacing="1" w:after="100" w:afterAutospacing="1"/>
    </w:pPr>
  </w:style>
  <w:style w:type="paragraph" w:customStyle="1" w:styleId="persp">
    <w:name w:val="persp"/>
    <w:basedOn w:val="Normal"/>
    <w:pPr>
      <w:spacing w:before="100" w:beforeAutospacing="1" w:after="100" w:afterAutospacing="1"/>
    </w:pPr>
  </w:style>
  <w:style w:type="paragraph" w:customStyle="1" w:styleId="question">
    <w:name w:val="question"/>
    <w:basedOn w:val="Normal"/>
    <w:pPr>
      <w:spacing w:before="100" w:beforeAutospacing="1" w:after="100" w:afterAutospacing="1"/>
    </w:pPr>
  </w:style>
  <w:style w:type="paragraph" w:customStyle="1" w:styleId="answer">
    <w:name w:val="answer"/>
    <w:basedOn w:val="Normal"/>
    <w:pPr>
      <w:spacing w:before="100" w:beforeAutospacing="1" w:after="100" w:afterAutospacing="1"/>
    </w:pPr>
  </w:style>
  <w:style w:type="character" w:customStyle="1" w:styleId="Titre2Car">
    <w:name w:val="Titre 2 Car"/>
    <w:basedOn w:val="Policepardfaut"/>
    <w:link w:val="Titre2"/>
    <w:uiPriority w:val="9"/>
    <w:rsid w:val="00067AC6"/>
    <w:rPr>
      <w:b/>
      <w:spacing w:val="15"/>
      <w:sz w:val="22"/>
      <w:szCs w:val="22"/>
      <w:shd w:val="clear" w:color="auto" w:fill="DAEFD3" w:themeFill="accent1" w:themeFillTint="33"/>
      <w14:shadow w14:blurRad="50800" w14:dist="50800" w14:dir="5400000" w14:sx="0" w14:sy="0" w14:kx="0" w14:ky="0" w14:algn="ctr">
        <w14:srgbClr w14:val="000000"/>
      </w14:shadow>
    </w:rPr>
  </w:style>
  <w:style w:type="character" w:customStyle="1" w:styleId="CarCar3">
    <w:name w:val="Car Car3"/>
    <w:basedOn w:val="Policepardfaut"/>
    <w:rPr>
      <w:szCs w:val="24"/>
      <w:lang w:val="fr-FR" w:eastAsia="fr-FR" w:bidi="ar-SA"/>
    </w:rPr>
  </w:style>
  <w:style w:type="paragraph" w:customStyle="1" w:styleId="msolistparagraph0">
    <w:name w:val="msolistparagraph"/>
    <w:basedOn w:val="Normal"/>
    <w:pPr>
      <w:ind w:left="720"/>
    </w:pPr>
  </w:style>
  <w:style w:type="character" w:customStyle="1" w:styleId="Titre2Car2">
    <w:name w:val="Titre 2 Car2"/>
    <w:aliases w:val="Char Char Car,Char Car"/>
    <w:basedOn w:val="Policepardfaut"/>
    <w:rsid w:val="00E13220"/>
    <w:rPr>
      <w:b/>
      <w:sz w:val="28"/>
      <w:szCs w:val="28"/>
      <w:shd w:val="clear" w:color="auto" w:fill="FFFFFF"/>
      <w:lang w:val="fr-FR" w:eastAsia="fr-FR"/>
    </w:rPr>
  </w:style>
  <w:style w:type="character" w:customStyle="1" w:styleId="Titre1Car1">
    <w:name w:val="Titre 1 Car1"/>
    <w:basedOn w:val="Policepardfaut"/>
    <w:rsid w:val="00B72A2C"/>
    <w:rPr>
      <w:rFonts w:ascii="Bradley Hand ITC" w:hAnsi="Bradley Hand ITC"/>
      <w:b/>
      <w:bCs/>
      <w:noProof/>
      <w:sz w:val="52"/>
      <w:szCs w:val="52"/>
    </w:rPr>
  </w:style>
  <w:style w:type="character" w:customStyle="1" w:styleId="texto11">
    <w:name w:val="texto11"/>
    <w:basedOn w:val="Policepardfaut"/>
    <w:rsid w:val="008A5903"/>
    <w:rPr>
      <w:rFonts w:ascii="Arial" w:hAnsi="Arial" w:cs="Arial" w:hint="default"/>
      <w:b w:val="0"/>
      <w:bCs w:val="0"/>
      <w:i w:val="0"/>
      <w:iCs w:val="0"/>
      <w:caps w:val="0"/>
      <w:color w:val="000000"/>
      <w:sz w:val="16"/>
      <w:szCs w:val="16"/>
    </w:rPr>
  </w:style>
  <w:style w:type="paragraph" w:customStyle="1" w:styleId="Paragraphedeliste1">
    <w:name w:val="Paragraphe de liste1"/>
    <w:basedOn w:val="Normal"/>
    <w:rsid w:val="009B4CD8"/>
    <w:pPr>
      <w:spacing w:after="200" w:line="276" w:lineRule="auto"/>
      <w:ind w:left="720"/>
      <w:contextualSpacing/>
    </w:pPr>
    <w:rPr>
      <w:rFonts w:ascii="Calibri" w:hAnsi="Calibri"/>
      <w:szCs w:val="22"/>
      <w:lang w:eastAsia="en-US"/>
    </w:rPr>
  </w:style>
  <w:style w:type="paragraph" w:customStyle="1" w:styleId="msotitle3">
    <w:name w:val="msotitle3"/>
    <w:rsid w:val="00ED48A4"/>
    <w:rPr>
      <w:rFonts w:ascii="Garamond" w:hAnsi="Garamond"/>
      <w:i/>
      <w:iCs/>
      <w:color w:val="000000"/>
      <w:kern w:val="28"/>
      <w:sz w:val="42"/>
      <w:szCs w:val="42"/>
      <w:lang w:val="fr-FR" w:eastAsia="fr-FR"/>
    </w:rPr>
  </w:style>
  <w:style w:type="paragraph" w:customStyle="1" w:styleId="msobodytext4">
    <w:name w:val="msobodytext4"/>
    <w:rsid w:val="00ED48A4"/>
    <w:pPr>
      <w:spacing w:after="200" w:line="600" w:lineRule="auto"/>
    </w:pPr>
    <w:rPr>
      <w:rFonts w:ascii="Franklin Gothic Book" w:hAnsi="Franklin Gothic Book"/>
      <w:color w:val="000000"/>
      <w:kern w:val="28"/>
      <w:sz w:val="18"/>
      <w:szCs w:val="18"/>
      <w:lang w:val="fr-FR" w:eastAsia="fr-FR"/>
    </w:rPr>
  </w:style>
  <w:style w:type="paragraph" w:customStyle="1" w:styleId="msoorganizationname">
    <w:name w:val="msoorganizationname"/>
    <w:rsid w:val="00ED48A4"/>
    <w:rPr>
      <w:rFonts w:ascii="Garamond" w:hAnsi="Garamond"/>
      <w:i/>
      <w:iCs/>
      <w:color w:val="000000"/>
      <w:kern w:val="28"/>
      <w:sz w:val="26"/>
      <w:szCs w:val="26"/>
      <w:lang w:val="fr-FR" w:eastAsia="fr-FR"/>
    </w:rPr>
  </w:style>
  <w:style w:type="paragraph" w:customStyle="1" w:styleId="msoorganizationname2">
    <w:name w:val="msoorganizationname2"/>
    <w:rsid w:val="00ED48A4"/>
    <w:rPr>
      <w:rFonts w:ascii="Garamond" w:hAnsi="Garamond"/>
      <w:i/>
      <w:iCs/>
      <w:color w:val="000000"/>
      <w:kern w:val="28"/>
      <w:sz w:val="26"/>
      <w:szCs w:val="26"/>
      <w:lang w:val="fr-FR" w:eastAsia="fr-FR"/>
    </w:rPr>
  </w:style>
  <w:style w:type="paragraph" w:customStyle="1" w:styleId="msoaddress">
    <w:name w:val="msoaddress"/>
    <w:rsid w:val="00ED48A4"/>
    <w:rPr>
      <w:rFonts w:ascii="Franklin Gothic Book" w:hAnsi="Franklin Gothic Book"/>
      <w:color w:val="000000"/>
      <w:kern w:val="28"/>
      <w:sz w:val="13"/>
      <w:szCs w:val="13"/>
      <w:lang w:val="fr-FR" w:eastAsia="fr-FR"/>
    </w:rPr>
  </w:style>
  <w:style w:type="paragraph" w:customStyle="1" w:styleId="msotagline">
    <w:name w:val="msotagline"/>
    <w:rsid w:val="00ED48A4"/>
    <w:rPr>
      <w:rFonts w:ascii="Garamond" w:hAnsi="Garamond"/>
      <w:color w:val="000000"/>
      <w:kern w:val="28"/>
      <w:sz w:val="28"/>
      <w:szCs w:val="28"/>
      <w:lang w:val="fr-FR" w:eastAsia="fr-FR"/>
    </w:rPr>
  </w:style>
  <w:style w:type="character" w:customStyle="1" w:styleId="Titre2Car1">
    <w:name w:val="Titre 2 Car1"/>
    <w:basedOn w:val="Policepardfaut"/>
    <w:rsid w:val="00F613B2"/>
    <w:rPr>
      <w:b/>
      <w:bCs/>
      <w:noProof/>
      <w:snapToGrid w:val="0"/>
      <w:color w:val="000000"/>
      <w:sz w:val="32"/>
      <w:szCs w:val="32"/>
      <w:lang w:val="fr-BE" w:eastAsia="fr-FR" w:bidi="ar-SA"/>
    </w:rPr>
  </w:style>
  <w:style w:type="character" w:customStyle="1" w:styleId="Titre1Car">
    <w:name w:val="Titre 1 Car"/>
    <w:basedOn w:val="Policepardfaut"/>
    <w:link w:val="Titre1"/>
    <w:uiPriority w:val="9"/>
    <w:rsid w:val="009E2975"/>
    <w:rPr>
      <w:rFonts w:asciiTheme="majorHAnsi" w:hAnsiTheme="majorHAnsi"/>
      <w:b/>
      <w:caps/>
      <w:noProof/>
      <w:color w:val="FFFFFF" w:themeColor="background1"/>
      <w:spacing w:val="15"/>
      <w:sz w:val="26"/>
      <w:szCs w:val="22"/>
      <w:shd w:val="clear" w:color="auto" w:fill="549E39" w:themeFill="accent1"/>
    </w:rPr>
  </w:style>
  <w:style w:type="character" w:customStyle="1" w:styleId="CarCar8">
    <w:name w:val="Car Car8"/>
    <w:basedOn w:val="Policepardfaut"/>
    <w:rsid w:val="00655390"/>
    <w:rPr>
      <w:rFonts w:ascii="Times New Roman" w:eastAsia="Times New Roman" w:hAnsi="Times New Roman"/>
      <w:b/>
    </w:rPr>
  </w:style>
  <w:style w:type="character" w:customStyle="1" w:styleId="CommentaireCar">
    <w:name w:val="Commentaire Car"/>
    <w:basedOn w:val="Policepardfaut"/>
    <w:link w:val="Commentaire"/>
    <w:uiPriority w:val="99"/>
    <w:locked/>
    <w:rsid w:val="00C35334"/>
    <w:rPr>
      <w:lang w:val="fr-FR" w:eastAsia="fr-FR" w:bidi="ar-SA"/>
    </w:rPr>
  </w:style>
  <w:style w:type="character" w:customStyle="1" w:styleId="En-tteCar">
    <w:name w:val="En-tête Car"/>
    <w:basedOn w:val="Policepardfaut"/>
    <w:link w:val="En-tte"/>
    <w:uiPriority w:val="99"/>
    <w:locked/>
    <w:rsid w:val="00B02563"/>
    <w:rPr>
      <w:lang w:val="fr-FR" w:eastAsia="fr-FR" w:bidi="ar-SA"/>
    </w:rPr>
  </w:style>
  <w:style w:type="character" w:customStyle="1" w:styleId="Heading1Char">
    <w:name w:val="Heading 1 Char"/>
    <w:locked/>
    <w:rsid w:val="00267FE8"/>
    <w:rPr>
      <w:rFonts w:ascii="Cambria" w:hAnsi="Cambria"/>
      <w:b/>
      <w:color w:val="365F91"/>
      <w:sz w:val="28"/>
    </w:rPr>
  </w:style>
  <w:style w:type="character" w:customStyle="1" w:styleId="TitreCar">
    <w:name w:val="Titre Car"/>
    <w:basedOn w:val="Policepardfaut"/>
    <w:link w:val="Titre"/>
    <w:uiPriority w:val="10"/>
    <w:locked/>
    <w:rsid w:val="00A367BE"/>
    <w:rPr>
      <w:rFonts w:asciiTheme="majorHAnsi" w:eastAsiaTheme="majorEastAsia" w:hAnsiTheme="majorHAnsi" w:cstheme="majorBidi"/>
      <w:caps/>
      <w:color w:val="549E39" w:themeColor="accent1"/>
      <w:spacing w:val="10"/>
      <w:sz w:val="52"/>
      <w:szCs w:val="52"/>
    </w:rPr>
  </w:style>
  <w:style w:type="paragraph" w:customStyle="1" w:styleId="Hoofdtekst">
    <w:name w:val="Hoofdtekst"/>
    <w:rsid w:val="007D75DA"/>
    <w:rPr>
      <w:rFonts w:ascii="Helvetica" w:eastAsia="ヒラギノ角ゴ Pro W3" w:hAnsi="Helvetica"/>
      <w:color w:val="000000"/>
      <w:sz w:val="24"/>
      <w:lang w:val="nl-NL" w:eastAsia="nl-BE"/>
    </w:rPr>
  </w:style>
  <w:style w:type="paragraph" w:customStyle="1" w:styleId="BPGibiertexte">
    <w:name w:val="BPGibier_texte"/>
    <w:basedOn w:val="Normal"/>
    <w:rsid w:val="00AD0252"/>
    <w:pPr>
      <w:spacing w:line="240" w:lineRule="exact"/>
      <w:ind w:left="851" w:right="851" w:firstLine="1134"/>
    </w:pPr>
  </w:style>
  <w:style w:type="character" w:styleId="CitationHTML">
    <w:name w:val="HTML Cite"/>
    <w:uiPriority w:val="99"/>
    <w:rsid w:val="004334C7"/>
    <w:rPr>
      <w:i w:val="0"/>
      <w:iCs w:val="0"/>
      <w:color w:val="388222"/>
    </w:rPr>
  </w:style>
  <w:style w:type="character" w:customStyle="1" w:styleId="Auteurs">
    <w:name w:val="Auteurs"/>
    <w:rsid w:val="00AA1164"/>
    <w:rPr>
      <w:rFonts w:ascii="Gill Sans MT Condensed" w:hAnsi="Gill Sans MT Condensed"/>
    </w:rPr>
  </w:style>
  <w:style w:type="character" w:customStyle="1" w:styleId="googqs-tidbitgoogqs-tidbit-0">
    <w:name w:val="goog_qs-tidbit goog_qs-tidbit-0"/>
    <w:basedOn w:val="Policepardfaut"/>
    <w:rsid w:val="0042269B"/>
  </w:style>
  <w:style w:type="character" w:customStyle="1" w:styleId="NotedebasdepageCar">
    <w:name w:val="Note de bas de page Car"/>
    <w:basedOn w:val="Policepardfaut"/>
    <w:link w:val="Notedebasdepage"/>
    <w:semiHidden/>
    <w:locked/>
    <w:rsid w:val="00E81C23"/>
    <w:rPr>
      <w:lang w:val="fr-FR" w:eastAsia="fr-FR" w:bidi="ar-SA"/>
    </w:rPr>
  </w:style>
  <w:style w:type="paragraph" w:customStyle="1" w:styleId="Titre20">
    <w:name w:val="Titre2"/>
    <w:basedOn w:val="Normal"/>
    <w:link w:val="Titre2Car0"/>
    <w:rsid w:val="007C75AC"/>
    <w:pPr>
      <w:ind w:left="360"/>
      <w:jc w:val="center"/>
    </w:pPr>
    <w:rPr>
      <w:rFonts w:ascii="Comic Sans MS" w:hAnsi="Comic Sans MS"/>
      <w:b/>
      <w:bCs/>
      <w:noProof/>
      <w:snapToGrid w:val="0"/>
      <w:color w:val="000000"/>
      <w:sz w:val="28"/>
      <w:szCs w:val="28"/>
    </w:rPr>
  </w:style>
  <w:style w:type="character" w:customStyle="1" w:styleId="Titre2Car0">
    <w:name w:val="Titre2 Car"/>
    <w:basedOn w:val="Policepardfaut"/>
    <w:link w:val="Titre20"/>
    <w:rsid w:val="007C75AC"/>
    <w:rPr>
      <w:rFonts w:ascii="Comic Sans MS" w:hAnsi="Comic Sans MS"/>
      <w:b/>
      <w:bCs/>
      <w:noProof/>
      <w:snapToGrid w:val="0"/>
      <w:color w:val="000000"/>
      <w:sz w:val="28"/>
      <w:szCs w:val="28"/>
      <w:lang w:eastAsia="fr-FR"/>
    </w:rPr>
  </w:style>
  <w:style w:type="character" w:customStyle="1" w:styleId="Titre3Car">
    <w:name w:val="Titre 3 Car"/>
    <w:basedOn w:val="Policepardfaut"/>
    <w:link w:val="Titre3"/>
    <w:uiPriority w:val="99"/>
    <w:rsid w:val="00E12856"/>
    <w:rPr>
      <w:b/>
      <w:color w:val="3E762A" w:themeColor="accent1" w:themeShade="BF"/>
      <w:spacing w:val="15"/>
      <w:sz w:val="22"/>
    </w:rPr>
  </w:style>
  <w:style w:type="character" w:customStyle="1" w:styleId="Titre4Car">
    <w:name w:val="Titre 4 Car"/>
    <w:basedOn w:val="Policepardfaut"/>
    <w:link w:val="Titre4"/>
    <w:uiPriority w:val="9"/>
    <w:rsid w:val="004C52A9"/>
    <w:rPr>
      <w:color w:val="3E762A" w:themeColor="accent1" w:themeShade="BF"/>
      <w:spacing w:val="10"/>
      <w:sz w:val="22"/>
    </w:rPr>
  </w:style>
  <w:style w:type="character" w:customStyle="1" w:styleId="Titre5Car">
    <w:name w:val="Titre 5 Car"/>
    <w:basedOn w:val="Policepardfaut"/>
    <w:link w:val="Titre5"/>
    <w:uiPriority w:val="9"/>
    <w:rsid w:val="00955631"/>
    <w:rPr>
      <w:rFonts w:ascii="Comic Sans MS" w:hAnsi="Comic Sans MS"/>
      <w:i/>
      <w:color w:val="3E762A" w:themeColor="accent1" w:themeShade="BF"/>
      <w:spacing w:val="10"/>
    </w:rPr>
  </w:style>
  <w:style w:type="character" w:customStyle="1" w:styleId="Titre6Car">
    <w:name w:val="Titre 6 Car"/>
    <w:basedOn w:val="Policepardfaut"/>
    <w:link w:val="Titre6"/>
    <w:uiPriority w:val="9"/>
    <w:rsid w:val="00A367BE"/>
    <w:rPr>
      <w:caps/>
      <w:color w:val="3E762A" w:themeColor="accent1" w:themeShade="BF"/>
      <w:spacing w:val="10"/>
    </w:rPr>
  </w:style>
  <w:style w:type="character" w:customStyle="1" w:styleId="Titre7Car">
    <w:name w:val="Titre 7 Car"/>
    <w:basedOn w:val="Policepardfaut"/>
    <w:link w:val="Titre7"/>
    <w:uiPriority w:val="9"/>
    <w:rsid w:val="00A367BE"/>
    <w:rPr>
      <w:caps/>
      <w:color w:val="3E762A" w:themeColor="accent1" w:themeShade="BF"/>
      <w:spacing w:val="10"/>
    </w:rPr>
  </w:style>
  <w:style w:type="character" w:customStyle="1" w:styleId="Titre8Car">
    <w:name w:val="Titre 8 Car"/>
    <w:basedOn w:val="Policepardfaut"/>
    <w:link w:val="Titre8"/>
    <w:uiPriority w:val="9"/>
    <w:rsid w:val="00A367BE"/>
    <w:rPr>
      <w:caps/>
      <w:spacing w:val="10"/>
      <w:sz w:val="18"/>
      <w:szCs w:val="18"/>
    </w:rPr>
  </w:style>
  <w:style w:type="character" w:customStyle="1" w:styleId="Titre9Car">
    <w:name w:val="Titre 9 Car"/>
    <w:basedOn w:val="Policepardfaut"/>
    <w:link w:val="Titre9"/>
    <w:uiPriority w:val="9"/>
    <w:rsid w:val="00A367BE"/>
    <w:rPr>
      <w:i/>
      <w:iCs/>
      <w:caps/>
      <w:spacing w:val="10"/>
      <w:sz w:val="18"/>
      <w:szCs w:val="18"/>
    </w:rPr>
  </w:style>
  <w:style w:type="character" w:customStyle="1" w:styleId="Sous-titreCar">
    <w:name w:val="Sous-titre Car"/>
    <w:basedOn w:val="Policepardfaut"/>
    <w:link w:val="Sous-titre"/>
    <w:uiPriority w:val="11"/>
    <w:rsid w:val="00A367BE"/>
    <w:rPr>
      <w:caps/>
      <w:color w:val="595959" w:themeColor="text1" w:themeTint="A6"/>
      <w:spacing w:val="10"/>
      <w:sz w:val="21"/>
      <w:szCs w:val="21"/>
    </w:rPr>
  </w:style>
  <w:style w:type="paragraph" w:styleId="Citation">
    <w:name w:val="Quote"/>
    <w:basedOn w:val="Normal"/>
    <w:next w:val="Normal"/>
    <w:link w:val="CitationCar"/>
    <w:uiPriority w:val="29"/>
    <w:rsid w:val="00A367BE"/>
    <w:rPr>
      <w:i/>
      <w:iCs/>
      <w:sz w:val="24"/>
      <w:szCs w:val="24"/>
    </w:rPr>
  </w:style>
  <w:style w:type="character" w:customStyle="1" w:styleId="CitationCar">
    <w:name w:val="Citation Car"/>
    <w:basedOn w:val="Policepardfaut"/>
    <w:link w:val="Citation"/>
    <w:uiPriority w:val="29"/>
    <w:rsid w:val="00A367BE"/>
    <w:rPr>
      <w:i/>
      <w:iCs/>
      <w:sz w:val="24"/>
      <w:szCs w:val="24"/>
    </w:rPr>
  </w:style>
  <w:style w:type="paragraph" w:styleId="Citationintense">
    <w:name w:val="Intense Quote"/>
    <w:basedOn w:val="Normal"/>
    <w:next w:val="Normal"/>
    <w:link w:val="CitationintenseCar"/>
    <w:uiPriority w:val="30"/>
    <w:rsid w:val="00A367BE"/>
    <w:pPr>
      <w:spacing w:before="240" w:after="240"/>
      <w:ind w:left="1080" w:right="1080"/>
      <w:jc w:val="center"/>
    </w:pPr>
    <w:rPr>
      <w:color w:val="549E39" w:themeColor="accent1"/>
      <w:sz w:val="24"/>
      <w:szCs w:val="24"/>
    </w:rPr>
  </w:style>
  <w:style w:type="character" w:customStyle="1" w:styleId="CitationintenseCar">
    <w:name w:val="Citation intense Car"/>
    <w:basedOn w:val="Policepardfaut"/>
    <w:link w:val="Citationintense"/>
    <w:uiPriority w:val="30"/>
    <w:rsid w:val="00A367BE"/>
    <w:rPr>
      <w:color w:val="549E39" w:themeColor="accent1"/>
      <w:sz w:val="24"/>
      <w:szCs w:val="24"/>
    </w:rPr>
  </w:style>
  <w:style w:type="character" w:styleId="Accentuationlgre">
    <w:name w:val="Subtle Emphasis"/>
    <w:uiPriority w:val="19"/>
    <w:rsid w:val="00A367BE"/>
    <w:rPr>
      <w:i/>
      <w:iCs/>
      <w:color w:val="294E1C" w:themeColor="accent1" w:themeShade="7F"/>
    </w:rPr>
  </w:style>
  <w:style w:type="character" w:styleId="Accentuationintense">
    <w:name w:val="Intense Emphasis"/>
    <w:uiPriority w:val="21"/>
    <w:rsid w:val="00A367BE"/>
    <w:rPr>
      <w:b/>
      <w:bCs/>
      <w:caps/>
      <w:color w:val="294E1C" w:themeColor="accent1" w:themeShade="7F"/>
      <w:spacing w:val="10"/>
    </w:rPr>
  </w:style>
  <w:style w:type="character" w:styleId="Rfrencelgre">
    <w:name w:val="Subtle Reference"/>
    <w:uiPriority w:val="31"/>
    <w:rsid w:val="00A367BE"/>
    <w:rPr>
      <w:b/>
      <w:bCs/>
      <w:color w:val="549E39" w:themeColor="accent1"/>
    </w:rPr>
  </w:style>
  <w:style w:type="character" w:styleId="Rfrenceintense">
    <w:name w:val="Intense Reference"/>
    <w:uiPriority w:val="32"/>
    <w:rsid w:val="00A367BE"/>
    <w:rPr>
      <w:b/>
      <w:bCs/>
      <w:i/>
      <w:iCs/>
      <w:caps/>
      <w:color w:val="549E39" w:themeColor="accent1"/>
    </w:rPr>
  </w:style>
  <w:style w:type="character" w:styleId="Titredulivre">
    <w:name w:val="Book Title"/>
    <w:uiPriority w:val="33"/>
    <w:rsid w:val="00A367BE"/>
    <w:rPr>
      <w:b/>
      <w:bCs/>
      <w:i/>
      <w:iCs/>
      <w:spacing w:val="0"/>
    </w:rPr>
  </w:style>
  <w:style w:type="paragraph" w:styleId="En-ttedetabledesmatires">
    <w:name w:val="TOC Heading"/>
    <w:basedOn w:val="Titre1"/>
    <w:next w:val="Normal"/>
    <w:uiPriority w:val="39"/>
    <w:unhideWhenUsed/>
    <w:rsid w:val="00A367BE"/>
    <w:pPr>
      <w:outlineLvl w:val="9"/>
    </w:pPr>
  </w:style>
  <w:style w:type="paragraph" w:styleId="Objetducommentaire">
    <w:name w:val="annotation subject"/>
    <w:basedOn w:val="Commentaire"/>
    <w:next w:val="Commentaire"/>
    <w:link w:val="ObjetducommentaireCar"/>
    <w:rsid w:val="00705C95"/>
    <w:rPr>
      <w:b/>
      <w:bCs/>
    </w:rPr>
  </w:style>
  <w:style w:type="character" w:customStyle="1" w:styleId="ObjetducommentaireCar">
    <w:name w:val="Objet du commentaire Car"/>
    <w:basedOn w:val="CommentaireCar"/>
    <w:link w:val="Objetducommentaire"/>
    <w:rsid w:val="00705C95"/>
    <w:rPr>
      <w:b/>
      <w:bCs/>
      <w:lang w:val="fr-FR" w:eastAsia="fr-FR" w:bidi="ar-SA"/>
    </w:rPr>
  </w:style>
  <w:style w:type="paragraph" w:customStyle="1" w:styleId="CM4">
    <w:name w:val="CM4"/>
    <w:basedOn w:val="Normal"/>
    <w:next w:val="Normal"/>
    <w:uiPriority w:val="99"/>
    <w:rsid w:val="005D74C6"/>
    <w:pPr>
      <w:autoSpaceDE w:val="0"/>
      <w:autoSpaceDN w:val="0"/>
      <w:adjustRightInd w:val="0"/>
      <w:spacing w:after="0"/>
    </w:pPr>
    <w:rPr>
      <w:rFonts w:ascii="EUAlbertina" w:eastAsiaTheme="minorHAnsi" w:hAnsi="EUAlbertina"/>
      <w:sz w:val="24"/>
      <w:szCs w:val="24"/>
      <w:lang w:eastAsia="en-US"/>
    </w:rPr>
  </w:style>
  <w:style w:type="character" w:customStyle="1" w:styleId="ndesc1">
    <w:name w:val="ndesc1"/>
    <w:basedOn w:val="Policepardfaut"/>
    <w:rsid w:val="00DB1C41"/>
    <w:rPr>
      <w:rFonts w:ascii="Arial" w:hAnsi="Arial" w:cs="Arial" w:hint="default"/>
      <w:b w:val="0"/>
      <w:bCs w:val="0"/>
      <w:strike w:val="0"/>
      <w:dstrike w:val="0"/>
      <w:color w:val="000000"/>
      <w:sz w:val="24"/>
      <w:szCs w:val="24"/>
      <w:u w:val="none"/>
      <w:effect w:val="none"/>
    </w:rPr>
  </w:style>
  <w:style w:type="character" w:customStyle="1" w:styleId="SansinterligneCar">
    <w:name w:val="Sans interligne Car"/>
    <w:basedOn w:val="Policepardfaut"/>
    <w:link w:val="Sansinterligne"/>
    <w:uiPriority w:val="1"/>
    <w:rsid w:val="00A17CCA"/>
  </w:style>
  <w:style w:type="character" w:customStyle="1" w:styleId="st">
    <w:name w:val="st"/>
    <w:basedOn w:val="Policepardfaut"/>
    <w:rsid w:val="00155098"/>
  </w:style>
  <w:style w:type="character" w:customStyle="1" w:styleId="ms-rtecustom-h31">
    <w:name w:val="ms-rtecustom-h31"/>
    <w:basedOn w:val="Policepardfaut"/>
    <w:rsid w:val="00D63A1B"/>
    <w:rPr>
      <w:rFonts w:ascii="Helvetica" w:hAnsi="Helvetica" w:hint="default"/>
      <w:b/>
      <w:bCs/>
      <w:color w:val="666666"/>
      <w:sz w:val="20"/>
      <w:szCs w:val="20"/>
    </w:rPr>
  </w:style>
  <w:style w:type="character" w:customStyle="1" w:styleId="ms-rtecustom-h21">
    <w:name w:val="ms-rtecustom-h21"/>
    <w:basedOn w:val="Policepardfaut"/>
    <w:rsid w:val="00D63A1B"/>
    <w:rPr>
      <w:rFonts w:ascii="Helvetica" w:hAnsi="Helvetica" w:hint="default"/>
      <w:b/>
      <w:bCs/>
      <w:color w:val="666666"/>
      <w:sz w:val="26"/>
      <w:szCs w:val="26"/>
    </w:rPr>
  </w:style>
  <w:style w:type="character" w:customStyle="1" w:styleId="ms-rtecustom-bodytext1">
    <w:name w:val="ms-rtecustom-bodytext1"/>
    <w:basedOn w:val="Policepardfaut"/>
    <w:rsid w:val="00D63A1B"/>
    <w:rPr>
      <w:rFonts w:ascii="Helvetica" w:hAnsi="Helvetica" w:hint="default"/>
      <w:b w:val="0"/>
      <w:bCs w:val="0"/>
      <w:color w:val="666666"/>
      <w:sz w:val="18"/>
      <w:szCs w:val="18"/>
    </w:rPr>
  </w:style>
  <w:style w:type="character" w:customStyle="1" w:styleId="hps">
    <w:name w:val="hps"/>
    <w:basedOn w:val="Policepardfaut"/>
    <w:rsid w:val="00C31AC4"/>
  </w:style>
  <w:style w:type="paragraph" w:customStyle="1" w:styleId="bodytext">
    <w:name w:val="bodytext"/>
    <w:basedOn w:val="Normal"/>
    <w:rsid w:val="005F466D"/>
    <w:pPr>
      <w:spacing w:before="100" w:beforeAutospacing="1" w:after="100" w:afterAutospacing="1"/>
    </w:pPr>
    <w:rPr>
      <w:rFonts w:ascii="Times New Roman" w:eastAsia="Times New Roman" w:hAnsi="Times New Roman" w:cs="Times New Roman"/>
      <w:sz w:val="24"/>
      <w:szCs w:val="24"/>
    </w:rPr>
  </w:style>
  <w:style w:type="character" w:customStyle="1" w:styleId="PieddepageCar">
    <w:name w:val="Pied de page Car"/>
    <w:aliases w:val="Voettekst Char Car"/>
    <w:basedOn w:val="Policepardfaut"/>
    <w:link w:val="Pieddepage"/>
    <w:uiPriority w:val="99"/>
    <w:rsid w:val="00163872"/>
  </w:style>
  <w:style w:type="character" w:customStyle="1" w:styleId="TextebrutCar">
    <w:name w:val="Texte brut Car"/>
    <w:basedOn w:val="Policepardfaut"/>
    <w:link w:val="Textebrut"/>
    <w:uiPriority w:val="99"/>
    <w:rsid w:val="00277607"/>
  </w:style>
  <w:style w:type="paragraph" w:customStyle="1" w:styleId="Samenvatting">
    <w:name w:val="Samenvatting"/>
    <w:basedOn w:val="Normal"/>
    <w:rsid w:val="006611A1"/>
    <w:pPr>
      <w:spacing w:after="0" w:line="264" w:lineRule="auto"/>
    </w:pPr>
    <w:rPr>
      <w:rFonts w:ascii="Gill Sans MT" w:eastAsia="Times New Roman" w:hAnsi="Gill Sans MT" w:cs="Times New Roman"/>
      <w:i/>
      <w:iCs/>
      <w:szCs w:val="22"/>
      <w:lang w:val="nl-NL" w:eastAsia="nl-NL"/>
    </w:rPr>
  </w:style>
  <w:style w:type="character" w:customStyle="1" w:styleId="CorpsdetexteCar">
    <w:name w:val="Corps de texte Car"/>
    <w:link w:val="Corpsdetexte"/>
    <w:rsid w:val="00522ECA"/>
  </w:style>
  <w:style w:type="paragraph" w:customStyle="1" w:styleId="AuteurFI">
    <w:name w:val="Auteur FI"/>
    <w:basedOn w:val="Normal"/>
    <w:link w:val="AuteurFICar"/>
    <w:qFormat/>
    <w:rsid w:val="009402E1"/>
    <w:pPr>
      <w:spacing w:before="120" w:after="120"/>
      <w:ind w:right="185"/>
      <w:jc w:val="right"/>
    </w:pPr>
    <w:rPr>
      <w:rFonts w:ascii="Comic Sans MS" w:hAnsi="Comic Sans MS"/>
      <w:i/>
      <w:iCs/>
    </w:rPr>
  </w:style>
  <w:style w:type="character" w:customStyle="1" w:styleId="AuteurFICar">
    <w:name w:val="Auteur FI Car"/>
    <w:basedOn w:val="Policepardfaut"/>
    <w:link w:val="AuteurFI"/>
    <w:rsid w:val="009402E1"/>
    <w:rPr>
      <w:rFonts w:ascii="Comic Sans MS" w:hAnsi="Comic Sans MS"/>
      <w:i/>
      <w:iCs/>
    </w:rPr>
  </w:style>
  <w:style w:type="table" w:styleId="TableauGrille4-Accentuation1">
    <w:name w:val="Grid Table 4 Accent 1"/>
    <w:basedOn w:val="TableauNormal"/>
    <w:uiPriority w:val="49"/>
    <w:rsid w:val="002355FA"/>
    <w:pPr>
      <w:spacing w:after="0"/>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TableauGrille5Fonc-Accentuation1">
    <w:name w:val="Grid Table 5 Dark Accent 1"/>
    <w:basedOn w:val="TableauNormal"/>
    <w:uiPriority w:val="50"/>
    <w:rsid w:val="0003537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styleId="TableauGrille6Couleur-Accentuation1">
    <w:name w:val="Grid Table 6 Colorful Accent 1"/>
    <w:basedOn w:val="TableauNormal"/>
    <w:uiPriority w:val="51"/>
    <w:rsid w:val="0003537A"/>
    <w:pPr>
      <w:spacing w:after="0"/>
    </w:pPr>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TableauListe4-Accentuation1">
    <w:name w:val="List Table 4 Accent 1"/>
    <w:basedOn w:val="TableauNormal"/>
    <w:uiPriority w:val="49"/>
    <w:rsid w:val="0003537A"/>
    <w:pPr>
      <w:spacing w:after="0"/>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character" w:customStyle="1" w:styleId="Corpsdetexte2Car">
    <w:name w:val="Corps de texte 2 Car"/>
    <w:basedOn w:val="Policepardfaut"/>
    <w:link w:val="Corpsdetexte2"/>
    <w:rsid w:val="005B4AEF"/>
    <w:rPr>
      <w:b/>
      <w:bCs/>
      <w:sz w:val="22"/>
    </w:rPr>
  </w:style>
  <w:style w:type="character" w:customStyle="1" w:styleId="Retraitcorpsdetexte3Car">
    <w:name w:val="Retrait corps de texte 3 Car"/>
    <w:basedOn w:val="Policepardfaut"/>
    <w:link w:val="Retraitcorpsdetexte3"/>
    <w:uiPriority w:val="99"/>
    <w:rsid w:val="005B4AEF"/>
    <w:rPr>
      <w:sz w:val="22"/>
    </w:rPr>
  </w:style>
  <w:style w:type="character" w:styleId="Mentionnonrsolue">
    <w:name w:val="Unresolved Mention"/>
    <w:basedOn w:val="Policepardfaut"/>
    <w:uiPriority w:val="99"/>
    <w:semiHidden/>
    <w:unhideWhenUsed/>
    <w:rsid w:val="008A4E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58005">
      <w:bodyDiv w:val="1"/>
      <w:marLeft w:val="0"/>
      <w:marRight w:val="0"/>
      <w:marTop w:val="0"/>
      <w:marBottom w:val="0"/>
      <w:divBdr>
        <w:top w:val="none" w:sz="0" w:space="0" w:color="auto"/>
        <w:left w:val="none" w:sz="0" w:space="0" w:color="auto"/>
        <w:bottom w:val="none" w:sz="0" w:space="0" w:color="auto"/>
        <w:right w:val="none" w:sz="0" w:space="0" w:color="auto"/>
      </w:divBdr>
    </w:div>
    <w:div w:id="63263401">
      <w:bodyDiv w:val="1"/>
      <w:marLeft w:val="0"/>
      <w:marRight w:val="0"/>
      <w:marTop w:val="0"/>
      <w:marBottom w:val="0"/>
      <w:divBdr>
        <w:top w:val="none" w:sz="0" w:space="0" w:color="auto"/>
        <w:left w:val="none" w:sz="0" w:space="0" w:color="auto"/>
        <w:bottom w:val="none" w:sz="0" w:space="0" w:color="auto"/>
        <w:right w:val="none" w:sz="0" w:space="0" w:color="auto"/>
      </w:divBdr>
    </w:div>
    <w:div w:id="94401850">
      <w:bodyDiv w:val="1"/>
      <w:marLeft w:val="0"/>
      <w:marRight w:val="0"/>
      <w:marTop w:val="0"/>
      <w:marBottom w:val="0"/>
      <w:divBdr>
        <w:top w:val="none" w:sz="0" w:space="0" w:color="auto"/>
        <w:left w:val="none" w:sz="0" w:space="0" w:color="auto"/>
        <w:bottom w:val="none" w:sz="0" w:space="0" w:color="auto"/>
        <w:right w:val="none" w:sz="0" w:space="0" w:color="auto"/>
      </w:divBdr>
    </w:div>
    <w:div w:id="100421794">
      <w:bodyDiv w:val="1"/>
      <w:marLeft w:val="0"/>
      <w:marRight w:val="0"/>
      <w:marTop w:val="0"/>
      <w:marBottom w:val="0"/>
      <w:divBdr>
        <w:top w:val="none" w:sz="0" w:space="0" w:color="auto"/>
        <w:left w:val="none" w:sz="0" w:space="0" w:color="auto"/>
        <w:bottom w:val="none" w:sz="0" w:space="0" w:color="auto"/>
        <w:right w:val="none" w:sz="0" w:space="0" w:color="auto"/>
      </w:divBdr>
    </w:div>
    <w:div w:id="103814787">
      <w:bodyDiv w:val="1"/>
      <w:marLeft w:val="0"/>
      <w:marRight w:val="0"/>
      <w:marTop w:val="0"/>
      <w:marBottom w:val="0"/>
      <w:divBdr>
        <w:top w:val="none" w:sz="0" w:space="0" w:color="auto"/>
        <w:left w:val="none" w:sz="0" w:space="0" w:color="auto"/>
        <w:bottom w:val="none" w:sz="0" w:space="0" w:color="auto"/>
        <w:right w:val="none" w:sz="0" w:space="0" w:color="auto"/>
      </w:divBdr>
    </w:div>
    <w:div w:id="113520566">
      <w:bodyDiv w:val="1"/>
      <w:marLeft w:val="0"/>
      <w:marRight w:val="0"/>
      <w:marTop w:val="0"/>
      <w:marBottom w:val="0"/>
      <w:divBdr>
        <w:top w:val="none" w:sz="0" w:space="0" w:color="auto"/>
        <w:left w:val="none" w:sz="0" w:space="0" w:color="auto"/>
        <w:bottom w:val="none" w:sz="0" w:space="0" w:color="auto"/>
        <w:right w:val="none" w:sz="0" w:space="0" w:color="auto"/>
      </w:divBdr>
    </w:div>
    <w:div w:id="186212736">
      <w:bodyDiv w:val="1"/>
      <w:marLeft w:val="0"/>
      <w:marRight w:val="0"/>
      <w:marTop w:val="0"/>
      <w:marBottom w:val="0"/>
      <w:divBdr>
        <w:top w:val="none" w:sz="0" w:space="0" w:color="auto"/>
        <w:left w:val="none" w:sz="0" w:space="0" w:color="auto"/>
        <w:bottom w:val="none" w:sz="0" w:space="0" w:color="auto"/>
        <w:right w:val="none" w:sz="0" w:space="0" w:color="auto"/>
      </w:divBdr>
      <w:divsChild>
        <w:div w:id="749891218">
          <w:marLeft w:val="0"/>
          <w:marRight w:val="0"/>
          <w:marTop w:val="0"/>
          <w:marBottom w:val="0"/>
          <w:divBdr>
            <w:top w:val="none" w:sz="0" w:space="0" w:color="auto"/>
            <w:left w:val="none" w:sz="0" w:space="0" w:color="auto"/>
            <w:bottom w:val="none" w:sz="0" w:space="0" w:color="auto"/>
            <w:right w:val="none" w:sz="0" w:space="0" w:color="auto"/>
          </w:divBdr>
          <w:divsChild>
            <w:div w:id="1694653261">
              <w:marLeft w:val="0"/>
              <w:marRight w:val="-100"/>
              <w:marTop w:val="0"/>
              <w:marBottom w:val="0"/>
              <w:divBdr>
                <w:top w:val="none" w:sz="0" w:space="0" w:color="auto"/>
                <w:left w:val="none" w:sz="0" w:space="0" w:color="auto"/>
                <w:bottom w:val="none" w:sz="0" w:space="0" w:color="auto"/>
                <w:right w:val="none" w:sz="0" w:space="0" w:color="auto"/>
              </w:divBdr>
              <w:divsChild>
                <w:div w:id="1582832274">
                  <w:marLeft w:val="240"/>
                  <w:marRight w:val="240"/>
                  <w:marTop w:val="240"/>
                  <w:marBottom w:val="240"/>
                  <w:divBdr>
                    <w:top w:val="none" w:sz="0" w:space="0" w:color="auto"/>
                    <w:left w:val="none" w:sz="0" w:space="0" w:color="auto"/>
                    <w:bottom w:val="none" w:sz="0" w:space="0" w:color="auto"/>
                    <w:right w:val="none" w:sz="0" w:space="0" w:color="auto"/>
                  </w:divBdr>
                  <w:divsChild>
                    <w:div w:id="1926959918">
                      <w:marLeft w:val="0"/>
                      <w:marRight w:val="0"/>
                      <w:marTop w:val="480"/>
                      <w:marBottom w:val="0"/>
                      <w:divBdr>
                        <w:top w:val="none" w:sz="0" w:space="0" w:color="auto"/>
                        <w:left w:val="none" w:sz="0" w:space="0" w:color="auto"/>
                        <w:bottom w:val="none" w:sz="0" w:space="0" w:color="auto"/>
                        <w:right w:val="none" w:sz="0" w:space="0" w:color="auto"/>
                      </w:divBdr>
                      <w:divsChild>
                        <w:div w:id="1668243592">
                          <w:marLeft w:val="0"/>
                          <w:marRight w:val="0"/>
                          <w:marTop w:val="0"/>
                          <w:marBottom w:val="0"/>
                          <w:divBdr>
                            <w:top w:val="none" w:sz="0" w:space="0" w:color="auto"/>
                            <w:left w:val="none" w:sz="0" w:space="0" w:color="auto"/>
                            <w:bottom w:val="none" w:sz="0" w:space="0" w:color="auto"/>
                            <w:right w:val="none" w:sz="0" w:space="0" w:color="auto"/>
                          </w:divBdr>
                          <w:divsChild>
                            <w:div w:id="2137482780">
                              <w:marLeft w:val="0"/>
                              <w:marRight w:val="0"/>
                              <w:marTop w:val="0"/>
                              <w:marBottom w:val="0"/>
                              <w:divBdr>
                                <w:top w:val="none" w:sz="0" w:space="0" w:color="auto"/>
                                <w:left w:val="none" w:sz="0" w:space="0" w:color="auto"/>
                                <w:bottom w:val="none" w:sz="0" w:space="0" w:color="auto"/>
                                <w:right w:val="none" w:sz="0" w:space="0" w:color="auto"/>
                              </w:divBdr>
                              <w:divsChild>
                                <w:div w:id="929628957">
                                  <w:marLeft w:val="0"/>
                                  <w:marRight w:val="0"/>
                                  <w:marTop w:val="0"/>
                                  <w:marBottom w:val="0"/>
                                  <w:divBdr>
                                    <w:top w:val="none" w:sz="0" w:space="0" w:color="auto"/>
                                    <w:left w:val="none" w:sz="0" w:space="0" w:color="auto"/>
                                    <w:bottom w:val="none" w:sz="0" w:space="0" w:color="auto"/>
                                    <w:right w:val="none" w:sz="0" w:space="0" w:color="auto"/>
                                  </w:divBdr>
                                  <w:divsChild>
                                    <w:div w:id="1524321093">
                                      <w:marLeft w:val="0"/>
                                      <w:marRight w:val="0"/>
                                      <w:marTop w:val="0"/>
                                      <w:marBottom w:val="0"/>
                                      <w:divBdr>
                                        <w:top w:val="none" w:sz="0" w:space="0" w:color="auto"/>
                                        <w:left w:val="none" w:sz="0" w:space="0" w:color="auto"/>
                                        <w:bottom w:val="none" w:sz="0" w:space="0" w:color="auto"/>
                                        <w:right w:val="none" w:sz="0" w:space="0" w:color="auto"/>
                                      </w:divBdr>
                                      <w:divsChild>
                                        <w:div w:id="155390536">
                                          <w:marLeft w:val="0"/>
                                          <w:marRight w:val="0"/>
                                          <w:marTop w:val="0"/>
                                          <w:marBottom w:val="0"/>
                                          <w:divBdr>
                                            <w:top w:val="none" w:sz="0" w:space="0" w:color="auto"/>
                                            <w:left w:val="none" w:sz="0" w:space="0" w:color="auto"/>
                                            <w:bottom w:val="none" w:sz="0" w:space="0" w:color="auto"/>
                                            <w:right w:val="none" w:sz="0" w:space="0" w:color="auto"/>
                                          </w:divBdr>
                                          <w:divsChild>
                                            <w:div w:id="562326352">
                                              <w:marLeft w:val="0"/>
                                              <w:marRight w:val="0"/>
                                              <w:marTop w:val="0"/>
                                              <w:marBottom w:val="0"/>
                                              <w:divBdr>
                                                <w:top w:val="none" w:sz="0" w:space="0" w:color="auto"/>
                                                <w:left w:val="none" w:sz="0" w:space="0" w:color="auto"/>
                                                <w:bottom w:val="none" w:sz="0" w:space="0" w:color="auto"/>
                                                <w:right w:val="none" w:sz="0" w:space="0" w:color="auto"/>
                                              </w:divBdr>
                                              <w:divsChild>
                                                <w:div w:id="472019957">
                                                  <w:marLeft w:val="480"/>
                                                  <w:marRight w:val="0"/>
                                                  <w:marTop w:val="240"/>
                                                  <w:marBottom w:val="240"/>
                                                  <w:divBdr>
                                                    <w:top w:val="none" w:sz="0" w:space="0" w:color="auto"/>
                                                    <w:left w:val="none" w:sz="0" w:space="0" w:color="auto"/>
                                                    <w:bottom w:val="none" w:sz="0" w:space="0" w:color="auto"/>
                                                    <w:right w:val="none" w:sz="0" w:space="0" w:color="auto"/>
                                                  </w:divBdr>
                                                </w:div>
                                                <w:div w:id="805202248">
                                                  <w:marLeft w:val="480"/>
                                                  <w:marRight w:val="0"/>
                                                  <w:marTop w:val="240"/>
                                                  <w:marBottom w:val="240"/>
                                                  <w:divBdr>
                                                    <w:top w:val="none" w:sz="0" w:space="0" w:color="auto"/>
                                                    <w:left w:val="none" w:sz="0" w:space="0" w:color="auto"/>
                                                    <w:bottom w:val="none" w:sz="0" w:space="0" w:color="auto"/>
                                                    <w:right w:val="none" w:sz="0" w:space="0" w:color="auto"/>
                                                  </w:divBdr>
                                                </w:div>
                                              </w:divsChild>
                                            </w:div>
                                            <w:div w:id="1464618044">
                                              <w:marLeft w:val="0"/>
                                              <w:marRight w:val="0"/>
                                              <w:marTop w:val="0"/>
                                              <w:marBottom w:val="0"/>
                                              <w:divBdr>
                                                <w:top w:val="none" w:sz="0" w:space="0" w:color="auto"/>
                                                <w:left w:val="none" w:sz="0" w:space="0" w:color="auto"/>
                                                <w:bottom w:val="none" w:sz="0" w:space="0" w:color="auto"/>
                                                <w:right w:val="none" w:sz="0" w:space="0" w:color="auto"/>
                                              </w:divBdr>
                                              <w:divsChild>
                                                <w:div w:id="3829657">
                                                  <w:marLeft w:val="0"/>
                                                  <w:marRight w:val="0"/>
                                                  <w:marTop w:val="0"/>
                                                  <w:marBottom w:val="0"/>
                                                  <w:divBdr>
                                                    <w:top w:val="none" w:sz="0" w:space="0" w:color="auto"/>
                                                    <w:left w:val="none" w:sz="0" w:space="0" w:color="auto"/>
                                                    <w:bottom w:val="none" w:sz="0" w:space="0" w:color="auto"/>
                                                    <w:right w:val="none" w:sz="0" w:space="0" w:color="auto"/>
                                                  </w:divBdr>
                                                  <w:divsChild>
                                                    <w:div w:id="469517919">
                                                      <w:marLeft w:val="0"/>
                                                      <w:marRight w:val="0"/>
                                                      <w:marTop w:val="0"/>
                                                      <w:marBottom w:val="0"/>
                                                      <w:divBdr>
                                                        <w:top w:val="none" w:sz="0" w:space="0" w:color="auto"/>
                                                        <w:left w:val="none" w:sz="0" w:space="0" w:color="auto"/>
                                                        <w:bottom w:val="none" w:sz="0" w:space="0" w:color="auto"/>
                                                        <w:right w:val="none" w:sz="0" w:space="0" w:color="auto"/>
                                                      </w:divBdr>
                                                      <w:divsChild>
                                                        <w:div w:id="1189099848">
                                                          <w:marLeft w:val="0"/>
                                                          <w:marRight w:val="0"/>
                                                          <w:marTop w:val="0"/>
                                                          <w:marBottom w:val="0"/>
                                                          <w:divBdr>
                                                            <w:top w:val="none" w:sz="0" w:space="0" w:color="auto"/>
                                                            <w:left w:val="none" w:sz="0" w:space="0" w:color="auto"/>
                                                            <w:bottom w:val="none" w:sz="0" w:space="0" w:color="auto"/>
                                                            <w:right w:val="none" w:sz="0" w:space="0" w:color="auto"/>
                                                          </w:divBdr>
                                                        </w:div>
                                                      </w:divsChild>
                                                    </w:div>
                                                    <w:div w:id="151803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873939">
      <w:bodyDiv w:val="1"/>
      <w:marLeft w:val="0"/>
      <w:marRight w:val="0"/>
      <w:marTop w:val="0"/>
      <w:marBottom w:val="0"/>
      <w:divBdr>
        <w:top w:val="none" w:sz="0" w:space="0" w:color="auto"/>
        <w:left w:val="none" w:sz="0" w:space="0" w:color="auto"/>
        <w:bottom w:val="none" w:sz="0" w:space="0" w:color="auto"/>
        <w:right w:val="none" w:sz="0" w:space="0" w:color="auto"/>
      </w:divBdr>
    </w:div>
    <w:div w:id="214973863">
      <w:bodyDiv w:val="1"/>
      <w:marLeft w:val="0"/>
      <w:marRight w:val="0"/>
      <w:marTop w:val="0"/>
      <w:marBottom w:val="0"/>
      <w:divBdr>
        <w:top w:val="none" w:sz="0" w:space="0" w:color="auto"/>
        <w:left w:val="none" w:sz="0" w:space="0" w:color="auto"/>
        <w:bottom w:val="none" w:sz="0" w:space="0" w:color="auto"/>
        <w:right w:val="none" w:sz="0" w:space="0" w:color="auto"/>
      </w:divBdr>
    </w:div>
    <w:div w:id="254637363">
      <w:bodyDiv w:val="1"/>
      <w:marLeft w:val="0"/>
      <w:marRight w:val="0"/>
      <w:marTop w:val="0"/>
      <w:marBottom w:val="0"/>
      <w:divBdr>
        <w:top w:val="none" w:sz="0" w:space="0" w:color="auto"/>
        <w:left w:val="none" w:sz="0" w:space="0" w:color="auto"/>
        <w:bottom w:val="none" w:sz="0" w:space="0" w:color="auto"/>
        <w:right w:val="none" w:sz="0" w:space="0" w:color="auto"/>
      </w:divBdr>
    </w:div>
    <w:div w:id="402407632">
      <w:bodyDiv w:val="1"/>
      <w:marLeft w:val="0"/>
      <w:marRight w:val="0"/>
      <w:marTop w:val="0"/>
      <w:marBottom w:val="0"/>
      <w:divBdr>
        <w:top w:val="none" w:sz="0" w:space="0" w:color="auto"/>
        <w:left w:val="none" w:sz="0" w:space="0" w:color="auto"/>
        <w:bottom w:val="none" w:sz="0" w:space="0" w:color="auto"/>
        <w:right w:val="none" w:sz="0" w:space="0" w:color="auto"/>
      </w:divBdr>
    </w:div>
    <w:div w:id="405032131">
      <w:bodyDiv w:val="1"/>
      <w:marLeft w:val="0"/>
      <w:marRight w:val="0"/>
      <w:marTop w:val="0"/>
      <w:marBottom w:val="0"/>
      <w:divBdr>
        <w:top w:val="none" w:sz="0" w:space="0" w:color="auto"/>
        <w:left w:val="none" w:sz="0" w:space="0" w:color="auto"/>
        <w:bottom w:val="none" w:sz="0" w:space="0" w:color="auto"/>
        <w:right w:val="none" w:sz="0" w:space="0" w:color="auto"/>
      </w:divBdr>
      <w:divsChild>
        <w:div w:id="1977684510">
          <w:marLeft w:val="0"/>
          <w:marRight w:val="0"/>
          <w:marTop w:val="0"/>
          <w:marBottom w:val="0"/>
          <w:divBdr>
            <w:top w:val="none" w:sz="0" w:space="0" w:color="auto"/>
            <w:left w:val="none" w:sz="0" w:space="0" w:color="auto"/>
            <w:bottom w:val="none" w:sz="0" w:space="0" w:color="auto"/>
            <w:right w:val="none" w:sz="0" w:space="0" w:color="auto"/>
          </w:divBdr>
          <w:divsChild>
            <w:div w:id="1660772739">
              <w:marLeft w:val="0"/>
              <w:marRight w:val="0"/>
              <w:marTop w:val="0"/>
              <w:marBottom w:val="0"/>
              <w:divBdr>
                <w:top w:val="none" w:sz="0" w:space="0" w:color="auto"/>
                <w:left w:val="none" w:sz="0" w:space="0" w:color="auto"/>
                <w:bottom w:val="none" w:sz="0" w:space="0" w:color="auto"/>
                <w:right w:val="none" w:sz="0" w:space="0" w:color="auto"/>
              </w:divBdr>
              <w:divsChild>
                <w:div w:id="179294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9939">
      <w:bodyDiv w:val="1"/>
      <w:marLeft w:val="0"/>
      <w:marRight w:val="0"/>
      <w:marTop w:val="0"/>
      <w:marBottom w:val="0"/>
      <w:divBdr>
        <w:top w:val="none" w:sz="0" w:space="0" w:color="auto"/>
        <w:left w:val="none" w:sz="0" w:space="0" w:color="auto"/>
        <w:bottom w:val="none" w:sz="0" w:space="0" w:color="auto"/>
        <w:right w:val="none" w:sz="0" w:space="0" w:color="auto"/>
      </w:divBdr>
    </w:div>
    <w:div w:id="458644162">
      <w:bodyDiv w:val="1"/>
      <w:marLeft w:val="0"/>
      <w:marRight w:val="0"/>
      <w:marTop w:val="0"/>
      <w:marBottom w:val="0"/>
      <w:divBdr>
        <w:top w:val="none" w:sz="0" w:space="0" w:color="auto"/>
        <w:left w:val="none" w:sz="0" w:space="0" w:color="auto"/>
        <w:bottom w:val="none" w:sz="0" w:space="0" w:color="auto"/>
        <w:right w:val="none" w:sz="0" w:space="0" w:color="auto"/>
      </w:divBdr>
    </w:div>
    <w:div w:id="548958086">
      <w:bodyDiv w:val="1"/>
      <w:marLeft w:val="0"/>
      <w:marRight w:val="0"/>
      <w:marTop w:val="0"/>
      <w:marBottom w:val="0"/>
      <w:divBdr>
        <w:top w:val="none" w:sz="0" w:space="0" w:color="auto"/>
        <w:left w:val="none" w:sz="0" w:space="0" w:color="auto"/>
        <w:bottom w:val="none" w:sz="0" w:space="0" w:color="auto"/>
        <w:right w:val="none" w:sz="0" w:space="0" w:color="auto"/>
      </w:divBdr>
    </w:div>
    <w:div w:id="609554504">
      <w:bodyDiv w:val="1"/>
      <w:marLeft w:val="0"/>
      <w:marRight w:val="0"/>
      <w:marTop w:val="0"/>
      <w:marBottom w:val="0"/>
      <w:divBdr>
        <w:top w:val="none" w:sz="0" w:space="0" w:color="auto"/>
        <w:left w:val="none" w:sz="0" w:space="0" w:color="auto"/>
        <w:bottom w:val="none" w:sz="0" w:space="0" w:color="auto"/>
        <w:right w:val="none" w:sz="0" w:space="0" w:color="auto"/>
      </w:divBdr>
      <w:divsChild>
        <w:div w:id="247740728">
          <w:marLeft w:val="0"/>
          <w:marRight w:val="0"/>
          <w:marTop w:val="0"/>
          <w:marBottom w:val="0"/>
          <w:divBdr>
            <w:top w:val="none" w:sz="0" w:space="0" w:color="auto"/>
            <w:left w:val="none" w:sz="0" w:space="0" w:color="auto"/>
            <w:bottom w:val="none" w:sz="0" w:space="0" w:color="auto"/>
            <w:right w:val="none" w:sz="0" w:space="0" w:color="auto"/>
          </w:divBdr>
        </w:div>
        <w:div w:id="1845050896">
          <w:marLeft w:val="0"/>
          <w:marRight w:val="0"/>
          <w:marTop w:val="0"/>
          <w:marBottom w:val="0"/>
          <w:divBdr>
            <w:top w:val="none" w:sz="0" w:space="0" w:color="auto"/>
            <w:left w:val="none" w:sz="0" w:space="0" w:color="auto"/>
            <w:bottom w:val="none" w:sz="0" w:space="0" w:color="auto"/>
            <w:right w:val="none" w:sz="0" w:space="0" w:color="auto"/>
          </w:divBdr>
        </w:div>
        <w:div w:id="1911309046">
          <w:marLeft w:val="0"/>
          <w:marRight w:val="0"/>
          <w:marTop w:val="0"/>
          <w:marBottom w:val="0"/>
          <w:divBdr>
            <w:top w:val="none" w:sz="0" w:space="0" w:color="auto"/>
            <w:left w:val="none" w:sz="0" w:space="0" w:color="auto"/>
            <w:bottom w:val="none" w:sz="0" w:space="0" w:color="auto"/>
            <w:right w:val="none" w:sz="0" w:space="0" w:color="auto"/>
          </w:divBdr>
        </w:div>
      </w:divsChild>
    </w:div>
    <w:div w:id="624850763">
      <w:bodyDiv w:val="1"/>
      <w:marLeft w:val="0"/>
      <w:marRight w:val="0"/>
      <w:marTop w:val="0"/>
      <w:marBottom w:val="0"/>
      <w:divBdr>
        <w:top w:val="none" w:sz="0" w:space="0" w:color="auto"/>
        <w:left w:val="none" w:sz="0" w:space="0" w:color="auto"/>
        <w:bottom w:val="none" w:sz="0" w:space="0" w:color="auto"/>
        <w:right w:val="none" w:sz="0" w:space="0" w:color="auto"/>
      </w:divBdr>
    </w:div>
    <w:div w:id="628977949">
      <w:bodyDiv w:val="1"/>
      <w:marLeft w:val="0"/>
      <w:marRight w:val="0"/>
      <w:marTop w:val="0"/>
      <w:marBottom w:val="0"/>
      <w:divBdr>
        <w:top w:val="none" w:sz="0" w:space="0" w:color="auto"/>
        <w:left w:val="none" w:sz="0" w:space="0" w:color="auto"/>
        <w:bottom w:val="none" w:sz="0" w:space="0" w:color="auto"/>
        <w:right w:val="none" w:sz="0" w:space="0" w:color="auto"/>
      </w:divBdr>
    </w:div>
    <w:div w:id="647318372">
      <w:bodyDiv w:val="1"/>
      <w:marLeft w:val="0"/>
      <w:marRight w:val="0"/>
      <w:marTop w:val="0"/>
      <w:marBottom w:val="0"/>
      <w:divBdr>
        <w:top w:val="none" w:sz="0" w:space="0" w:color="auto"/>
        <w:left w:val="none" w:sz="0" w:space="0" w:color="auto"/>
        <w:bottom w:val="none" w:sz="0" w:space="0" w:color="auto"/>
        <w:right w:val="none" w:sz="0" w:space="0" w:color="auto"/>
      </w:divBdr>
      <w:divsChild>
        <w:div w:id="942608564">
          <w:marLeft w:val="0"/>
          <w:marRight w:val="0"/>
          <w:marTop w:val="0"/>
          <w:marBottom w:val="0"/>
          <w:divBdr>
            <w:top w:val="none" w:sz="0" w:space="0" w:color="auto"/>
            <w:left w:val="none" w:sz="0" w:space="0" w:color="auto"/>
            <w:bottom w:val="none" w:sz="0" w:space="0" w:color="auto"/>
            <w:right w:val="none" w:sz="0" w:space="0" w:color="auto"/>
          </w:divBdr>
        </w:div>
        <w:div w:id="1186676373">
          <w:marLeft w:val="0"/>
          <w:marRight w:val="0"/>
          <w:marTop w:val="0"/>
          <w:marBottom w:val="0"/>
          <w:divBdr>
            <w:top w:val="none" w:sz="0" w:space="0" w:color="auto"/>
            <w:left w:val="none" w:sz="0" w:space="0" w:color="auto"/>
            <w:bottom w:val="none" w:sz="0" w:space="0" w:color="auto"/>
            <w:right w:val="none" w:sz="0" w:space="0" w:color="auto"/>
          </w:divBdr>
        </w:div>
        <w:div w:id="1212113590">
          <w:marLeft w:val="0"/>
          <w:marRight w:val="0"/>
          <w:marTop w:val="0"/>
          <w:marBottom w:val="0"/>
          <w:divBdr>
            <w:top w:val="none" w:sz="0" w:space="0" w:color="auto"/>
            <w:left w:val="none" w:sz="0" w:space="0" w:color="auto"/>
            <w:bottom w:val="none" w:sz="0" w:space="0" w:color="auto"/>
            <w:right w:val="none" w:sz="0" w:space="0" w:color="auto"/>
          </w:divBdr>
        </w:div>
        <w:div w:id="1252281051">
          <w:marLeft w:val="0"/>
          <w:marRight w:val="0"/>
          <w:marTop w:val="0"/>
          <w:marBottom w:val="0"/>
          <w:divBdr>
            <w:top w:val="none" w:sz="0" w:space="0" w:color="auto"/>
            <w:left w:val="none" w:sz="0" w:space="0" w:color="auto"/>
            <w:bottom w:val="none" w:sz="0" w:space="0" w:color="auto"/>
            <w:right w:val="none" w:sz="0" w:space="0" w:color="auto"/>
          </w:divBdr>
        </w:div>
        <w:div w:id="1298415518">
          <w:marLeft w:val="0"/>
          <w:marRight w:val="0"/>
          <w:marTop w:val="0"/>
          <w:marBottom w:val="0"/>
          <w:divBdr>
            <w:top w:val="none" w:sz="0" w:space="0" w:color="auto"/>
            <w:left w:val="none" w:sz="0" w:space="0" w:color="auto"/>
            <w:bottom w:val="none" w:sz="0" w:space="0" w:color="auto"/>
            <w:right w:val="none" w:sz="0" w:space="0" w:color="auto"/>
          </w:divBdr>
        </w:div>
        <w:div w:id="1735421815">
          <w:marLeft w:val="0"/>
          <w:marRight w:val="0"/>
          <w:marTop w:val="0"/>
          <w:marBottom w:val="0"/>
          <w:divBdr>
            <w:top w:val="none" w:sz="0" w:space="0" w:color="auto"/>
            <w:left w:val="none" w:sz="0" w:space="0" w:color="auto"/>
            <w:bottom w:val="none" w:sz="0" w:space="0" w:color="auto"/>
            <w:right w:val="none" w:sz="0" w:space="0" w:color="auto"/>
          </w:divBdr>
        </w:div>
        <w:div w:id="1889949640">
          <w:marLeft w:val="0"/>
          <w:marRight w:val="0"/>
          <w:marTop w:val="0"/>
          <w:marBottom w:val="0"/>
          <w:divBdr>
            <w:top w:val="none" w:sz="0" w:space="0" w:color="auto"/>
            <w:left w:val="none" w:sz="0" w:space="0" w:color="auto"/>
            <w:bottom w:val="none" w:sz="0" w:space="0" w:color="auto"/>
            <w:right w:val="none" w:sz="0" w:space="0" w:color="auto"/>
          </w:divBdr>
        </w:div>
        <w:div w:id="2034915085">
          <w:marLeft w:val="0"/>
          <w:marRight w:val="0"/>
          <w:marTop w:val="0"/>
          <w:marBottom w:val="0"/>
          <w:divBdr>
            <w:top w:val="none" w:sz="0" w:space="0" w:color="auto"/>
            <w:left w:val="none" w:sz="0" w:space="0" w:color="auto"/>
            <w:bottom w:val="none" w:sz="0" w:space="0" w:color="auto"/>
            <w:right w:val="none" w:sz="0" w:space="0" w:color="auto"/>
          </w:divBdr>
        </w:div>
      </w:divsChild>
    </w:div>
    <w:div w:id="733310668">
      <w:bodyDiv w:val="1"/>
      <w:marLeft w:val="0"/>
      <w:marRight w:val="0"/>
      <w:marTop w:val="0"/>
      <w:marBottom w:val="0"/>
      <w:divBdr>
        <w:top w:val="none" w:sz="0" w:space="0" w:color="auto"/>
        <w:left w:val="none" w:sz="0" w:space="0" w:color="auto"/>
        <w:bottom w:val="none" w:sz="0" w:space="0" w:color="auto"/>
        <w:right w:val="none" w:sz="0" w:space="0" w:color="auto"/>
      </w:divBdr>
    </w:div>
    <w:div w:id="751318963">
      <w:bodyDiv w:val="1"/>
      <w:marLeft w:val="0"/>
      <w:marRight w:val="0"/>
      <w:marTop w:val="0"/>
      <w:marBottom w:val="0"/>
      <w:divBdr>
        <w:top w:val="none" w:sz="0" w:space="0" w:color="auto"/>
        <w:left w:val="none" w:sz="0" w:space="0" w:color="auto"/>
        <w:bottom w:val="none" w:sz="0" w:space="0" w:color="auto"/>
        <w:right w:val="none" w:sz="0" w:space="0" w:color="auto"/>
      </w:divBdr>
    </w:div>
    <w:div w:id="765002428">
      <w:bodyDiv w:val="1"/>
      <w:marLeft w:val="0"/>
      <w:marRight w:val="0"/>
      <w:marTop w:val="0"/>
      <w:marBottom w:val="0"/>
      <w:divBdr>
        <w:top w:val="none" w:sz="0" w:space="0" w:color="auto"/>
        <w:left w:val="none" w:sz="0" w:space="0" w:color="auto"/>
        <w:bottom w:val="none" w:sz="0" w:space="0" w:color="auto"/>
        <w:right w:val="none" w:sz="0" w:space="0" w:color="auto"/>
      </w:divBdr>
    </w:div>
    <w:div w:id="772942944">
      <w:bodyDiv w:val="1"/>
      <w:marLeft w:val="0"/>
      <w:marRight w:val="0"/>
      <w:marTop w:val="0"/>
      <w:marBottom w:val="0"/>
      <w:divBdr>
        <w:top w:val="none" w:sz="0" w:space="0" w:color="auto"/>
        <w:left w:val="none" w:sz="0" w:space="0" w:color="auto"/>
        <w:bottom w:val="none" w:sz="0" w:space="0" w:color="auto"/>
        <w:right w:val="none" w:sz="0" w:space="0" w:color="auto"/>
      </w:divBdr>
      <w:divsChild>
        <w:div w:id="43334945">
          <w:marLeft w:val="0"/>
          <w:marRight w:val="0"/>
          <w:marTop w:val="0"/>
          <w:marBottom w:val="0"/>
          <w:divBdr>
            <w:top w:val="none" w:sz="0" w:space="0" w:color="auto"/>
            <w:left w:val="none" w:sz="0" w:space="0" w:color="auto"/>
            <w:bottom w:val="none" w:sz="0" w:space="0" w:color="auto"/>
            <w:right w:val="none" w:sz="0" w:space="0" w:color="auto"/>
          </w:divBdr>
          <w:divsChild>
            <w:div w:id="1417826133">
              <w:marLeft w:val="0"/>
              <w:marRight w:val="0"/>
              <w:marTop w:val="0"/>
              <w:marBottom w:val="0"/>
              <w:divBdr>
                <w:top w:val="none" w:sz="0" w:space="0" w:color="auto"/>
                <w:left w:val="none" w:sz="0" w:space="0" w:color="auto"/>
                <w:bottom w:val="none" w:sz="0" w:space="0" w:color="auto"/>
                <w:right w:val="none" w:sz="0" w:space="0" w:color="auto"/>
              </w:divBdr>
              <w:divsChild>
                <w:div w:id="103503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995780">
      <w:bodyDiv w:val="1"/>
      <w:marLeft w:val="0"/>
      <w:marRight w:val="0"/>
      <w:marTop w:val="0"/>
      <w:marBottom w:val="0"/>
      <w:divBdr>
        <w:top w:val="none" w:sz="0" w:space="0" w:color="auto"/>
        <w:left w:val="none" w:sz="0" w:space="0" w:color="auto"/>
        <w:bottom w:val="none" w:sz="0" w:space="0" w:color="auto"/>
        <w:right w:val="none" w:sz="0" w:space="0" w:color="auto"/>
      </w:divBdr>
    </w:div>
    <w:div w:id="927927183">
      <w:bodyDiv w:val="1"/>
      <w:marLeft w:val="0"/>
      <w:marRight w:val="0"/>
      <w:marTop w:val="0"/>
      <w:marBottom w:val="0"/>
      <w:divBdr>
        <w:top w:val="none" w:sz="0" w:space="0" w:color="auto"/>
        <w:left w:val="none" w:sz="0" w:space="0" w:color="auto"/>
        <w:bottom w:val="none" w:sz="0" w:space="0" w:color="auto"/>
        <w:right w:val="none" w:sz="0" w:space="0" w:color="auto"/>
      </w:divBdr>
    </w:div>
    <w:div w:id="995110644">
      <w:bodyDiv w:val="1"/>
      <w:marLeft w:val="0"/>
      <w:marRight w:val="0"/>
      <w:marTop w:val="0"/>
      <w:marBottom w:val="0"/>
      <w:divBdr>
        <w:top w:val="none" w:sz="0" w:space="0" w:color="auto"/>
        <w:left w:val="none" w:sz="0" w:space="0" w:color="auto"/>
        <w:bottom w:val="none" w:sz="0" w:space="0" w:color="auto"/>
        <w:right w:val="none" w:sz="0" w:space="0" w:color="auto"/>
      </w:divBdr>
    </w:div>
    <w:div w:id="1077627369">
      <w:bodyDiv w:val="1"/>
      <w:marLeft w:val="0"/>
      <w:marRight w:val="0"/>
      <w:marTop w:val="0"/>
      <w:marBottom w:val="0"/>
      <w:divBdr>
        <w:top w:val="none" w:sz="0" w:space="0" w:color="auto"/>
        <w:left w:val="none" w:sz="0" w:space="0" w:color="auto"/>
        <w:bottom w:val="none" w:sz="0" w:space="0" w:color="auto"/>
        <w:right w:val="none" w:sz="0" w:space="0" w:color="auto"/>
      </w:divBdr>
    </w:div>
    <w:div w:id="1086536709">
      <w:bodyDiv w:val="1"/>
      <w:marLeft w:val="0"/>
      <w:marRight w:val="0"/>
      <w:marTop w:val="0"/>
      <w:marBottom w:val="0"/>
      <w:divBdr>
        <w:top w:val="none" w:sz="0" w:space="0" w:color="auto"/>
        <w:left w:val="none" w:sz="0" w:space="0" w:color="auto"/>
        <w:bottom w:val="none" w:sz="0" w:space="0" w:color="auto"/>
        <w:right w:val="none" w:sz="0" w:space="0" w:color="auto"/>
      </w:divBdr>
    </w:div>
    <w:div w:id="1097095150">
      <w:bodyDiv w:val="1"/>
      <w:marLeft w:val="0"/>
      <w:marRight w:val="0"/>
      <w:marTop w:val="0"/>
      <w:marBottom w:val="0"/>
      <w:divBdr>
        <w:top w:val="none" w:sz="0" w:space="0" w:color="auto"/>
        <w:left w:val="none" w:sz="0" w:space="0" w:color="auto"/>
        <w:bottom w:val="none" w:sz="0" w:space="0" w:color="auto"/>
        <w:right w:val="none" w:sz="0" w:space="0" w:color="auto"/>
      </w:divBdr>
    </w:div>
    <w:div w:id="1124158179">
      <w:bodyDiv w:val="1"/>
      <w:marLeft w:val="0"/>
      <w:marRight w:val="0"/>
      <w:marTop w:val="0"/>
      <w:marBottom w:val="0"/>
      <w:divBdr>
        <w:top w:val="none" w:sz="0" w:space="0" w:color="auto"/>
        <w:left w:val="none" w:sz="0" w:space="0" w:color="auto"/>
        <w:bottom w:val="none" w:sz="0" w:space="0" w:color="auto"/>
        <w:right w:val="none" w:sz="0" w:space="0" w:color="auto"/>
      </w:divBdr>
    </w:div>
    <w:div w:id="1160464344">
      <w:bodyDiv w:val="1"/>
      <w:marLeft w:val="0"/>
      <w:marRight w:val="0"/>
      <w:marTop w:val="0"/>
      <w:marBottom w:val="0"/>
      <w:divBdr>
        <w:top w:val="none" w:sz="0" w:space="0" w:color="auto"/>
        <w:left w:val="none" w:sz="0" w:space="0" w:color="auto"/>
        <w:bottom w:val="none" w:sz="0" w:space="0" w:color="auto"/>
        <w:right w:val="none" w:sz="0" w:space="0" w:color="auto"/>
      </w:divBdr>
    </w:div>
    <w:div w:id="1179198032">
      <w:bodyDiv w:val="1"/>
      <w:marLeft w:val="0"/>
      <w:marRight w:val="0"/>
      <w:marTop w:val="0"/>
      <w:marBottom w:val="0"/>
      <w:divBdr>
        <w:top w:val="none" w:sz="0" w:space="0" w:color="auto"/>
        <w:left w:val="none" w:sz="0" w:space="0" w:color="auto"/>
        <w:bottom w:val="none" w:sz="0" w:space="0" w:color="auto"/>
        <w:right w:val="none" w:sz="0" w:space="0" w:color="auto"/>
      </w:divBdr>
    </w:div>
    <w:div w:id="1192719266">
      <w:bodyDiv w:val="1"/>
      <w:marLeft w:val="0"/>
      <w:marRight w:val="0"/>
      <w:marTop w:val="0"/>
      <w:marBottom w:val="0"/>
      <w:divBdr>
        <w:top w:val="none" w:sz="0" w:space="0" w:color="auto"/>
        <w:left w:val="none" w:sz="0" w:space="0" w:color="auto"/>
        <w:bottom w:val="none" w:sz="0" w:space="0" w:color="auto"/>
        <w:right w:val="none" w:sz="0" w:space="0" w:color="auto"/>
      </w:divBdr>
    </w:div>
    <w:div w:id="1212382676">
      <w:bodyDiv w:val="1"/>
      <w:marLeft w:val="0"/>
      <w:marRight w:val="0"/>
      <w:marTop w:val="0"/>
      <w:marBottom w:val="0"/>
      <w:divBdr>
        <w:top w:val="none" w:sz="0" w:space="0" w:color="auto"/>
        <w:left w:val="none" w:sz="0" w:space="0" w:color="auto"/>
        <w:bottom w:val="none" w:sz="0" w:space="0" w:color="auto"/>
        <w:right w:val="none" w:sz="0" w:space="0" w:color="auto"/>
      </w:divBdr>
    </w:div>
    <w:div w:id="1214729415">
      <w:bodyDiv w:val="1"/>
      <w:marLeft w:val="0"/>
      <w:marRight w:val="0"/>
      <w:marTop w:val="0"/>
      <w:marBottom w:val="0"/>
      <w:divBdr>
        <w:top w:val="none" w:sz="0" w:space="0" w:color="auto"/>
        <w:left w:val="none" w:sz="0" w:space="0" w:color="auto"/>
        <w:bottom w:val="none" w:sz="0" w:space="0" w:color="auto"/>
        <w:right w:val="none" w:sz="0" w:space="0" w:color="auto"/>
      </w:divBdr>
    </w:div>
    <w:div w:id="1219895460">
      <w:bodyDiv w:val="1"/>
      <w:marLeft w:val="0"/>
      <w:marRight w:val="0"/>
      <w:marTop w:val="0"/>
      <w:marBottom w:val="0"/>
      <w:divBdr>
        <w:top w:val="none" w:sz="0" w:space="0" w:color="auto"/>
        <w:left w:val="none" w:sz="0" w:space="0" w:color="auto"/>
        <w:bottom w:val="none" w:sz="0" w:space="0" w:color="auto"/>
        <w:right w:val="none" w:sz="0" w:space="0" w:color="auto"/>
      </w:divBdr>
    </w:div>
    <w:div w:id="1235818110">
      <w:bodyDiv w:val="1"/>
      <w:marLeft w:val="0"/>
      <w:marRight w:val="0"/>
      <w:marTop w:val="0"/>
      <w:marBottom w:val="0"/>
      <w:divBdr>
        <w:top w:val="none" w:sz="0" w:space="0" w:color="auto"/>
        <w:left w:val="none" w:sz="0" w:space="0" w:color="auto"/>
        <w:bottom w:val="none" w:sz="0" w:space="0" w:color="auto"/>
        <w:right w:val="none" w:sz="0" w:space="0" w:color="auto"/>
      </w:divBdr>
    </w:div>
    <w:div w:id="1335455128">
      <w:bodyDiv w:val="1"/>
      <w:marLeft w:val="0"/>
      <w:marRight w:val="0"/>
      <w:marTop w:val="0"/>
      <w:marBottom w:val="0"/>
      <w:divBdr>
        <w:top w:val="none" w:sz="0" w:space="0" w:color="auto"/>
        <w:left w:val="none" w:sz="0" w:space="0" w:color="auto"/>
        <w:bottom w:val="none" w:sz="0" w:space="0" w:color="auto"/>
        <w:right w:val="none" w:sz="0" w:space="0" w:color="auto"/>
      </w:divBdr>
    </w:div>
    <w:div w:id="1348367557">
      <w:bodyDiv w:val="1"/>
      <w:marLeft w:val="0"/>
      <w:marRight w:val="0"/>
      <w:marTop w:val="0"/>
      <w:marBottom w:val="0"/>
      <w:divBdr>
        <w:top w:val="none" w:sz="0" w:space="0" w:color="auto"/>
        <w:left w:val="none" w:sz="0" w:space="0" w:color="auto"/>
        <w:bottom w:val="none" w:sz="0" w:space="0" w:color="auto"/>
        <w:right w:val="none" w:sz="0" w:space="0" w:color="auto"/>
      </w:divBdr>
    </w:div>
    <w:div w:id="1351296417">
      <w:bodyDiv w:val="1"/>
      <w:marLeft w:val="0"/>
      <w:marRight w:val="0"/>
      <w:marTop w:val="0"/>
      <w:marBottom w:val="0"/>
      <w:divBdr>
        <w:top w:val="none" w:sz="0" w:space="0" w:color="auto"/>
        <w:left w:val="none" w:sz="0" w:space="0" w:color="auto"/>
        <w:bottom w:val="none" w:sz="0" w:space="0" w:color="auto"/>
        <w:right w:val="none" w:sz="0" w:space="0" w:color="auto"/>
      </w:divBdr>
    </w:div>
    <w:div w:id="1356299677">
      <w:bodyDiv w:val="1"/>
      <w:marLeft w:val="0"/>
      <w:marRight w:val="0"/>
      <w:marTop w:val="0"/>
      <w:marBottom w:val="0"/>
      <w:divBdr>
        <w:top w:val="none" w:sz="0" w:space="0" w:color="auto"/>
        <w:left w:val="none" w:sz="0" w:space="0" w:color="auto"/>
        <w:bottom w:val="none" w:sz="0" w:space="0" w:color="auto"/>
        <w:right w:val="none" w:sz="0" w:space="0" w:color="auto"/>
      </w:divBdr>
    </w:div>
    <w:div w:id="1361781298">
      <w:bodyDiv w:val="1"/>
      <w:marLeft w:val="0"/>
      <w:marRight w:val="0"/>
      <w:marTop w:val="0"/>
      <w:marBottom w:val="0"/>
      <w:divBdr>
        <w:top w:val="none" w:sz="0" w:space="0" w:color="auto"/>
        <w:left w:val="none" w:sz="0" w:space="0" w:color="auto"/>
        <w:bottom w:val="none" w:sz="0" w:space="0" w:color="auto"/>
        <w:right w:val="none" w:sz="0" w:space="0" w:color="auto"/>
      </w:divBdr>
    </w:div>
    <w:div w:id="1363359579">
      <w:bodyDiv w:val="1"/>
      <w:marLeft w:val="0"/>
      <w:marRight w:val="0"/>
      <w:marTop w:val="0"/>
      <w:marBottom w:val="0"/>
      <w:divBdr>
        <w:top w:val="none" w:sz="0" w:space="0" w:color="auto"/>
        <w:left w:val="none" w:sz="0" w:space="0" w:color="auto"/>
        <w:bottom w:val="none" w:sz="0" w:space="0" w:color="auto"/>
        <w:right w:val="none" w:sz="0" w:space="0" w:color="auto"/>
      </w:divBdr>
    </w:div>
    <w:div w:id="1367560495">
      <w:bodyDiv w:val="1"/>
      <w:marLeft w:val="0"/>
      <w:marRight w:val="0"/>
      <w:marTop w:val="0"/>
      <w:marBottom w:val="0"/>
      <w:divBdr>
        <w:top w:val="none" w:sz="0" w:space="0" w:color="auto"/>
        <w:left w:val="none" w:sz="0" w:space="0" w:color="auto"/>
        <w:bottom w:val="none" w:sz="0" w:space="0" w:color="auto"/>
        <w:right w:val="none" w:sz="0" w:space="0" w:color="auto"/>
      </w:divBdr>
    </w:div>
    <w:div w:id="1367946008">
      <w:bodyDiv w:val="1"/>
      <w:marLeft w:val="0"/>
      <w:marRight w:val="0"/>
      <w:marTop w:val="0"/>
      <w:marBottom w:val="0"/>
      <w:divBdr>
        <w:top w:val="none" w:sz="0" w:space="0" w:color="auto"/>
        <w:left w:val="none" w:sz="0" w:space="0" w:color="auto"/>
        <w:bottom w:val="none" w:sz="0" w:space="0" w:color="auto"/>
        <w:right w:val="none" w:sz="0" w:space="0" w:color="auto"/>
      </w:divBdr>
    </w:div>
    <w:div w:id="1414277785">
      <w:bodyDiv w:val="1"/>
      <w:marLeft w:val="0"/>
      <w:marRight w:val="0"/>
      <w:marTop w:val="0"/>
      <w:marBottom w:val="0"/>
      <w:divBdr>
        <w:top w:val="none" w:sz="0" w:space="0" w:color="auto"/>
        <w:left w:val="none" w:sz="0" w:space="0" w:color="auto"/>
        <w:bottom w:val="none" w:sz="0" w:space="0" w:color="auto"/>
        <w:right w:val="none" w:sz="0" w:space="0" w:color="auto"/>
      </w:divBdr>
    </w:div>
    <w:div w:id="1417897402">
      <w:bodyDiv w:val="1"/>
      <w:marLeft w:val="0"/>
      <w:marRight w:val="0"/>
      <w:marTop w:val="0"/>
      <w:marBottom w:val="0"/>
      <w:divBdr>
        <w:top w:val="none" w:sz="0" w:space="0" w:color="auto"/>
        <w:left w:val="none" w:sz="0" w:space="0" w:color="auto"/>
        <w:bottom w:val="none" w:sz="0" w:space="0" w:color="auto"/>
        <w:right w:val="none" w:sz="0" w:space="0" w:color="auto"/>
      </w:divBdr>
    </w:div>
    <w:div w:id="1418987974">
      <w:bodyDiv w:val="1"/>
      <w:marLeft w:val="0"/>
      <w:marRight w:val="0"/>
      <w:marTop w:val="0"/>
      <w:marBottom w:val="0"/>
      <w:divBdr>
        <w:top w:val="none" w:sz="0" w:space="0" w:color="auto"/>
        <w:left w:val="none" w:sz="0" w:space="0" w:color="auto"/>
        <w:bottom w:val="none" w:sz="0" w:space="0" w:color="auto"/>
        <w:right w:val="none" w:sz="0" w:space="0" w:color="auto"/>
      </w:divBdr>
    </w:div>
    <w:div w:id="1424884962">
      <w:bodyDiv w:val="1"/>
      <w:marLeft w:val="0"/>
      <w:marRight w:val="0"/>
      <w:marTop w:val="0"/>
      <w:marBottom w:val="0"/>
      <w:divBdr>
        <w:top w:val="none" w:sz="0" w:space="0" w:color="auto"/>
        <w:left w:val="none" w:sz="0" w:space="0" w:color="auto"/>
        <w:bottom w:val="none" w:sz="0" w:space="0" w:color="auto"/>
        <w:right w:val="none" w:sz="0" w:space="0" w:color="auto"/>
      </w:divBdr>
    </w:div>
    <w:div w:id="1478306768">
      <w:bodyDiv w:val="1"/>
      <w:marLeft w:val="0"/>
      <w:marRight w:val="0"/>
      <w:marTop w:val="0"/>
      <w:marBottom w:val="0"/>
      <w:divBdr>
        <w:top w:val="none" w:sz="0" w:space="0" w:color="auto"/>
        <w:left w:val="none" w:sz="0" w:space="0" w:color="auto"/>
        <w:bottom w:val="none" w:sz="0" w:space="0" w:color="auto"/>
        <w:right w:val="none" w:sz="0" w:space="0" w:color="auto"/>
      </w:divBdr>
    </w:div>
    <w:div w:id="1499883055">
      <w:bodyDiv w:val="1"/>
      <w:marLeft w:val="0"/>
      <w:marRight w:val="0"/>
      <w:marTop w:val="0"/>
      <w:marBottom w:val="0"/>
      <w:divBdr>
        <w:top w:val="none" w:sz="0" w:space="0" w:color="auto"/>
        <w:left w:val="none" w:sz="0" w:space="0" w:color="auto"/>
        <w:bottom w:val="none" w:sz="0" w:space="0" w:color="auto"/>
        <w:right w:val="none" w:sz="0" w:space="0" w:color="auto"/>
      </w:divBdr>
    </w:div>
    <w:div w:id="1559634299">
      <w:bodyDiv w:val="1"/>
      <w:marLeft w:val="0"/>
      <w:marRight w:val="0"/>
      <w:marTop w:val="0"/>
      <w:marBottom w:val="0"/>
      <w:divBdr>
        <w:top w:val="none" w:sz="0" w:space="0" w:color="auto"/>
        <w:left w:val="none" w:sz="0" w:space="0" w:color="auto"/>
        <w:bottom w:val="none" w:sz="0" w:space="0" w:color="auto"/>
        <w:right w:val="none" w:sz="0" w:space="0" w:color="auto"/>
      </w:divBdr>
    </w:div>
    <w:div w:id="1563590220">
      <w:bodyDiv w:val="1"/>
      <w:marLeft w:val="0"/>
      <w:marRight w:val="0"/>
      <w:marTop w:val="0"/>
      <w:marBottom w:val="0"/>
      <w:divBdr>
        <w:top w:val="none" w:sz="0" w:space="0" w:color="auto"/>
        <w:left w:val="none" w:sz="0" w:space="0" w:color="auto"/>
        <w:bottom w:val="none" w:sz="0" w:space="0" w:color="auto"/>
        <w:right w:val="none" w:sz="0" w:space="0" w:color="auto"/>
      </w:divBdr>
    </w:div>
    <w:div w:id="1565096769">
      <w:bodyDiv w:val="1"/>
      <w:marLeft w:val="0"/>
      <w:marRight w:val="0"/>
      <w:marTop w:val="0"/>
      <w:marBottom w:val="0"/>
      <w:divBdr>
        <w:top w:val="none" w:sz="0" w:space="0" w:color="auto"/>
        <w:left w:val="none" w:sz="0" w:space="0" w:color="auto"/>
        <w:bottom w:val="none" w:sz="0" w:space="0" w:color="auto"/>
        <w:right w:val="none" w:sz="0" w:space="0" w:color="auto"/>
      </w:divBdr>
    </w:div>
    <w:div w:id="1583249158">
      <w:bodyDiv w:val="1"/>
      <w:marLeft w:val="0"/>
      <w:marRight w:val="0"/>
      <w:marTop w:val="0"/>
      <w:marBottom w:val="0"/>
      <w:divBdr>
        <w:top w:val="none" w:sz="0" w:space="0" w:color="auto"/>
        <w:left w:val="none" w:sz="0" w:space="0" w:color="auto"/>
        <w:bottom w:val="none" w:sz="0" w:space="0" w:color="auto"/>
        <w:right w:val="none" w:sz="0" w:space="0" w:color="auto"/>
      </w:divBdr>
    </w:div>
    <w:div w:id="1718551726">
      <w:bodyDiv w:val="1"/>
      <w:marLeft w:val="0"/>
      <w:marRight w:val="0"/>
      <w:marTop w:val="0"/>
      <w:marBottom w:val="0"/>
      <w:divBdr>
        <w:top w:val="none" w:sz="0" w:space="0" w:color="auto"/>
        <w:left w:val="none" w:sz="0" w:space="0" w:color="auto"/>
        <w:bottom w:val="none" w:sz="0" w:space="0" w:color="auto"/>
        <w:right w:val="none" w:sz="0" w:space="0" w:color="auto"/>
      </w:divBdr>
    </w:div>
    <w:div w:id="1732852271">
      <w:bodyDiv w:val="1"/>
      <w:marLeft w:val="0"/>
      <w:marRight w:val="0"/>
      <w:marTop w:val="0"/>
      <w:marBottom w:val="0"/>
      <w:divBdr>
        <w:top w:val="none" w:sz="0" w:space="0" w:color="auto"/>
        <w:left w:val="none" w:sz="0" w:space="0" w:color="auto"/>
        <w:bottom w:val="none" w:sz="0" w:space="0" w:color="auto"/>
        <w:right w:val="none" w:sz="0" w:space="0" w:color="auto"/>
      </w:divBdr>
      <w:divsChild>
        <w:div w:id="616915354">
          <w:marLeft w:val="0"/>
          <w:marRight w:val="0"/>
          <w:marTop w:val="0"/>
          <w:marBottom w:val="0"/>
          <w:divBdr>
            <w:top w:val="none" w:sz="0" w:space="0" w:color="auto"/>
            <w:left w:val="none" w:sz="0" w:space="0" w:color="auto"/>
            <w:bottom w:val="none" w:sz="0" w:space="0" w:color="auto"/>
            <w:right w:val="none" w:sz="0" w:space="0" w:color="auto"/>
          </w:divBdr>
        </w:div>
      </w:divsChild>
    </w:div>
    <w:div w:id="1740594152">
      <w:bodyDiv w:val="1"/>
      <w:marLeft w:val="0"/>
      <w:marRight w:val="0"/>
      <w:marTop w:val="0"/>
      <w:marBottom w:val="0"/>
      <w:divBdr>
        <w:top w:val="none" w:sz="0" w:space="0" w:color="auto"/>
        <w:left w:val="none" w:sz="0" w:space="0" w:color="auto"/>
        <w:bottom w:val="none" w:sz="0" w:space="0" w:color="auto"/>
        <w:right w:val="none" w:sz="0" w:space="0" w:color="auto"/>
      </w:divBdr>
    </w:div>
    <w:div w:id="1749379916">
      <w:bodyDiv w:val="1"/>
      <w:marLeft w:val="0"/>
      <w:marRight w:val="0"/>
      <w:marTop w:val="0"/>
      <w:marBottom w:val="0"/>
      <w:divBdr>
        <w:top w:val="none" w:sz="0" w:space="0" w:color="auto"/>
        <w:left w:val="none" w:sz="0" w:space="0" w:color="auto"/>
        <w:bottom w:val="none" w:sz="0" w:space="0" w:color="auto"/>
        <w:right w:val="none" w:sz="0" w:space="0" w:color="auto"/>
      </w:divBdr>
    </w:div>
    <w:div w:id="1794404460">
      <w:bodyDiv w:val="1"/>
      <w:marLeft w:val="0"/>
      <w:marRight w:val="0"/>
      <w:marTop w:val="0"/>
      <w:marBottom w:val="0"/>
      <w:divBdr>
        <w:top w:val="none" w:sz="0" w:space="0" w:color="auto"/>
        <w:left w:val="none" w:sz="0" w:space="0" w:color="auto"/>
        <w:bottom w:val="none" w:sz="0" w:space="0" w:color="auto"/>
        <w:right w:val="none" w:sz="0" w:space="0" w:color="auto"/>
      </w:divBdr>
      <w:divsChild>
        <w:div w:id="59521658">
          <w:marLeft w:val="0"/>
          <w:marRight w:val="0"/>
          <w:marTop w:val="0"/>
          <w:marBottom w:val="0"/>
          <w:divBdr>
            <w:top w:val="none" w:sz="0" w:space="0" w:color="auto"/>
            <w:left w:val="none" w:sz="0" w:space="0" w:color="auto"/>
            <w:bottom w:val="none" w:sz="0" w:space="0" w:color="auto"/>
            <w:right w:val="none" w:sz="0" w:space="0" w:color="auto"/>
          </w:divBdr>
        </w:div>
        <w:div w:id="175047246">
          <w:marLeft w:val="0"/>
          <w:marRight w:val="0"/>
          <w:marTop w:val="0"/>
          <w:marBottom w:val="0"/>
          <w:divBdr>
            <w:top w:val="none" w:sz="0" w:space="0" w:color="auto"/>
            <w:left w:val="none" w:sz="0" w:space="0" w:color="auto"/>
            <w:bottom w:val="none" w:sz="0" w:space="0" w:color="auto"/>
            <w:right w:val="none" w:sz="0" w:space="0" w:color="auto"/>
          </w:divBdr>
        </w:div>
        <w:div w:id="650208679">
          <w:marLeft w:val="0"/>
          <w:marRight w:val="0"/>
          <w:marTop w:val="0"/>
          <w:marBottom w:val="0"/>
          <w:divBdr>
            <w:top w:val="none" w:sz="0" w:space="0" w:color="auto"/>
            <w:left w:val="none" w:sz="0" w:space="0" w:color="auto"/>
            <w:bottom w:val="none" w:sz="0" w:space="0" w:color="auto"/>
            <w:right w:val="none" w:sz="0" w:space="0" w:color="auto"/>
          </w:divBdr>
        </w:div>
        <w:div w:id="687605343">
          <w:marLeft w:val="0"/>
          <w:marRight w:val="0"/>
          <w:marTop w:val="0"/>
          <w:marBottom w:val="0"/>
          <w:divBdr>
            <w:top w:val="none" w:sz="0" w:space="0" w:color="auto"/>
            <w:left w:val="none" w:sz="0" w:space="0" w:color="auto"/>
            <w:bottom w:val="none" w:sz="0" w:space="0" w:color="auto"/>
            <w:right w:val="none" w:sz="0" w:space="0" w:color="auto"/>
          </w:divBdr>
        </w:div>
        <w:div w:id="888763810">
          <w:marLeft w:val="0"/>
          <w:marRight w:val="0"/>
          <w:marTop w:val="0"/>
          <w:marBottom w:val="0"/>
          <w:divBdr>
            <w:top w:val="none" w:sz="0" w:space="0" w:color="auto"/>
            <w:left w:val="none" w:sz="0" w:space="0" w:color="auto"/>
            <w:bottom w:val="none" w:sz="0" w:space="0" w:color="auto"/>
            <w:right w:val="none" w:sz="0" w:space="0" w:color="auto"/>
          </w:divBdr>
        </w:div>
        <w:div w:id="1431513191">
          <w:marLeft w:val="0"/>
          <w:marRight w:val="0"/>
          <w:marTop w:val="0"/>
          <w:marBottom w:val="0"/>
          <w:divBdr>
            <w:top w:val="none" w:sz="0" w:space="0" w:color="auto"/>
            <w:left w:val="none" w:sz="0" w:space="0" w:color="auto"/>
            <w:bottom w:val="none" w:sz="0" w:space="0" w:color="auto"/>
            <w:right w:val="none" w:sz="0" w:space="0" w:color="auto"/>
          </w:divBdr>
        </w:div>
        <w:div w:id="1635334139">
          <w:marLeft w:val="0"/>
          <w:marRight w:val="0"/>
          <w:marTop w:val="0"/>
          <w:marBottom w:val="0"/>
          <w:divBdr>
            <w:top w:val="none" w:sz="0" w:space="0" w:color="auto"/>
            <w:left w:val="none" w:sz="0" w:space="0" w:color="auto"/>
            <w:bottom w:val="none" w:sz="0" w:space="0" w:color="auto"/>
            <w:right w:val="none" w:sz="0" w:space="0" w:color="auto"/>
          </w:divBdr>
        </w:div>
        <w:div w:id="17800991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1411802">
          <w:marLeft w:val="0"/>
          <w:marRight w:val="0"/>
          <w:marTop w:val="0"/>
          <w:marBottom w:val="0"/>
          <w:divBdr>
            <w:top w:val="none" w:sz="0" w:space="0" w:color="auto"/>
            <w:left w:val="none" w:sz="0" w:space="0" w:color="auto"/>
            <w:bottom w:val="none" w:sz="0" w:space="0" w:color="auto"/>
            <w:right w:val="none" w:sz="0" w:space="0" w:color="auto"/>
          </w:divBdr>
        </w:div>
      </w:divsChild>
    </w:div>
    <w:div w:id="1812089670">
      <w:bodyDiv w:val="1"/>
      <w:marLeft w:val="0"/>
      <w:marRight w:val="0"/>
      <w:marTop w:val="0"/>
      <w:marBottom w:val="0"/>
      <w:divBdr>
        <w:top w:val="none" w:sz="0" w:space="0" w:color="auto"/>
        <w:left w:val="none" w:sz="0" w:space="0" w:color="auto"/>
        <w:bottom w:val="none" w:sz="0" w:space="0" w:color="auto"/>
        <w:right w:val="none" w:sz="0" w:space="0" w:color="auto"/>
      </w:divBdr>
    </w:div>
    <w:div w:id="1852839990">
      <w:bodyDiv w:val="1"/>
      <w:marLeft w:val="0"/>
      <w:marRight w:val="0"/>
      <w:marTop w:val="0"/>
      <w:marBottom w:val="0"/>
      <w:divBdr>
        <w:top w:val="none" w:sz="0" w:space="0" w:color="auto"/>
        <w:left w:val="none" w:sz="0" w:space="0" w:color="auto"/>
        <w:bottom w:val="none" w:sz="0" w:space="0" w:color="auto"/>
        <w:right w:val="none" w:sz="0" w:space="0" w:color="auto"/>
      </w:divBdr>
      <w:divsChild>
        <w:div w:id="2068264543">
          <w:marLeft w:val="0"/>
          <w:marRight w:val="0"/>
          <w:marTop w:val="0"/>
          <w:marBottom w:val="0"/>
          <w:divBdr>
            <w:top w:val="none" w:sz="0" w:space="0" w:color="auto"/>
            <w:left w:val="single" w:sz="6" w:space="0" w:color="FF9900"/>
            <w:bottom w:val="none" w:sz="0" w:space="0" w:color="auto"/>
            <w:right w:val="single" w:sz="6" w:space="0" w:color="FF9900"/>
          </w:divBdr>
          <w:divsChild>
            <w:div w:id="8535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69789">
      <w:bodyDiv w:val="1"/>
      <w:marLeft w:val="0"/>
      <w:marRight w:val="0"/>
      <w:marTop w:val="0"/>
      <w:marBottom w:val="0"/>
      <w:divBdr>
        <w:top w:val="none" w:sz="0" w:space="0" w:color="auto"/>
        <w:left w:val="none" w:sz="0" w:space="0" w:color="auto"/>
        <w:bottom w:val="none" w:sz="0" w:space="0" w:color="auto"/>
        <w:right w:val="none" w:sz="0" w:space="0" w:color="auto"/>
      </w:divBdr>
    </w:div>
    <w:div w:id="1935046593">
      <w:bodyDiv w:val="1"/>
      <w:marLeft w:val="0"/>
      <w:marRight w:val="0"/>
      <w:marTop w:val="0"/>
      <w:marBottom w:val="0"/>
      <w:divBdr>
        <w:top w:val="none" w:sz="0" w:space="0" w:color="auto"/>
        <w:left w:val="none" w:sz="0" w:space="0" w:color="auto"/>
        <w:bottom w:val="none" w:sz="0" w:space="0" w:color="auto"/>
        <w:right w:val="none" w:sz="0" w:space="0" w:color="auto"/>
      </w:divBdr>
    </w:div>
    <w:div w:id="1950311162">
      <w:bodyDiv w:val="1"/>
      <w:marLeft w:val="0"/>
      <w:marRight w:val="0"/>
      <w:marTop w:val="0"/>
      <w:marBottom w:val="0"/>
      <w:divBdr>
        <w:top w:val="none" w:sz="0" w:space="0" w:color="auto"/>
        <w:left w:val="none" w:sz="0" w:space="0" w:color="auto"/>
        <w:bottom w:val="none" w:sz="0" w:space="0" w:color="auto"/>
        <w:right w:val="none" w:sz="0" w:space="0" w:color="auto"/>
      </w:divBdr>
    </w:div>
    <w:div w:id="1954818891">
      <w:bodyDiv w:val="1"/>
      <w:marLeft w:val="0"/>
      <w:marRight w:val="0"/>
      <w:marTop w:val="0"/>
      <w:marBottom w:val="0"/>
      <w:divBdr>
        <w:top w:val="none" w:sz="0" w:space="0" w:color="auto"/>
        <w:left w:val="none" w:sz="0" w:space="0" w:color="auto"/>
        <w:bottom w:val="none" w:sz="0" w:space="0" w:color="auto"/>
        <w:right w:val="none" w:sz="0" w:space="0" w:color="auto"/>
      </w:divBdr>
      <w:divsChild>
        <w:div w:id="666439964">
          <w:marLeft w:val="0"/>
          <w:marRight w:val="0"/>
          <w:marTop w:val="0"/>
          <w:marBottom w:val="0"/>
          <w:divBdr>
            <w:top w:val="none" w:sz="0" w:space="0" w:color="auto"/>
            <w:left w:val="none" w:sz="0" w:space="0" w:color="auto"/>
            <w:bottom w:val="none" w:sz="0" w:space="0" w:color="auto"/>
            <w:right w:val="none" w:sz="0" w:space="0" w:color="auto"/>
          </w:divBdr>
          <w:divsChild>
            <w:div w:id="45377394">
              <w:marLeft w:val="0"/>
              <w:marRight w:val="0"/>
              <w:marTop w:val="0"/>
              <w:marBottom w:val="0"/>
              <w:divBdr>
                <w:top w:val="none" w:sz="0" w:space="0" w:color="auto"/>
                <w:left w:val="none" w:sz="0" w:space="0" w:color="auto"/>
                <w:bottom w:val="none" w:sz="0" w:space="0" w:color="auto"/>
                <w:right w:val="none" w:sz="0" w:space="0" w:color="auto"/>
              </w:divBdr>
              <w:divsChild>
                <w:div w:id="103200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829940">
      <w:bodyDiv w:val="1"/>
      <w:marLeft w:val="0"/>
      <w:marRight w:val="0"/>
      <w:marTop w:val="0"/>
      <w:marBottom w:val="0"/>
      <w:divBdr>
        <w:top w:val="none" w:sz="0" w:space="0" w:color="auto"/>
        <w:left w:val="none" w:sz="0" w:space="0" w:color="auto"/>
        <w:bottom w:val="none" w:sz="0" w:space="0" w:color="auto"/>
        <w:right w:val="none" w:sz="0" w:space="0" w:color="auto"/>
      </w:divBdr>
      <w:divsChild>
        <w:div w:id="1847356710">
          <w:marLeft w:val="0"/>
          <w:marRight w:val="0"/>
          <w:marTop w:val="0"/>
          <w:marBottom w:val="0"/>
          <w:divBdr>
            <w:top w:val="none" w:sz="0" w:space="0" w:color="auto"/>
            <w:left w:val="none" w:sz="0" w:space="0" w:color="auto"/>
            <w:bottom w:val="none" w:sz="0" w:space="0" w:color="auto"/>
            <w:right w:val="none" w:sz="0" w:space="0" w:color="auto"/>
          </w:divBdr>
          <w:divsChild>
            <w:div w:id="1229419457">
              <w:marLeft w:val="0"/>
              <w:marRight w:val="0"/>
              <w:marTop w:val="0"/>
              <w:marBottom w:val="0"/>
              <w:divBdr>
                <w:top w:val="none" w:sz="0" w:space="0" w:color="auto"/>
                <w:left w:val="none" w:sz="0" w:space="0" w:color="auto"/>
                <w:bottom w:val="none" w:sz="0" w:space="0" w:color="auto"/>
                <w:right w:val="none" w:sz="0" w:space="0" w:color="auto"/>
              </w:divBdr>
              <w:divsChild>
                <w:div w:id="14385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433810">
      <w:bodyDiv w:val="1"/>
      <w:marLeft w:val="0"/>
      <w:marRight w:val="0"/>
      <w:marTop w:val="0"/>
      <w:marBottom w:val="0"/>
      <w:divBdr>
        <w:top w:val="none" w:sz="0" w:space="0" w:color="auto"/>
        <w:left w:val="none" w:sz="0" w:space="0" w:color="auto"/>
        <w:bottom w:val="none" w:sz="0" w:space="0" w:color="auto"/>
        <w:right w:val="none" w:sz="0" w:space="0" w:color="auto"/>
      </w:divBdr>
    </w:div>
    <w:div w:id="2046172190">
      <w:bodyDiv w:val="1"/>
      <w:marLeft w:val="0"/>
      <w:marRight w:val="0"/>
      <w:marTop w:val="0"/>
      <w:marBottom w:val="0"/>
      <w:divBdr>
        <w:top w:val="none" w:sz="0" w:space="0" w:color="auto"/>
        <w:left w:val="none" w:sz="0" w:space="0" w:color="auto"/>
        <w:bottom w:val="none" w:sz="0" w:space="0" w:color="auto"/>
        <w:right w:val="none" w:sz="0" w:space="0" w:color="auto"/>
      </w:divBdr>
    </w:div>
    <w:div w:id="2086485659">
      <w:bodyDiv w:val="1"/>
      <w:marLeft w:val="0"/>
      <w:marRight w:val="0"/>
      <w:marTop w:val="0"/>
      <w:marBottom w:val="0"/>
      <w:divBdr>
        <w:top w:val="none" w:sz="0" w:space="0" w:color="auto"/>
        <w:left w:val="none" w:sz="0" w:space="0" w:color="auto"/>
        <w:bottom w:val="none" w:sz="0" w:space="0" w:color="auto"/>
        <w:right w:val="none" w:sz="0" w:space="0" w:color="auto"/>
      </w:divBdr>
    </w:div>
    <w:div w:id="2100985167">
      <w:bodyDiv w:val="1"/>
      <w:marLeft w:val="0"/>
      <w:marRight w:val="0"/>
      <w:marTop w:val="0"/>
      <w:marBottom w:val="0"/>
      <w:divBdr>
        <w:top w:val="none" w:sz="0" w:space="0" w:color="auto"/>
        <w:left w:val="none" w:sz="0" w:space="0" w:color="auto"/>
        <w:bottom w:val="none" w:sz="0" w:space="0" w:color="auto"/>
        <w:right w:val="none" w:sz="0" w:space="0" w:color="auto"/>
      </w:divBdr>
    </w:div>
    <w:div w:id="211590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eader" Target="header3.xml"/><Relationship Id="rId26" Type="http://schemas.openxmlformats.org/officeDocument/2006/relationships/hyperlink" Target="mailto:daniel.ryckmans@fiwap.be" TargetMode="External"/><Relationship Id="rId3" Type="http://schemas.openxmlformats.org/officeDocument/2006/relationships/styles" Target="styles.xml"/><Relationship Id="rId21" Type="http://schemas.openxmlformats.org/officeDocument/2006/relationships/hyperlink" Target="http://www.pommak.be"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hyperlink" Target="mailto:pierre.lebrun@fiwap.be"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ilagri.be/evenements/calendrier-des-assemblees-sectorielles-dautomne-2021/" TargetMode="External"/><Relationship Id="rId24" Type="http://schemas.openxmlformats.org/officeDocument/2006/relationships/hyperlink" Target="http://www.potatonl.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df@fiwap.be" TargetMode="External"/><Relationship Id="rId28" Type="http://schemas.openxmlformats.org/officeDocument/2006/relationships/fontTable" Target="fontTable.xml"/><Relationship Id="rId10" Type="http://schemas.openxmlformats.org/officeDocument/2006/relationships/hyperlink" Target="https://forms.gle/roVioua3Moaw5h4C6"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https://fiwap.be/article/reunion-webinaire-phytolicence-du-centre-pilote-pomme-de-terre-9-11-2021/" TargetMode="External"/><Relationship Id="rId14" Type="http://schemas.openxmlformats.org/officeDocument/2006/relationships/image" Target="media/image5.jpeg"/><Relationship Id="rId22" Type="http://schemas.openxmlformats.org/officeDocument/2006/relationships/hyperlink" Target="mailto:pl@fiwap.be" TargetMode="External"/><Relationship Id="rId27" Type="http://schemas.openxmlformats.org/officeDocument/2006/relationships/hyperlink" Target="http://www.fiwap.be"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Ion">
  <a:themeElements>
    <a:clrScheme name="Vert">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55C7E8A-8371-40E2-89CF-BA6DC128A43A}">
  <we:reference id="wa104099688" version="1.3.0.0" store="fr-F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5F3E4-233E-47F3-82F3-4D90D638A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5</Pages>
  <Words>2135</Words>
  <Characters>11744</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Chers membres,</vt:lpstr>
    </vt:vector>
  </TitlesOfParts>
  <Company/>
  <LinksUpToDate>false</LinksUpToDate>
  <CharactersWithSpaces>13852</CharactersWithSpaces>
  <SharedDoc>false</SharedDoc>
  <HLinks>
    <vt:vector size="312" baseType="variant">
      <vt:variant>
        <vt:i4>458771</vt:i4>
      </vt:variant>
      <vt:variant>
        <vt:i4>231</vt:i4>
      </vt:variant>
      <vt:variant>
        <vt:i4>0</vt:i4>
      </vt:variant>
      <vt:variant>
        <vt:i4>5</vt:i4>
      </vt:variant>
      <vt:variant>
        <vt:lpwstr>http://www.fiwap.be/</vt:lpwstr>
      </vt:variant>
      <vt:variant>
        <vt:lpwstr/>
      </vt:variant>
      <vt:variant>
        <vt:i4>7667720</vt:i4>
      </vt:variant>
      <vt:variant>
        <vt:i4>228</vt:i4>
      </vt:variant>
      <vt:variant>
        <vt:i4>0</vt:i4>
      </vt:variant>
      <vt:variant>
        <vt:i4>5</vt:i4>
      </vt:variant>
      <vt:variant>
        <vt:lpwstr>http://www.favvfsca.be/sp/pv_phyto/asp_phyto_fr.asp</vt:lpwstr>
      </vt:variant>
      <vt:variant>
        <vt:lpwstr/>
      </vt:variant>
      <vt:variant>
        <vt:i4>65640</vt:i4>
      </vt:variant>
      <vt:variant>
        <vt:i4>225</vt:i4>
      </vt:variant>
      <vt:variant>
        <vt:i4>0</vt:i4>
      </vt:variant>
      <vt:variant>
        <vt:i4>5</vt:i4>
      </vt:variant>
      <vt:variant>
        <vt:lpwstr>mailto:dominique.florins@fiwap.be</vt:lpwstr>
      </vt:variant>
      <vt:variant>
        <vt:lpwstr/>
      </vt:variant>
      <vt:variant>
        <vt:i4>458771</vt:i4>
      </vt:variant>
      <vt:variant>
        <vt:i4>222</vt:i4>
      </vt:variant>
      <vt:variant>
        <vt:i4>0</vt:i4>
      </vt:variant>
      <vt:variant>
        <vt:i4>5</vt:i4>
      </vt:variant>
      <vt:variant>
        <vt:lpwstr>http://www.fiwap.be/</vt:lpwstr>
      </vt:variant>
      <vt:variant>
        <vt:lpwstr/>
      </vt:variant>
      <vt:variant>
        <vt:i4>5570562</vt:i4>
      </vt:variant>
      <vt:variant>
        <vt:i4>216</vt:i4>
      </vt:variant>
      <vt:variant>
        <vt:i4>0</vt:i4>
      </vt:variant>
      <vt:variant>
        <vt:i4>5</vt:i4>
      </vt:variant>
      <vt:variant>
        <vt:lpwstr>http://www.parisbouge.com/restaurant/paris/1276/de-clercq/photos</vt:lpwstr>
      </vt:variant>
      <vt:variant>
        <vt:lpwstr/>
      </vt:variant>
      <vt:variant>
        <vt:i4>1507339</vt:i4>
      </vt:variant>
      <vt:variant>
        <vt:i4>213</vt:i4>
      </vt:variant>
      <vt:variant>
        <vt:i4>0</vt:i4>
      </vt:variant>
      <vt:variant>
        <vt:i4>5</vt:i4>
      </vt:variant>
      <vt:variant>
        <vt:lpwstr>https://www.facebook.com/pages/De-Clercq-les-Rois-de-la-Frite/153097221406554</vt:lpwstr>
      </vt:variant>
      <vt:variant>
        <vt:lpwstr/>
      </vt:variant>
      <vt:variant>
        <vt:i4>5570562</vt:i4>
      </vt:variant>
      <vt:variant>
        <vt:i4>207</vt:i4>
      </vt:variant>
      <vt:variant>
        <vt:i4>0</vt:i4>
      </vt:variant>
      <vt:variant>
        <vt:i4>5</vt:i4>
      </vt:variant>
      <vt:variant>
        <vt:lpwstr>http://www.parisbouge.com/restaurant/paris/1276/de-clercq/photos</vt:lpwstr>
      </vt:variant>
      <vt:variant>
        <vt:lpwstr/>
      </vt:variant>
      <vt:variant>
        <vt:i4>5570562</vt:i4>
      </vt:variant>
      <vt:variant>
        <vt:i4>204</vt:i4>
      </vt:variant>
      <vt:variant>
        <vt:i4>0</vt:i4>
      </vt:variant>
      <vt:variant>
        <vt:i4>5</vt:i4>
      </vt:variant>
      <vt:variant>
        <vt:lpwstr>http://www.parisbouge.com/restaurant/paris/1276/de-clercq/photos</vt:lpwstr>
      </vt:variant>
      <vt:variant>
        <vt:lpwstr/>
      </vt:variant>
      <vt:variant>
        <vt:i4>6815796</vt:i4>
      </vt:variant>
      <vt:variant>
        <vt:i4>201</vt:i4>
      </vt:variant>
      <vt:variant>
        <vt:i4>0</vt:i4>
      </vt:variant>
      <vt:variant>
        <vt:i4>5</vt:i4>
      </vt:variant>
      <vt:variant>
        <vt:lpwstr>http://www.lefigaro.fr/</vt:lpwstr>
      </vt:variant>
      <vt:variant>
        <vt:lpwstr/>
      </vt:variant>
      <vt:variant>
        <vt:i4>3932196</vt:i4>
      </vt:variant>
      <vt:variant>
        <vt:i4>198</vt:i4>
      </vt:variant>
      <vt:variant>
        <vt:i4>0</vt:i4>
      </vt:variant>
      <vt:variant>
        <vt:i4>5</vt:i4>
      </vt:variant>
      <vt:variant>
        <vt:lpwstr>http://www.parisbouge.com/</vt:lpwstr>
      </vt:variant>
      <vt:variant>
        <vt:lpwstr/>
      </vt:variant>
      <vt:variant>
        <vt:i4>1310730</vt:i4>
      </vt:variant>
      <vt:variant>
        <vt:i4>195</vt:i4>
      </vt:variant>
      <vt:variant>
        <vt:i4>0</vt:i4>
      </vt:variant>
      <vt:variant>
        <vt:i4>5</vt:i4>
      </vt:variant>
      <vt:variant>
        <vt:lpwstr>http://www.tunnelmol.nl/</vt:lpwstr>
      </vt:variant>
      <vt:variant>
        <vt:lpwstr/>
      </vt:variant>
      <vt:variant>
        <vt:i4>7209032</vt:i4>
      </vt:variant>
      <vt:variant>
        <vt:i4>192</vt:i4>
      </vt:variant>
      <vt:variant>
        <vt:i4>0</vt:i4>
      </vt:variant>
      <vt:variant>
        <vt:i4>5</vt:i4>
      </vt:variant>
      <vt:variant>
        <vt:lpwstr>mailto:info@fiwap.be</vt:lpwstr>
      </vt:variant>
      <vt:variant>
        <vt:lpwstr/>
      </vt:variant>
      <vt:variant>
        <vt:i4>1835099</vt:i4>
      </vt:variant>
      <vt:variant>
        <vt:i4>186</vt:i4>
      </vt:variant>
      <vt:variant>
        <vt:i4>0</vt:i4>
      </vt:variant>
      <vt:variant>
        <vt:i4>5</vt:i4>
      </vt:variant>
      <vt:variant>
        <vt:lpwstr>http://www.pommak.be/</vt:lpwstr>
      </vt:variant>
      <vt:variant>
        <vt:lpwstr/>
      </vt:variant>
      <vt:variant>
        <vt:i4>1835099</vt:i4>
      </vt:variant>
      <vt:variant>
        <vt:i4>183</vt:i4>
      </vt:variant>
      <vt:variant>
        <vt:i4>0</vt:i4>
      </vt:variant>
      <vt:variant>
        <vt:i4>5</vt:i4>
      </vt:variant>
      <vt:variant>
        <vt:lpwstr>http://www.pommak.be/</vt:lpwstr>
      </vt:variant>
      <vt:variant>
        <vt:lpwstr/>
      </vt:variant>
      <vt:variant>
        <vt:i4>1835099</vt:i4>
      </vt:variant>
      <vt:variant>
        <vt:i4>180</vt:i4>
      </vt:variant>
      <vt:variant>
        <vt:i4>0</vt:i4>
      </vt:variant>
      <vt:variant>
        <vt:i4>5</vt:i4>
      </vt:variant>
      <vt:variant>
        <vt:lpwstr>http://www.pommak.be/</vt:lpwstr>
      </vt:variant>
      <vt:variant>
        <vt:lpwstr/>
      </vt:variant>
      <vt:variant>
        <vt:i4>1900551</vt:i4>
      </vt:variant>
      <vt:variant>
        <vt:i4>177</vt:i4>
      </vt:variant>
      <vt:variant>
        <vt:i4>0</vt:i4>
      </vt:variant>
      <vt:variant>
        <vt:i4>5</vt:i4>
      </vt:variant>
      <vt:variant>
        <vt:lpwstr>http://www.fiwap.be/placer_une_publicite</vt:lpwstr>
      </vt:variant>
      <vt:variant>
        <vt:lpwstr/>
      </vt:variant>
      <vt:variant>
        <vt:i4>65640</vt:i4>
      </vt:variant>
      <vt:variant>
        <vt:i4>174</vt:i4>
      </vt:variant>
      <vt:variant>
        <vt:i4>0</vt:i4>
      </vt:variant>
      <vt:variant>
        <vt:i4>5</vt:i4>
      </vt:variant>
      <vt:variant>
        <vt:lpwstr>mailto:dominique.florins@fiwap.be</vt:lpwstr>
      </vt:variant>
      <vt:variant>
        <vt:lpwstr/>
      </vt:variant>
      <vt:variant>
        <vt:i4>458771</vt:i4>
      </vt:variant>
      <vt:variant>
        <vt:i4>171</vt:i4>
      </vt:variant>
      <vt:variant>
        <vt:i4>0</vt:i4>
      </vt:variant>
      <vt:variant>
        <vt:i4>5</vt:i4>
      </vt:variant>
      <vt:variant>
        <vt:lpwstr>http://www.fiwap.be/</vt:lpwstr>
      </vt:variant>
      <vt:variant>
        <vt:lpwstr/>
      </vt:variant>
      <vt:variant>
        <vt:i4>7274608</vt:i4>
      </vt:variant>
      <vt:variant>
        <vt:i4>168</vt:i4>
      </vt:variant>
      <vt:variant>
        <vt:i4>0</vt:i4>
      </vt:variant>
      <vt:variant>
        <vt:i4>5</vt:i4>
      </vt:variant>
      <vt:variant>
        <vt:lpwstr>http://www.agribex.be/</vt:lpwstr>
      </vt:variant>
      <vt:variant>
        <vt:lpwstr/>
      </vt:variant>
      <vt:variant>
        <vt:i4>3211309</vt:i4>
      </vt:variant>
      <vt:variant>
        <vt:i4>165</vt:i4>
      </vt:variant>
      <vt:variant>
        <vt:i4>0</vt:i4>
      </vt:variant>
      <vt:variant>
        <vt:i4>5</vt:i4>
      </vt:variant>
      <vt:variant>
        <vt:lpwstr>http://www.agribex.be/fr/fr/zones/jardins-et-espaces-verts</vt:lpwstr>
      </vt:variant>
      <vt:variant>
        <vt:lpwstr/>
      </vt:variant>
      <vt:variant>
        <vt:i4>786509</vt:i4>
      </vt:variant>
      <vt:variant>
        <vt:i4>162</vt:i4>
      </vt:variant>
      <vt:variant>
        <vt:i4>0</vt:i4>
      </vt:variant>
      <vt:variant>
        <vt:i4>5</vt:i4>
      </vt:variant>
      <vt:variant>
        <vt:lpwstr>http://www.agribex.be/fr/fr/zones/elevage</vt:lpwstr>
      </vt:variant>
      <vt:variant>
        <vt:lpwstr/>
      </vt:variant>
      <vt:variant>
        <vt:i4>2424866</vt:i4>
      </vt:variant>
      <vt:variant>
        <vt:i4>159</vt:i4>
      </vt:variant>
      <vt:variant>
        <vt:i4>0</vt:i4>
      </vt:variant>
      <vt:variant>
        <vt:i4>5</vt:i4>
      </vt:variant>
      <vt:variant>
        <vt:lpwstr>http://www.agribex.be/fr/fr/zones/grandes-cultures</vt:lpwstr>
      </vt:variant>
      <vt:variant>
        <vt:lpwstr/>
      </vt:variant>
      <vt:variant>
        <vt:i4>4980821</vt:i4>
      </vt:variant>
      <vt:variant>
        <vt:i4>156</vt:i4>
      </vt:variant>
      <vt:variant>
        <vt:i4>0</vt:i4>
      </vt:variant>
      <vt:variant>
        <vt:i4>5</vt:i4>
      </vt:variant>
      <vt:variant>
        <vt:lpwstr>http://www.agritechnica.com/</vt:lpwstr>
      </vt:variant>
      <vt:variant>
        <vt:lpwstr/>
      </vt:variant>
      <vt:variant>
        <vt:i4>5374016</vt:i4>
      </vt:variant>
      <vt:variant>
        <vt:i4>153</vt:i4>
      </vt:variant>
      <vt:variant>
        <vt:i4>0</vt:i4>
      </vt:variant>
      <vt:variant>
        <vt:i4>5</vt:i4>
      </vt:variant>
      <vt:variant>
        <vt:lpwstr>http://www.potatoeurope.com/</vt:lpwstr>
      </vt:variant>
      <vt:variant>
        <vt:lpwstr/>
      </vt:variant>
      <vt:variant>
        <vt:i4>7798847</vt:i4>
      </vt:variant>
      <vt:variant>
        <vt:i4>150</vt:i4>
      </vt:variant>
      <vt:variant>
        <vt:i4>0</vt:i4>
      </vt:variant>
      <vt:variant>
        <vt:i4>5</vt:i4>
      </vt:variant>
      <vt:variant>
        <vt:lpwstr>http://www.foiredelibramont.be/</vt:lpwstr>
      </vt:variant>
      <vt:variant>
        <vt:lpwstr/>
      </vt:variant>
      <vt:variant>
        <vt:i4>5636106</vt:i4>
      </vt:variant>
      <vt:variant>
        <vt:i4>147</vt:i4>
      </vt:variant>
      <vt:variant>
        <vt:i4>0</vt:i4>
      </vt:variant>
      <vt:variant>
        <vt:i4>5</vt:i4>
      </vt:variant>
      <vt:variant>
        <vt:lpwstr>http://www.lesculturales.com/</vt:lpwstr>
      </vt:variant>
      <vt:variant>
        <vt:lpwstr/>
      </vt:variant>
      <vt:variant>
        <vt:i4>1638449</vt:i4>
      </vt:variant>
      <vt:variant>
        <vt:i4>140</vt:i4>
      </vt:variant>
      <vt:variant>
        <vt:i4>0</vt:i4>
      </vt:variant>
      <vt:variant>
        <vt:i4>5</vt:i4>
      </vt:variant>
      <vt:variant>
        <vt:lpwstr/>
      </vt:variant>
      <vt:variant>
        <vt:lpwstr>_Toc354569071</vt:lpwstr>
      </vt:variant>
      <vt:variant>
        <vt:i4>1638449</vt:i4>
      </vt:variant>
      <vt:variant>
        <vt:i4>134</vt:i4>
      </vt:variant>
      <vt:variant>
        <vt:i4>0</vt:i4>
      </vt:variant>
      <vt:variant>
        <vt:i4>5</vt:i4>
      </vt:variant>
      <vt:variant>
        <vt:lpwstr/>
      </vt:variant>
      <vt:variant>
        <vt:lpwstr>_Toc354569070</vt:lpwstr>
      </vt:variant>
      <vt:variant>
        <vt:i4>1572913</vt:i4>
      </vt:variant>
      <vt:variant>
        <vt:i4>128</vt:i4>
      </vt:variant>
      <vt:variant>
        <vt:i4>0</vt:i4>
      </vt:variant>
      <vt:variant>
        <vt:i4>5</vt:i4>
      </vt:variant>
      <vt:variant>
        <vt:lpwstr/>
      </vt:variant>
      <vt:variant>
        <vt:lpwstr>_Toc354569067</vt:lpwstr>
      </vt:variant>
      <vt:variant>
        <vt:i4>1572913</vt:i4>
      </vt:variant>
      <vt:variant>
        <vt:i4>122</vt:i4>
      </vt:variant>
      <vt:variant>
        <vt:i4>0</vt:i4>
      </vt:variant>
      <vt:variant>
        <vt:i4>5</vt:i4>
      </vt:variant>
      <vt:variant>
        <vt:lpwstr/>
      </vt:variant>
      <vt:variant>
        <vt:lpwstr>_Toc354569066</vt:lpwstr>
      </vt:variant>
      <vt:variant>
        <vt:i4>1572913</vt:i4>
      </vt:variant>
      <vt:variant>
        <vt:i4>116</vt:i4>
      </vt:variant>
      <vt:variant>
        <vt:i4>0</vt:i4>
      </vt:variant>
      <vt:variant>
        <vt:i4>5</vt:i4>
      </vt:variant>
      <vt:variant>
        <vt:lpwstr/>
      </vt:variant>
      <vt:variant>
        <vt:lpwstr>_Toc354569065</vt:lpwstr>
      </vt:variant>
      <vt:variant>
        <vt:i4>1572913</vt:i4>
      </vt:variant>
      <vt:variant>
        <vt:i4>110</vt:i4>
      </vt:variant>
      <vt:variant>
        <vt:i4>0</vt:i4>
      </vt:variant>
      <vt:variant>
        <vt:i4>5</vt:i4>
      </vt:variant>
      <vt:variant>
        <vt:lpwstr/>
      </vt:variant>
      <vt:variant>
        <vt:lpwstr>_Toc354569064</vt:lpwstr>
      </vt:variant>
      <vt:variant>
        <vt:i4>1572913</vt:i4>
      </vt:variant>
      <vt:variant>
        <vt:i4>104</vt:i4>
      </vt:variant>
      <vt:variant>
        <vt:i4>0</vt:i4>
      </vt:variant>
      <vt:variant>
        <vt:i4>5</vt:i4>
      </vt:variant>
      <vt:variant>
        <vt:lpwstr/>
      </vt:variant>
      <vt:variant>
        <vt:lpwstr>_Toc354569063</vt:lpwstr>
      </vt:variant>
      <vt:variant>
        <vt:i4>1572913</vt:i4>
      </vt:variant>
      <vt:variant>
        <vt:i4>98</vt:i4>
      </vt:variant>
      <vt:variant>
        <vt:i4>0</vt:i4>
      </vt:variant>
      <vt:variant>
        <vt:i4>5</vt:i4>
      </vt:variant>
      <vt:variant>
        <vt:lpwstr/>
      </vt:variant>
      <vt:variant>
        <vt:lpwstr>_Toc354569062</vt:lpwstr>
      </vt:variant>
      <vt:variant>
        <vt:i4>1572913</vt:i4>
      </vt:variant>
      <vt:variant>
        <vt:i4>92</vt:i4>
      </vt:variant>
      <vt:variant>
        <vt:i4>0</vt:i4>
      </vt:variant>
      <vt:variant>
        <vt:i4>5</vt:i4>
      </vt:variant>
      <vt:variant>
        <vt:lpwstr/>
      </vt:variant>
      <vt:variant>
        <vt:lpwstr>_Toc354569061</vt:lpwstr>
      </vt:variant>
      <vt:variant>
        <vt:i4>1572913</vt:i4>
      </vt:variant>
      <vt:variant>
        <vt:i4>86</vt:i4>
      </vt:variant>
      <vt:variant>
        <vt:i4>0</vt:i4>
      </vt:variant>
      <vt:variant>
        <vt:i4>5</vt:i4>
      </vt:variant>
      <vt:variant>
        <vt:lpwstr/>
      </vt:variant>
      <vt:variant>
        <vt:lpwstr>_Toc354569060</vt:lpwstr>
      </vt:variant>
      <vt:variant>
        <vt:i4>1769521</vt:i4>
      </vt:variant>
      <vt:variant>
        <vt:i4>80</vt:i4>
      </vt:variant>
      <vt:variant>
        <vt:i4>0</vt:i4>
      </vt:variant>
      <vt:variant>
        <vt:i4>5</vt:i4>
      </vt:variant>
      <vt:variant>
        <vt:lpwstr/>
      </vt:variant>
      <vt:variant>
        <vt:lpwstr>_Toc354569059</vt:lpwstr>
      </vt:variant>
      <vt:variant>
        <vt:i4>1769521</vt:i4>
      </vt:variant>
      <vt:variant>
        <vt:i4>74</vt:i4>
      </vt:variant>
      <vt:variant>
        <vt:i4>0</vt:i4>
      </vt:variant>
      <vt:variant>
        <vt:i4>5</vt:i4>
      </vt:variant>
      <vt:variant>
        <vt:lpwstr/>
      </vt:variant>
      <vt:variant>
        <vt:lpwstr>_Toc354569058</vt:lpwstr>
      </vt:variant>
      <vt:variant>
        <vt:i4>1769521</vt:i4>
      </vt:variant>
      <vt:variant>
        <vt:i4>68</vt:i4>
      </vt:variant>
      <vt:variant>
        <vt:i4>0</vt:i4>
      </vt:variant>
      <vt:variant>
        <vt:i4>5</vt:i4>
      </vt:variant>
      <vt:variant>
        <vt:lpwstr/>
      </vt:variant>
      <vt:variant>
        <vt:lpwstr>_Toc354569057</vt:lpwstr>
      </vt:variant>
      <vt:variant>
        <vt:i4>1769521</vt:i4>
      </vt:variant>
      <vt:variant>
        <vt:i4>62</vt:i4>
      </vt:variant>
      <vt:variant>
        <vt:i4>0</vt:i4>
      </vt:variant>
      <vt:variant>
        <vt:i4>5</vt:i4>
      </vt:variant>
      <vt:variant>
        <vt:lpwstr/>
      </vt:variant>
      <vt:variant>
        <vt:lpwstr>_Toc354569056</vt:lpwstr>
      </vt:variant>
      <vt:variant>
        <vt:i4>1769521</vt:i4>
      </vt:variant>
      <vt:variant>
        <vt:i4>56</vt:i4>
      </vt:variant>
      <vt:variant>
        <vt:i4>0</vt:i4>
      </vt:variant>
      <vt:variant>
        <vt:i4>5</vt:i4>
      </vt:variant>
      <vt:variant>
        <vt:lpwstr/>
      </vt:variant>
      <vt:variant>
        <vt:lpwstr>_Toc354569055</vt:lpwstr>
      </vt:variant>
      <vt:variant>
        <vt:i4>1769521</vt:i4>
      </vt:variant>
      <vt:variant>
        <vt:i4>50</vt:i4>
      </vt:variant>
      <vt:variant>
        <vt:i4>0</vt:i4>
      </vt:variant>
      <vt:variant>
        <vt:i4>5</vt:i4>
      </vt:variant>
      <vt:variant>
        <vt:lpwstr/>
      </vt:variant>
      <vt:variant>
        <vt:lpwstr>_Toc354569054</vt:lpwstr>
      </vt:variant>
      <vt:variant>
        <vt:i4>1769521</vt:i4>
      </vt:variant>
      <vt:variant>
        <vt:i4>44</vt:i4>
      </vt:variant>
      <vt:variant>
        <vt:i4>0</vt:i4>
      </vt:variant>
      <vt:variant>
        <vt:i4>5</vt:i4>
      </vt:variant>
      <vt:variant>
        <vt:lpwstr/>
      </vt:variant>
      <vt:variant>
        <vt:lpwstr>_Toc354569053</vt:lpwstr>
      </vt:variant>
      <vt:variant>
        <vt:i4>1769521</vt:i4>
      </vt:variant>
      <vt:variant>
        <vt:i4>38</vt:i4>
      </vt:variant>
      <vt:variant>
        <vt:i4>0</vt:i4>
      </vt:variant>
      <vt:variant>
        <vt:i4>5</vt:i4>
      </vt:variant>
      <vt:variant>
        <vt:lpwstr/>
      </vt:variant>
      <vt:variant>
        <vt:lpwstr>_Toc354569052</vt:lpwstr>
      </vt:variant>
      <vt:variant>
        <vt:i4>1769521</vt:i4>
      </vt:variant>
      <vt:variant>
        <vt:i4>32</vt:i4>
      </vt:variant>
      <vt:variant>
        <vt:i4>0</vt:i4>
      </vt:variant>
      <vt:variant>
        <vt:i4>5</vt:i4>
      </vt:variant>
      <vt:variant>
        <vt:lpwstr/>
      </vt:variant>
      <vt:variant>
        <vt:lpwstr>_Toc354569051</vt:lpwstr>
      </vt:variant>
      <vt:variant>
        <vt:i4>1769521</vt:i4>
      </vt:variant>
      <vt:variant>
        <vt:i4>26</vt:i4>
      </vt:variant>
      <vt:variant>
        <vt:i4>0</vt:i4>
      </vt:variant>
      <vt:variant>
        <vt:i4>5</vt:i4>
      </vt:variant>
      <vt:variant>
        <vt:lpwstr/>
      </vt:variant>
      <vt:variant>
        <vt:lpwstr>_Toc354569050</vt:lpwstr>
      </vt:variant>
      <vt:variant>
        <vt:i4>1703985</vt:i4>
      </vt:variant>
      <vt:variant>
        <vt:i4>20</vt:i4>
      </vt:variant>
      <vt:variant>
        <vt:i4>0</vt:i4>
      </vt:variant>
      <vt:variant>
        <vt:i4>5</vt:i4>
      </vt:variant>
      <vt:variant>
        <vt:lpwstr/>
      </vt:variant>
      <vt:variant>
        <vt:lpwstr>_Toc354569049</vt:lpwstr>
      </vt:variant>
      <vt:variant>
        <vt:i4>1703985</vt:i4>
      </vt:variant>
      <vt:variant>
        <vt:i4>14</vt:i4>
      </vt:variant>
      <vt:variant>
        <vt:i4>0</vt:i4>
      </vt:variant>
      <vt:variant>
        <vt:i4>5</vt:i4>
      </vt:variant>
      <vt:variant>
        <vt:lpwstr/>
      </vt:variant>
      <vt:variant>
        <vt:lpwstr>_Toc354569048</vt:lpwstr>
      </vt:variant>
      <vt:variant>
        <vt:i4>1703985</vt:i4>
      </vt:variant>
      <vt:variant>
        <vt:i4>8</vt:i4>
      </vt:variant>
      <vt:variant>
        <vt:i4>0</vt:i4>
      </vt:variant>
      <vt:variant>
        <vt:i4>5</vt:i4>
      </vt:variant>
      <vt:variant>
        <vt:lpwstr/>
      </vt:variant>
      <vt:variant>
        <vt:lpwstr>_Toc354569047</vt:lpwstr>
      </vt:variant>
      <vt:variant>
        <vt:i4>1703985</vt:i4>
      </vt:variant>
      <vt:variant>
        <vt:i4>2</vt:i4>
      </vt:variant>
      <vt:variant>
        <vt:i4>0</vt:i4>
      </vt:variant>
      <vt:variant>
        <vt:i4>5</vt:i4>
      </vt:variant>
      <vt:variant>
        <vt:lpwstr/>
      </vt:variant>
      <vt:variant>
        <vt:lpwstr>_Toc354569046</vt:lpwstr>
      </vt:variant>
      <vt:variant>
        <vt:i4>6553670</vt:i4>
      </vt:variant>
      <vt:variant>
        <vt:i4>3</vt:i4>
      </vt:variant>
      <vt:variant>
        <vt:i4>0</vt:i4>
      </vt:variant>
      <vt:variant>
        <vt:i4>5</vt:i4>
      </vt:variant>
      <vt:variant>
        <vt:lpwstr>mailto:mildiou@carah.be</vt:lpwstr>
      </vt:variant>
      <vt:variant>
        <vt:lpwstr/>
      </vt:variant>
      <vt:variant>
        <vt:i4>6553670</vt:i4>
      </vt:variant>
      <vt:variant>
        <vt:i4>0</vt:i4>
      </vt:variant>
      <vt:variant>
        <vt:i4>0</vt:i4>
      </vt:variant>
      <vt:variant>
        <vt:i4>5</vt:i4>
      </vt:variant>
      <vt:variant>
        <vt:lpwstr>mailto:mildiou@carah.be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Chers membres,</dc:title>
  <dc:subject/>
  <dc:creator>Dominique</dc:creator>
  <cp:keywords/>
  <dc:description/>
  <cp:lastModifiedBy>Pierre LEBRUN</cp:lastModifiedBy>
  <cp:revision>16</cp:revision>
  <cp:lastPrinted>2021-11-03T14:05:00Z</cp:lastPrinted>
  <dcterms:created xsi:type="dcterms:W3CDTF">2021-10-26T15:07:00Z</dcterms:created>
  <dcterms:modified xsi:type="dcterms:W3CDTF">2021-11-03T14:14:00Z</dcterms:modified>
</cp:coreProperties>
</file>