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CCC7" w14:textId="709B8334"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7DAB0ECF">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31383D" w:rsidRPr="00C42303" w:rsidRDefault="0031383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25AC7D8F" w:rsidR="0031383D" w:rsidRPr="00C42303" w:rsidRDefault="0031383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w:t>
                            </w:r>
                            <w:r w:rsidR="00371BF1">
                              <w:rPr>
                                <w:rFonts w:ascii="Comic Sans MS" w:hAnsi="Comic Sans MS"/>
                                <w:color w:val="FFCC00"/>
                                <w:sz w:val="28"/>
                                <w:szCs w:val="28"/>
                                <w:u w:val="none"/>
                              </w:rPr>
                              <w:t>ercredi 26</w:t>
                            </w:r>
                            <w:r>
                              <w:rPr>
                                <w:rFonts w:ascii="Comic Sans MS" w:hAnsi="Comic Sans MS"/>
                                <w:color w:val="FFCC00"/>
                                <w:sz w:val="28"/>
                                <w:szCs w:val="28"/>
                                <w:u w:val="none"/>
                              </w:rPr>
                              <w:t xml:space="preserve"> mai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31383D" w:rsidRPr="00C42303" w:rsidRDefault="0031383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25AC7D8F" w:rsidR="0031383D" w:rsidRPr="00C42303" w:rsidRDefault="0031383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w:t>
                      </w:r>
                      <w:r w:rsidR="00371BF1">
                        <w:rPr>
                          <w:rFonts w:ascii="Comic Sans MS" w:hAnsi="Comic Sans MS"/>
                          <w:color w:val="FFCC00"/>
                          <w:sz w:val="28"/>
                          <w:szCs w:val="28"/>
                          <w:u w:val="none"/>
                        </w:rPr>
                        <w:t>ercredi 26</w:t>
                      </w:r>
                      <w:r>
                        <w:rPr>
                          <w:rFonts w:ascii="Comic Sans MS" w:hAnsi="Comic Sans MS"/>
                          <w:color w:val="FFCC00"/>
                          <w:sz w:val="28"/>
                          <w:szCs w:val="28"/>
                          <w:u w:val="none"/>
                        </w:rPr>
                        <w:t xml:space="preserve"> mai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0FC8358B"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5913DF02" w14:textId="77777777" w:rsidR="00D8607E" w:rsidRDefault="009038FE" w:rsidP="00D8607E">
      <w:pPr>
        <w:pStyle w:val="Paragraphedeliste"/>
        <w:ind w:left="0"/>
        <w:rPr>
          <w:rFonts w:ascii="Comic Sans MS" w:eastAsia="Times New Roman" w:hAnsi="Comic Sans MS"/>
          <w:bCs/>
          <w:szCs w:val="24"/>
          <w:lang w:eastAsia="fr-FR"/>
        </w:rPr>
      </w:pPr>
      <w:r w:rsidRPr="009038FE">
        <w:rPr>
          <w:rFonts w:ascii="Comic Sans MS" w:hAnsi="Comic Sans MS"/>
          <w:b/>
          <w:bCs/>
          <w:color w:val="FFCC00"/>
          <w:szCs w:val="24"/>
          <w:highlight w:val="darkGreen"/>
          <w:u w:val="single"/>
        </w:rPr>
        <w:t>Agenda :</w:t>
      </w:r>
      <w:r w:rsidRPr="009038FE">
        <w:rPr>
          <w:rFonts w:ascii="Comic Sans MS" w:eastAsia="Times New Roman" w:hAnsi="Comic Sans MS"/>
          <w:bCs/>
          <w:szCs w:val="24"/>
          <w:lang w:eastAsia="fr-FR"/>
        </w:rPr>
        <w:t xml:space="preserve"> </w:t>
      </w:r>
      <w:r w:rsidR="0021346D" w:rsidRPr="009038FE">
        <w:rPr>
          <w:rFonts w:ascii="Comic Sans MS" w:eastAsia="Times New Roman" w:hAnsi="Comic Sans MS"/>
          <w:bCs/>
          <w:szCs w:val="24"/>
          <w:lang w:eastAsia="fr-FR"/>
        </w:rPr>
        <w:t xml:space="preserve"> </w:t>
      </w:r>
      <w:r w:rsidR="0021346D" w:rsidRPr="00D8607E">
        <w:rPr>
          <w:b/>
          <w:bCs/>
          <w:szCs w:val="24"/>
          <w:u w:val="single"/>
        </w:rPr>
        <w:t>Le Collège des Producteurs vous invite à sa 14</w:t>
      </w:r>
      <w:r w:rsidR="0021346D" w:rsidRPr="00D8607E">
        <w:rPr>
          <w:b/>
          <w:bCs/>
          <w:szCs w:val="24"/>
          <w:u w:val="single"/>
          <w:vertAlign w:val="superscript"/>
        </w:rPr>
        <w:t>ème</w:t>
      </w:r>
      <w:r w:rsidR="0021346D" w:rsidRPr="00D8607E">
        <w:rPr>
          <w:b/>
          <w:bCs/>
          <w:szCs w:val="24"/>
          <w:u w:val="single"/>
        </w:rPr>
        <w:t xml:space="preserve"> Assemblée Sectorielle « Grandes cultures et Pommes de terre »</w:t>
      </w:r>
      <w:r w:rsidR="00D8607E">
        <w:rPr>
          <w:b/>
          <w:bCs/>
          <w:sz w:val="28"/>
          <w:szCs w:val="28"/>
          <w:u w:val="single"/>
        </w:rPr>
        <w:t xml:space="preserve"> </w:t>
      </w:r>
      <w:r w:rsidR="00D8607E" w:rsidRPr="002F59B2">
        <w:rPr>
          <w:rFonts w:ascii="Comic Sans MS" w:eastAsia="Times New Roman" w:hAnsi="Comic Sans MS"/>
          <w:color w:val="000000" w:themeColor="text1"/>
          <w:sz w:val="23"/>
          <w:szCs w:val="23"/>
          <w:lang w:eastAsia="fr-FR"/>
        </w:rPr>
        <w:t xml:space="preserve">Infos : </w:t>
      </w:r>
      <w:hyperlink r:id="rId9" w:history="1">
        <w:r w:rsidR="00D8607E" w:rsidRPr="002F59B2">
          <w:rPr>
            <w:rStyle w:val="Lienhypertexte"/>
            <w:rFonts w:ascii="Comic Sans MS" w:eastAsia="Times New Roman" w:hAnsi="Comic Sans MS"/>
            <w:sz w:val="23"/>
            <w:szCs w:val="23"/>
            <w:lang w:eastAsia="fr-FR"/>
          </w:rPr>
          <w:t>helene.louppe@collegedesproducteurs.be</w:t>
        </w:r>
      </w:hyperlink>
      <w:r w:rsidR="00D8607E" w:rsidRPr="002F59B2">
        <w:rPr>
          <w:rFonts w:ascii="Comic Sans MS" w:eastAsia="Times New Roman" w:hAnsi="Comic Sans MS"/>
          <w:color w:val="000000" w:themeColor="text1"/>
          <w:sz w:val="23"/>
          <w:szCs w:val="23"/>
          <w:lang w:eastAsia="fr-FR"/>
        </w:rPr>
        <w:t xml:space="preserve"> – 081/24.04.44.</w:t>
      </w:r>
    </w:p>
    <w:p w14:paraId="1C79DC13" w14:textId="6A5F3FD1" w:rsidR="0021346D" w:rsidRDefault="0021346D" w:rsidP="0021346D">
      <w:pPr>
        <w:pStyle w:val="Paragraphedeliste"/>
        <w:ind w:left="0"/>
        <w:jc w:val="center"/>
      </w:pPr>
    </w:p>
    <w:p w14:paraId="09FC9647" w14:textId="77777777" w:rsidR="0021346D" w:rsidRPr="002F59B2" w:rsidRDefault="0021346D" w:rsidP="0021346D">
      <w:pPr>
        <w:rPr>
          <w:rFonts w:ascii="Comic Sans MS" w:hAnsi="Comic Sans MS" w:cstheme="minorHAnsi"/>
        </w:rPr>
      </w:pPr>
      <w:r>
        <w:rPr>
          <w:noProof/>
          <w:lang w:eastAsia="fr-BE"/>
        </w:rPr>
        <mc:AlternateContent>
          <mc:Choice Requires="wps">
            <w:drawing>
              <wp:anchor distT="0" distB="0" distL="114300" distR="114300" simplePos="0" relativeHeight="252678144" behindDoc="0" locked="0" layoutInCell="1" allowOverlap="1" wp14:anchorId="2E0B5E66" wp14:editId="0531491F">
                <wp:simplePos x="0" y="0"/>
                <wp:positionH relativeFrom="column">
                  <wp:posOffset>73660</wp:posOffset>
                </wp:positionH>
                <wp:positionV relativeFrom="paragraph">
                  <wp:posOffset>5715</wp:posOffset>
                </wp:positionV>
                <wp:extent cx="6791325" cy="10382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6791325" cy="1038225"/>
                        </a:xfrm>
                        <a:prstGeom prst="rect">
                          <a:avLst/>
                        </a:prstGeom>
                        <a:solidFill>
                          <a:schemeClr val="lt1"/>
                        </a:solidFill>
                        <a:ln w="12700">
                          <a:solidFill>
                            <a:srgbClr val="B5752A"/>
                          </a:solidFill>
                        </a:ln>
                        <a:effectLst/>
                      </wps:spPr>
                      <wps:style>
                        <a:lnRef idx="0">
                          <a:schemeClr val="accent1"/>
                        </a:lnRef>
                        <a:fillRef idx="0">
                          <a:schemeClr val="accent1"/>
                        </a:fillRef>
                        <a:effectRef idx="0">
                          <a:schemeClr val="accent1"/>
                        </a:effectRef>
                        <a:fontRef idx="minor">
                          <a:schemeClr val="dk1"/>
                        </a:fontRef>
                      </wps:style>
                      <wps:txbx>
                        <w:txbxContent>
                          <w:p w14:paraId="3F01553D" w14:textId="77777777" w:rsidR="0021346D" w:rsidRPr="009D5587" w:rsidRDefault="0021346D" w:rsidP="0021346D">
                            <w:pPr>
                              <w:spacing w:after="0"/>
                              <w:rPr>
                                <w:b/>
                              </w:rPr>
                            </w:pPr>
                            <w:r w:rsidRPr="009D5587">
                              <w:rPr>
                                <w:b/>
                              </w:rPr>
                              <w:t xml:space="preserve">Quand ? </w:t>
                            </w:r>
                            <w:r>
                              <w:rPr>
                                <w:rFonts w:ascii="Myriad Pro" w:hAnsi="Myriad Pro"/>
                                <w:sz w:val="24"/>
                                <w:szCs w:val="24"/>
                              </w:rPr>
                              <w:t>Mercredi 26 mai</w:t>
                            </w:r>
                            <w:r w:rsidRPr="001A4E82">
                              <w:rPr>
                                <w:rFonts w:ascii="Myriad Pro" w:hAnsi="Myriad Pro"/>
                                <w:sz w:val="24"/>
                                <w:szCs w:val="24"/>
                              </w:rPr>
                              <w:t xml:space="preserve"> 202</w:t>
                            </w:r>
                            <w:r>
                              <w:rPr>
                                <w:rFonts w:ascii="Myriad Pro" w:hAnsi="Myriad Pro"/>
                                <w:sz w:val="24"/>
                                <w:szCs w:val="24"/>
                              </w:rPr>
                              <w:t>1</w:t>
                            </w:r>
                            <w:r w:rsidRPr="001A4E82">
                              <w:rPr>
                                <w:rFonts w:ascii="Myriad Pro" w:hAnsi="Myriad Pro"/>
                                <w:sz w:val="24"/>
                                <w:szCs w:val="24"/>
                              </w:rPr>
                              <w:t xml:space="preserve"> à 17h30</w:t>
                            </w:r>
                          </w:p>
                          <w:p w14:paraId="312FE6CB" w14:textId="77777777" w:rsidR="0021346D" w:rsidRPr="00BC7C55" w:rsidRDefault="0021346D" w:rsidP="0021346D">
                            <w:pPr>
                              <w:spacing w:after="0"/>
                              <w:rPr>
                                <w:rFonts w:ascii="Myriad Pro" w:hAnsi="Myriad Pro"/>
                                <w:sz w:val="24"/>
                                <w:szCs w:val="24"/>
                              </w:rPr>
                            </w:pPr>
                            <w:r>
                              <w:rPr>
                                <w:b/>
                              </w:rPr>
                              <w:t>Comment</w:t>
                            </w:r>
                            <w:r w:rsidRPr="009D5587">
                              <w:rPr>
                                <w:b/>
                              </w:rPr>
                              <w:t xml:space="preserve"> ? </w:t>
                            </w:r>
                            <w:r w:rsidRPr="00BC7C55">
                              <w:rPr>
                                <w:rFonts w:ascii="Myriad Pro" w:hAnsi="Myriad Pro"/>
                                <w:sz w:val="24"/>
                                <w:szCs w:val="24"/>
                              </w:rPr>
                              <w:t xml:space="preserve">Vidéoconférence </w:t>
                            </w:r>
                            <w:r w:rsidRPr="00BC7C55">
                              <w:rPr>
                                <w:rFonts w:ascii="Myriad Pro" w:hAnsi="Myriad Pro"/>
                                <w:sz w:val="20"/>
                                <w:szCs w:val="20"/>
                              </w:rPr>
                              <w:t>(outil Zoom, le lien vous parviendra 1 jour avant la réunion pour autant que vous soyez inscrit)</w:t>
                            </w:r>
                          </w:p>
                          <w:p w14:paraId="15B5C73A" w14:textId="77777777" w:rsidR="0021346D" w:rsidRDefault="0021346D" w:rsidP="0021346D">
                            <w:pPr>
                              <w:spacing w:after="0" w:line="240" w:lineRule="auto"/>
                              <w:rPr>
                                <w:rFonts w:ascii="Myriad Pro" w:hAnsi="Myriad Pro"/>
                                <w:b/>
                                <w:sz w:val="28"/>
                                <w:szCs w:val="28"/>
                              </w:rPr>
                            </w:pPr>
                            <w:r>
                              <w:rPr>
                                <w:b/>
                              </w:rPr>
                              <w:t xml:space="preserve">Thème </w:t>
                            </w:r>
                            <w:r w:rsidRPr="009D5587">
                              <w:rPr>
                                <w:b/>
                              </w:rPr>
                              <w:t xml:space="preserve">: </w:t>
                            </w:r>
                            <w:r w:rsidRPr="00BC7C55">
                              <w:rPr>
                                <w:rFonts w:ascii="Myriad Pro" w:hAnsi="Myriad Pro"/>
                                <w:b/>
                                <w:sz w:val="28"/>
                                <w:szCs w:val="28"/>
                              </w:rPr>
                              <w:t xml:space="preserve">Bilan et valorisation du stockage de carbone </w:t>
                            </w:r>
                            <w:r>
                              <w:rPr>
                                <w:rFonts w:ascii="Myriad Pro" w:hAnsi="Myriad Pro"/>
                                <w:b/>
                                <w:sz w:val="28"/>
                                <w:szCs w:val="28"/>
                              </w:rPr>
                              <w:t xml:space="preserve">dans </w:t>
                            </w:r>
                            <w:r w:rsidRPr="00BC7C55">
                              <w:rPr>
                                <w:rFonts w:ascii="Myriad Pro" w:hAnsi="Myriad Pro"/>
                                <w:b/>
                                <w:sz w:val="28"/>
                                <w:szCs w:val="28"/>
                              </w:rPr>
                              <w:t>votre exploitation</w:t>
                            </w:r>
                          </w:p>
                          <w:p w14:paraId="79A8A880" w14:textId="77777777" w:rsidR="0021346D" w:rsidRPr="009D5587" w:rsidRDefault="0021346D" w:rsidP="0021346D">
                            <w:pPr>
                              <w:rPr>
                                <w:i/>
                              </w:rPr>
                            </w:pPr>
                            <w:r w:rsidRPr="00683ECF">
                              <w:rPr>
                                <w:i/>
                              </w:rPr>
                              <w:t>Inscription obligatoire via</w:t>
                            </w:r>
                            <w:r>
                              <w:rPr>
                                <w:i/>
                              </w:rPr>
                              <w:t xml:space="preserve"> le lien</w:t>
                            </w:r>
                            <w:r w:rsidRPr="00683ECF">
                              <w:rPr>
                                <w:i/>
                              </w:rPr>
                              <w:t xml:space="preserve"> </w:t>
                            </w:r>
                            <w:hyperlink r:id="rId10" w:tgtFrame="_blank" w:history="1">
                              <w:r>
                                <w:rPr>
                                  <w:rStyle w:val="Lienhypertexte"/>
                                </w:rPr>
                                <w:t>https://forms.gle/LZyRACwNqL18DAAx7</w:t>
                              </w:r>
                            </w:hyperlink>
                            <w:r>
                              <w:rPr>
                                <w:rStyle w:val="Lienhypertexte"/>
                              </w:rPr>
                              <w:t xml:space="preserve">  </w:t>
                            </w:r>
                            <w:r w:rsidRPr="00923F51">
                              <w:rPr>
                                <w:rStyle w:val="Lienhypertexte"/>
                                <w:color w:val="auto"/>
                                <w:u w:val="none"/>
                              </w:rPr>
                              <w:t>ou par téléphone au 081/24 04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5E66" id="Zone de texte 6" o:spid="_x0000_s1027" type="#_x0000_t202" style="position:absolute;margin-left:5.8pt;margin-top:.45pt;width:534.75pt;height:81.7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" fillcolor="white [3201]" strokecolor="#b5752a" strokeweight="1pt">
                <v:textbox>
                  <w:txbxContent>
                    <w:p w14:paraId="3F01553D" w14:textId="77777777" w:rsidR="0021346D" w:rsidRPr="009D5587" w:rsidRDefault="0021346D" w:rsidP="0021346D">
                      <w:pPr>
                        <w:spacing w:after="0"/>
                        <w:rPr>
                          <w:b/>
                        </w:rPr>
                      </w:pPr>
                      <w:r w:rsidRPr="009D5587">
                        <w:rPr>
                          <w:b/>
                        </w:rPr>
                        <w:t xml:space="preserve">Quand ? </w:t>
                      </w:r>
                      <w:r>
                        <w:rPr>
                          <w:rFonts w:ascii="Myriad Pro" w:hAnsi="Myriad Pro"/>
                          <w:sz w:val="24"/>
                          <w:szCs w:val="24"/>
                        </w:rPr>
                        <w:t>Mercredi 26 mai</w:t>
                      </w:r>
                      <w:r w:rsidRPr="001A4E82">
                        <w:rPr>
                          <w:rFonts w:ascii="Myriad Pro" w:hAnsi="Myriad Pro"/>
                          <w:sz w:val="24"/>
                          <w:szCs w:val="24"/>
                        </w:rPr>
                        <w:t xml:space="preserve"> 202</w:t>
                      </w:r>
                      <w:r>
                        <w:rPr>
                          <w:rFonts w:ascii="Myriad Pro" w:hAnsi="Myriad Pro"/>
                          <w:sz w:val="24"/>
                          <w:szCs w:val="24"/>
                        </w:rPr>
                        <w:t>1</w:t>
                      </w:r>
                      <w:r w:rsidRPr="001A4E82">
                        <w:rPr>
                          <w:rFonts w:ascii="Myriad Pro" w:hAnsi="Myriad Pro"/>
                          <w:sz w:val="24"/>
                          <w:szCs w:val="24"/>
                        </w:rPr>
                        <w:t xml:space="preserve"> à 17h30</w:t>
                      </w:r>
                    </w:p>
                    <w:p w14:paraId="312FE6CB" w14:textId="77777777" w:rsidR="0021346D" w:rsidRPr="00BC7C55" w:rsidRDefault="0021346D" w:rsidP="0021346D">
                      <w:pPr>
                        <w:spacing w:after="0"/>
                        <w:rPr>
                          <w:rFonts w:ascii="Myriad Pro" w:hAnsi="Myriad Pro"/>
                          <w:sz w:val="24"/>
                          <w:szCs w:val="24"/>
                        </w:rPr>
                      </w:pPr>
                      <w:r>
                        <w:rPr>
                          <w:b/>
                        </w:rPr>
                        <w:t>Comment</w:t>
                      </w:r>
                      <w:r w:rsidRPr="009D5587">
                        <w:rPr>
                          <w:b/>
                        </w:rPr>
                        <w:t xml:space="preserve"> ? </w:t>
                      </w:r>
                      <w:r w:rsidRPr="00BC7C55">
                        <w:rPr>
                          <w:rFonts w:ascii="Myriad Pro" w:hAnsi="Myriad Pro"/>
                          <w:sz w:val="24"/>
                          <w:szCs w:val="24"/>
                        </w:rPr>
                        <w:t xml:space="preserve">Vidéoconférence </w:t>
                      </w:r>
                      <w:r w:rsidRPr="00BC7C55">
                        <w:rPr>
                          <w:rFonts w:ascii="Myriad Pro" w:hAnsi="Myriad Pro"/>
                          <w:sz w:val="20"/>
                          <w:szCs w:val="20"/>
                        </w:rPr>
                        <w:t>(outil Zoom, le lien vous parviendra 1 jour avant la réunion pour autant que vous soyez inscrit)</w:t>
                      </w:r>
                    </w:p>
                    <w:p w14:paraId="15B5C73A" w14:textId="77777777" w:rsidR="0021346D" w:rsidRDefault="0021346D" w:rsidP="0021346D">
                      <w:pPr>
                        <w:spacing w:after="0" w:line="240" w:lineRule="auto"/>
                        <w:rPr>
                          <w:rFonts w:ascii="Myriad Pro" w:hAnsi="Myriad Pro"/>
                          <w:b/>
                          <w:sz w:val="28"/>
                          <w:szCs w:val="28"/>
                        </w:rPr>
                      </w:pPr>
                      <w:r>
                        <w:rPr>
                          <w:b/>
                        </w:rPr>
                        <w:t xml:space="preserve">Thème </w:t>
                      </w:r>
                      <w:r w:rsidRPr="009D5587">
                        <w:rPr>
                          <w:b/>
                        </w:rPr>
                        <w:t xml:space="preserve">: </w:t>
                      </w:r>
                      <w:r w:rsidRPr="00BC7C55">
                        <w:rPr>
                          <w:rFonts w:ascii="Myriad Pro" w:hAnsi="Myriad Pro"/>
                          <w:b/>
                          <w:sz w:val="28"/>
                          <w:szCs w:val="28"/>
                        </w:rPr>
                        <w:t xml:space="preserve">Bilan et valorisation du stockage de carbone </w:t>
                      </w:r>
                      <w:r>
                        <w:rPr>
                          <w:rFonts w:ascii="Myriad Pro" w:hAnsi="Myriad Pro"/>
                          <w:b/>
                          <w:sz w:val="28"/>
                          <w:szCs w:val="28"/>
                        </w:rPr>
                        <w:t xml:space="preserve">dans </w:t>
                      </w:r>
                      <w:r w:rsidRPr="00BC7C55">
                        <w:rPr>
                          <w:rFonts w:ascii="Myriad Pro" w:hAnsi="Myriad Pro"/>
                          <w:b/>
                          <w:sz w:val="28"/>
                          <w:szCs w:val="28"/>
                        </w:rPr>
                        <w:t>votre exploitation</w:t>
                      </w:r>
                    </w:p>
                    <w:p w14:paraId="79A8A880" w14:textId="77777777" w:rsidR="0021346D" w:rsidRPr="009D5587" w:rsidRDefault="0021346D" w:rsidP="0021346D">
                      <w:pPr>
                        <w:rPr>
                          <w:i/>
                        </w:rPr>
                      </w:pPr>
                      <w:r w:rsidRPr="00683ECF">
                        <w:rPr>
                          <w:i/>
                        </w:rPr>
                        <w:t>Inscription obligatoire via</w:t>
                      </w:r>
                      <w:r>
                        <w:rPr>
                          <w:i/>
                        </w:rPr>
                        <w:t xml:space="preserve"> le lien</w:t>
                      </w:r>
                      <w:r w:rsidRPr="00683ECF">
                        <w:rPr>
                          <w:i/>
                        </w:rPr>
                        <w:t xml:space="preserve"> </w:t>
                      </w:r>
                      <w:hyperlink r:id="rId11" w:tgtFrame="_blank" w:history="1">
                        <w:r>
                          <w:rPr>
                            <w:rStyle w:val="Lienhypertexte"/>
                          </w:rPr>
                          <w:t>https://forms.gle/LZyRACwNqL18DAAx7</w:t>
                        </w:r>
                      </w:hyperlink>
                      <w:r>
                        <w:rPr>
                          <w:rStyle w:val="Lienhypertexte"/>
                        </w:rPr>
                        <w:t xml:space="preserve">  </w:t>
                      </w:r>
                      <w:r w:rsidRPr="00923F51">
                        <w:rPr>
                          <w:rStyle w:val="Lienhypertexte"/>
                          <w:color w:val="auto"/>
                          <w:u w:val="none"/>
                        </w:rPr>
                        <w:t>ou par téléphone au 081/24 04 30</w:t>
                      </w:r>
                    </w:p>
                  </w:txbxContent>
                </v:textbox>
              </v:shape>
            </w:pict>
          </mc:Fallback>
        </mc:AlternateContent>
      </w:r>
      <w:r>
        <w:rPr>
          <w:noProof/>
          <w:lang w:eastAsia="fr-BE"/>
        </w:rPr>
        <mc:AlternateContent>
          <mc:Choice Requires="wps">
            <w:drawing>
              <wp:inline distT="0" distB="0" distL="0" distR="0" wp14:anchorId="4ECEEA7A" wp14:editId="73061758">
                <wp:extent cx="45719" cy="1430867"/>
                <wp:effectExtent l="0" t="0" r="0" b="0"/>
                <wp:docPr id="2" name="Rectangle 2"/>
                <wp:cNvGraphicFramePr/>
                <a:graphic xmlns:a="http://schemas.openxmlformats.org/drawingml/2006/main">
                  <a:graphicData uri="http://schemas.microsoft.com/office/word/2010/wordprocessingShape">
                    <wps:wsp>
                      <wps:cNvSpPr/>
                      <wps:spPr>
                        <a:xfrm flipH="1">
                          <a:off x="0" y="0"/>
                          <a:ext cx="45719" cy="1430867"/>
                        </a:xfrm>
                        <a:prstGeom prst="rect">
                          <a:avLst/>
                        </a:prstGeom>
                        <a:solidFill>
                          <a:srgbClr val="B5752A">
                            <a:alpha val="7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4C39CA" id="Rectangle 2" o:spid="_x0000_s1026" style="width:3.6pt;height:112.6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" fillcolor="#b5752a" stroked="f" strokeweight="1pt">
                <v:fill opacity="48573f"/>
                <w10:anchorlock/>
              </v:rect>
            </w:pict>
          </mc:Fallback>
        </mc:AlternateContent>
      </w:r>
      <w:r w:rsidRPr="002F59B2">
        <w:rPr>
          <w:rFonts w:ascii="Comic Sans MS" w:hAnsi="Comic Sans MS" w:cstheme="minorHAnsi"/>
        </w:rPr>
        <w:t>Connectez-vous facilement depuis votre PC ou votre smartphone, même accessible depuis le tracteur</w:t>
      </w:r>
    </w:p>
    <w:p w14:paraId="3A1DDF4F" w14:textId="77777777" w:rsidR="0021346D" w:rsidRPr="002F59B2" w:rsidRDefault="0021346D" w:rsidP="0021346D">
      <w:pPr>
        <w:pStyle w:val="Titre2"/>
        <w:rPr>
          <w:rFonts w:ascii="Comic Sans MS" w:hAnsi="Comic Sans MS" w:cstheme="minorHAnsi"/>
          <w:sz w:val="24"/>
          <w:szCs w:val="24"/>
        </w:rPr>
      </w:pPr>
      <w:r w:rsidRPr="002F59B2">
        <w:rPr>
          <w:rFonts w:ascii="Comic Sans MS" w:hAnsi="Comic Sans MS" w:cstheme="minorHAnsi"/>
          <w:b/>
        </w:rPr>
        <w:t>Ordre du jour</w:t>
      </w:r>
      <w:r w:rsidRPr="002F59B2">
        <w:rPr>
          <w:rFonts w:ascii="Comic Sans MS" w:hAnsi="Comic Sans MS" w:cstheme="minorHAnsi"/>
        </w:rPr>
        <w:t xml:space="preserve"> : </w:t>
      </w:r>
      <w:r w:rsidRPr="002F59B2">
        <w:rPr>
          <w:rFonts w:ascii="Comic Sans MS" w:hAnsi="Comic Sans MS" w:cstheme="minorHAnsi"/>
          <w:b/>
          <w:color w:val="auto"/>
          <w:sz w:val="24"/>
          <w:szCs w:val="24"/>
        </w:rPr>
        <w:t>17h</w:t>
      </w:r>
      <w:proofErr w:type="gramStart"/>
      <w:r w:rsidRPr="002F59B2">
        <w:rPr>
          <w:rFonts w:ascii="Comic Sans MS" w:hAnsi="Comic Sans MS" w:cstheme="minorHAnsi"/>
          <w:b/>
          <w:color w:val="auto"/>
          <w:sz w:val="24"/>
          <w:szCs w:val="24"/>
        </w:rPr>
        <w:t>30</w:t>
      </w:r>
      <w:r w:rsidRPr="002F59B2">
        <w:rPr>
          <w:rFonts w:ascii="Comic Sans MS" w:hAnsi="Comic Sans MS" w:cstheme="minorHAnsi"/>
          <w:color w:val="auto"/>
          <w:sz w:val="24"/>
          <w:szCs w:val="24"/>
        </w:rPr>
        <w:t>:</w:t>
      </w:r>
      <w:proofErr w:type="gramEnd"/>
      <w:r w:rsidRPr="002F59B2">
        <w:rPr>
          <w:rFonts w:ascii="Comic Sans MS" w:hAnsi="Comic Sans MS" w:cstheme="minorHAnsi"/>
          <w:color w:val="auto"/>
          <w:sz w:val="24"/>
          <w:szCs w:val="24"/>
        </w:rPr>
        <w:t xml:space="preserve"> accueil ; </w:t>
      </w:r>
      <w:r w:rsidRPr="002F59B2">
        <w:rPr>
          <w:rFonts w:ascii="Comic Sans MS" w:hAnsi="Comic Sans MS" w:cstheme="minorHAnsi"/>
          <w:b/>
          <w:color w:val="auto"/>
          <w:sz w:val="24"/>
          <w:szCs w:val="24"/>
        </w:rPr>
        <w:t>17h40</w:t>
      </w:r>
      <w:r w:rsidRPr="002F59B2">
        <w:rPr>
          <w:rFonts w:ascii="Comic Sans MS" w:hAnsi="Comic Sans MS" w:cstheme="minorHAnsi"/>
          <w:color w:val="auto"/>
          <w:sz w:val="24"/>
          <w:szCs w:val="24"/>
        </w:rPr>
        <w:t xml:space="preserve">: Validation du PV de l’assemblée sectorielle Grandes cultures et Pommes de terre du 24 novembre 2021 ; </w:t>
      </w:r>
      <w:r w:rsidRPr="002F59B2">
        <w:rPr>
          <w:rFonts w:ascii="Comic Sans MS" w:hAnsi="Comic Sans MS" w:cstheme="minorHAnsi"/>
          <w:b/>
          <w:color w:val="auto"/>
          <w:sz w:val="24"/>
          <w:szCs w:val="24"/>
        </w:rPr>
        <w:t>17h45</w:t>
      </w:r>
      <w:r w:rsidRPr="002F59B2">
        <w:rPr>
          <w:rFonts w:ascii="Comic Sans MS" w:hAnsi="Comic Sans MS" w:cstheme="minorHAnsi"/>
          <w:color w:val="auto"/>
          <w:sz w:val="24"/>
          <w:szCs w:val="24"/>
        </w:rPr>
        <w:t xml:space="preserve">: Point d’information sur les dossiers en cours et L’implication du Collège des Producteurs dans le projet « Je protège l’eau de Wallonie » ; </w:t>
      </w:r>
      <w:r w:rsidRPr="002F59B2">
        <w:rPr>
          <w:rFonts w:ascii="Comic Sans MS" w:hAnsi="Comic Sans MS" w:cstheme="minorHAnsi"/>
          <w:b/>
          <w:color w:val="auto"/>
          <w:sz w:val="24"/>
          <w:szCs w:val="24"/>
        </w:rPr>
        <w:t>18h15</w:t>
      </w:r>
      <w:r w:rsidRPr="002F59B2">
        <w:rPr>
          <w:rFonts w:ascii="Comic Sans MS" w:hAnsi="Comic Sans MS" w:cstheme="minorHAnsi"/>
          <w:color w:val="auto"/>
          <w:sz w:val="24"/>
          <w:szCs w:val="24"/>
        </w:rPr>
        <w:t xml:space="preserve">: Présentation de l’outil Décide par Florence </w:t>
      </w:r>
      <w:proofErr w:type="spellStart"/>
      <w:r w:rsidRPr="002F59B2">
        <w:rPr>
          <w:rFonts w:ascii="Comic Sans MS" w:hAnsi="Comic Sans MS" w:cstheme="minorHAnsi"/>
          <w:color w:val="auto"/>
          <w:sz w:val="24"/>
          <w:szCs w:val="24"/>
        </w:rPr>
        <w:t>Vanstappen</w:t>
      </w:r>
      <w:proofErr w:type="spellEnd"/>
      <w:r w:rsidRPr="002F59B2">
        <w:rPr>
          <w:rFonts w:ascii="Comic Sans MS" w:hAnsi="Comic Sans MS" w:cstheme="minorHAnsi"/>
          <w:color w:val="auto"/>
          <w:sz w:val="24"/>
          <w:szCs w:val="24"/>
        </w:rPr>
        <w:t xml:space="preserve"> (CRAW) ; </w:t>
      </w:r>
      <w:r w:rsidRPr="002F59B2">
        <w:rPr>
          <w:rFonts w:ascii="Comic Sans MS" w:hAnsi="Comic Sans MS" w:cstheme="minorHAnsi"/>
          <w:b/>
          <w:color w:val="auto"/>
          <w:sz w:val="24"/>
          <w:szCs w:val="24"/>
        </w:rPr>
        <w:t>19h00</w:t>
      </w:r>
      <w:r w:rsidRPr="002F59B2">
        <w:rPr>
          <w:rFonts w:ascii="Comic Sans MS" w:hAnsi="Comic Sans MS" w:cstheme="minorHAnsi"/>
          <w:color w:val="auto"/>
          <w:sz w:val="24"/>
          <w:szCs w:val="24"/>
        </w:rPr>
        <w:t xml:space="preserve">: </w:t>
      </w:r>
      <w:proofErr w:type="spellStart"/>
      <w:r w:rsidRPr="002F59B2">
        <w:rPr>
          <w:rFonts w:ascii="Comic Sans MS" w:hAnsi="Comic Sans MS" w:cstheme="minorHAnsi"/>
          <w:color w:val="auto"/>
          <w:sz w:val="24"/>
          <w:szCs w:val="24"/>
        </w:rPr>
        <w:t>L’asbl</w:t>
      </w:r>
      <w:proofErr w:type="spellEnd"/>
      <w:r w:rsidRPr="002F59B2">
        <w:rPr>
          <w:rFonts w:ascii="Comic Sans MS" w:hAnsi="Comic Sans MS" w:cstheme="minorHAnsi"/>
          <w:color w:val="auto"/>
          <w:sz w:val="24"/>
          <w:szCs w:val="24"/>
        </w:rPr>
        <w:t xml:space="preserve"> </w:t>
      </w:r>
      <w:proofErr w:type="spellStart"/>
      <w:r w:rsidRPr="002F59B2">
        <w:rPr>
          <w:rFonts w:ascii="Comic Sans MS" w:hAnsi="Comic Sans MS" w:cstheme="minorHAnsi"/>
          <w:color w:val="auto"/>
          <w:sz w:val="24"/>
          <w:szCs w:val="24"/>
        </w:rPr>
        <w:t>Farming</w:t>
      </w:r>
      <w:proofErr w:type="spellEnd"/>
      <w:r w:rsidRPr="002F59B2">
        <w:rPr>
          <w:rFonts w:ascii="Comic Sans MS" w:hAnsi="Comic Sans MS" w:cstheme="minorHAnsi"/>
          <w:color w:val="auto"/>
          <w:sz w:val="24"/>
          <w:szCs w:val="24"/>
        </w:rPr>
        <w:t xml:space="preserve"> For </w:t>
      </w:r>
      <w:proofErr w:type="spellStart"/>
      <w:r w:rsidRPr="002F59B2">
        <w:rPr>
          <w:rFonts w:ascii="Comic Sans MS" w:hAnsi="Comic Sans MS" w:cstheme="minorHAnsi"/>
          <w:color w:val="auto"/>
          <w:sz w:val="24"/>
          <w:szCs w:val="24"/>
        </w:rPr>
        <w:t>Climate</w:t>
      </w:r>
      <w:proofErr w:type="spellEnd"/>
      <w:r w:rsidRPr="002F59B2">
        <w:rPr>
          <w:rFonts w:ascii="Comic Sans MS" w:hAnsi="Comic Sans MS" w:cstheme="minorHAnsi"/>
          <w:color w:val="auto"/>
          <w:sz w:val="24"/>
          <w:szCs w:val="24"/>
        </w:rPr>
        <w:t xml:space="preserve"> par Pascal Durdu (</w:t>
      </w:r>
      <w:proofErr w:type="spellStart"/>
      <w:r w:rsidRPr="002F59B2">
        <w:rPr>
          <w:rFonts w:ascii="Comic Sans MS" w:hAnsi="Comic Sans MS" w:cstheme="minorHAnsi"/>
          <w:color w:val="auto"/>
          <w:sz w:val="24"/>
          <w:szCs w:val="24"/>
        </w:rPr>
        <w:t>Farming</w:t>
      </w:r>
      <w:proofErr w:type="spellEnd"/>
      <w:r w:rsidRPr="002F59B2">
        <w:rPr>
          <w:rFonts w:ascii="Comic Sans MS" w:hAnsi="Comic Sans MS" w:cstheme="minorHAnsi"/>
          <w:color w:val="auto"/>
          <w:sz w:val="24"/>
          <w:szCs w:val="24"/>
        </w:rPr>
        <w:t xml:space="preserve"> For </w:t>
      </w:r>
      <w:proofErr w:type="spellStart"/>
      <w:r w:rsidRPr="002F59B2">
        <w:rPr>
          <w:rFonts w:ascii="Comic Sans MS" w:hAnsi="Comic Sans MS" w:cstheme="minorHAnsi"/>
          <w:color w:val="auto"/>
          <w:sz w:val="24"/>
          <w:szCs w:val="24"/>
        </w:rPr>
        <w:t>Climate</w:t>
      </w:r>
      <w:proofErr w:type="spellEnd"/>
      <w:r w:rsidRPr="002F59B2">
        <w:rPr>
          <w:rFonts w:ascii="Comic Sans MS" w:hAnsi="Comic Sans MS" w:cstheme="minorHAnsi"/>
          <w:color w:val="auto"/>
          <w:sz w:val="24"/>
          <w:szCs w:val="24"/>
        </w:rPr>
        <w:t>).</w:t>
      </w:r>
    </w:p>
    <w:p w14:paraId="6EE38DA6" w14:textId="77777777" w:rsidR="0021346D" w:rsidRPr="00D8607E" w:rsidRDefault="0021346D" w:rsidP="0021346D">
      <w:pPr>
        <w:pStyle w:val="Paragraphedeliste"/>
        <w:ind w:left="0"/>
        <w:rPr>
          <w:rFonts w:ascii="Comic Sans MS" w:eastAsia="Times New Roman" w:hAnsi="Comic Sans MS"/>
          <w:color w:val="000000" w:themeColor="text1"/>
          <w:sz w:val="16"/>
          <w:szCs w:val="16"/>
          <w:lang w:eastAsia="fr-FR"/>
        </w:rPr>
      </w:pPr>
    </w:p>
    <w:p w14:paraId="5FEB38D9" w14:textId="2627328C" w:rsidR="006B25D0" w:rsidRDefault="00C54804" w:rsidP="00FB7A05">
      <w:pPr>
        <w:spacing w:after="0"/>
        <w:rPr>
          <w:rFonts w:ascii="Comic Sans MS" w:hAnsi="Comic Sans MS" w:cstheme="minorHAnsi"/>
          <w:sz w:val="24"/>
          <w:szCs w:val="24"/>
        </w:rPr>
      </w:pPr>
      <w:r w:rsidRPr="006B25D0">
        <w:rPr>
          <w:rFonts w:ascii="Comic Sans MS" w:hAnsi="Comic Sans MS"/>
          <w:b/>
          <w:bCs/>
          <w:color w:val="FFCC00"/>
          <w:sz w:val="24"/>
          <w:szCs w:val="24"/>
          <w:highlight w:val="darkGreen"/>
          <w:u w:val="single"/>
        </w:rPr>
        <w:t>C’est d’actualités :</w:t>
      </w:r>
      <w:r w:rsidRPr="00C54804">
        <w:rPr>
          <w:rFonts w:ascii="Comic Sans MS" w:hAnsi="Comic Sans MS"/>
          <w:color w:val="FFCC00"/>
          <w:szCs w:val="24"/>
        </w:rPr>
        <w:t xml:space="preserve"> </w:t>
      </w:r>
      <w:r w:rsidR="00EF006D" w:rsidRPr="00EF006D">
        <w:rPr>
          <w:rFonts w:ascii="Comic Sans MS" w:hAnsi="Comic Sans MS"/>
          <w:b/>
          <w:bCs/>
          <w:szCs w:val="24"/>
          <w:u w:val="single"/>
        </w:rPr>
        <w:t>1/</w:t>
      </w:r>
      <w:r w:rsidR="00EF006D" w:rsidRPr="00EF006D">
        <w:rPr>
          <w:rFonts w:ascii="Comic Sans MS" w:hAnsi="Comic Sans MS"/>
          <w:szCs w:val="24"/>
        </w:rPr>
        <w:t xml:space="preserve"> </w:t>
      </w:r>
      <w:r w:rsidR="0021346D" w:rsidRPr="000056E4">
        <w:rPr>
          <w:rFonts w:ascii="Comic Sans MS" w:hAnsi="Comic Sans MS" w:cstheme="minorHAnsi"/>
          <w:b/>
          <w:bCs/>
          <w:sz w:val="24"/>
          <w:szCs w:val="24"/>
          <w:u w:val="single"/>
        </w:rPr>
        <w:t>Baisse historique des surfaces en Belgique (sources : SP</w:t>
      </w:r>
      <w:r w:rsidR="00EF006D">
        <w:rPr>
          <w:rFonts w:ascii="Comic Sans MS" w:hAnsi="Comic Sans MS" w:cstheme="minorHAnsi"/>
          <w:b/>
          <w:bCs/>
          <w:sz w:val="24"/>
          <w:szCs w:val="24"/>
          <w:u w:val="single"/>
        </w:rPr>
        <w:t xml:space="preserve">W-DGO ARNE (Wallonie) et </w:t>
      </w:r>
      <w:r w:rsidR="0021346D" w:rsidRPr="000056E4">
        <w:rPr>
          <w:rFonts w:ascii="Comic Sans MS" w:hAnsi="Comic Sans MS" w:cstheme="minorHAnsi"/>
          <w:b/>
          <w:bCs/>
          <w:sz w:val="24"/>
          <w:szCs w:val="24"/>
          <w:u w:val="single"/>
        </w:rPr>
        <w:t>MVG</w:t>
      </w:r>
      <w:r w:rsidR="00EF006D">
        <w:rPr>
          <w:rFonts w:ascii="Comic Sans MS" w:hAnsi="Comic Sans MS" w:cstheme="minorHAnsi"/>
          <w:b/>
          <w:bCs/>
          <w:sz w:val="24"/>
          <w:szCs w:val="24"/>
          <w:u w:val="single"/>
        </w:rPr>
        <w:t>-ALT (Flandre)</w:t>
      </w:r>
      <w:r w:rsidR="00452D5E" w:rsidRPr="000056E4">
        <w:rPr>
          <w:rFonts w:ascii="Comic Sans MS" w:hAnsi="Comic Sans MS" w:cstheme="minorHAnsi"/>
          <w:b/>
          <w:bCs/>
          <w:sz w:val="24"/>
          <w:szCs w:val="24"/>
          <w:u w:val="single"/>
        </w:rPr>
        <w:t>) :</w:t>
      </w:r>
    </w:p>
    <w:p w14:paraId="561694A2" w14:textId="201FB30D" w:rsidR="00EF006D" w:rsidRPr="00FB7A05" w:rsidRDefault="00452D5E" w:rsidP="00371BF1">
      <w:pPr>
        <w:rPr>
          <w:rFonts w:ascii="Comic Sans MS" w:hAnsi="Comic Sans MS" w:cstheme="minorHAnsi"/>
          <w:sz w:val="23"/>
          <w:szCs w:val="23"/>
        </w:rPr>
      </w:pPr>
      <w:r w:rsidRPr="00FB7A05">
        <w:rPr>
          <w:rFonts w:ascii="Comic Sans MS" w:hAnsi="Comic Sans MS" w:cstheme="minorHAnsi"/>
          <w:sz w:val="23"/>
          <w:szCs w:val="23"/>
        </w:rPr>
        <w:t xml:space="preserve">Les chiffres </w:t>
      </w:r>
      <w:r w:rsidRPr="00FB7A05">
        <w:rPr>
          <w:rFonts w:ascii="Comic Sans MS" w:hAnsi="Comic Sans MS" w:cstheme="minorHAnsi"/>
          <w:sz w:val="23"/>
          <w:szCs w:val="23"/>
          <w:u w:val="single"/>
        </w:rPr>
        <w:t>provisoires</w:t>
      </w:r>
      <w:r w:rsidRPr="00FB7A05">
        <w:rPr>
          <w:rFonts w:ascii="Comic Sans MS" w:hAnsi="Comic Sans MS" w:cstheme="minorHAnsi"/>
          <w:sz w:val="23"/>
          <w:szCs w:val="23"/>
        </w:rPr>
        <w:t xml:space="preserve"> régionaux des déclarations PAC affichent une </w:t>
      </w:r>
      <w:r w:rsidR="000814FE">
        <w:rPr>
          <w:rFonts w:ascii="Comic Sans MS" w:hAnsi="Comic Sans MS" w:cstheme="minorHAnsi"/>
          <w:b/>
          <w:bCs/>
          <w:sz w:val="23"/>
          <w:szCs w:val="23"/>
        </w:rPr>
        <w:t>baisse</w:t>
      </w:r>
      <w:r w:rsidRPr="00FB7A05">
        <w:rPr>
          <w:rFonts w:ascii="Comic Sans MS" w:hAnsi="Comic Sans MS" w:cstheme="minorHAnsi"/>
          <w:b/>
          <w:bCs/>
          <w:sz w:val="23"/>
          <w:szCs w:val="23"/>
        </w:rPr>
        <w:t xml:space="preserve"> historique de </w:t>
      </w:r>
      <w:r w:rsidR="000814FE">
        <w:rPr>
          <w:rFonts w:ascii="Comic Sans MS" w:hAnsi="Comic Sans MS" w:cstheme="minorHAnsi"/>
          <w:b/>
          <w:bCs/>
          <w:sz w:val="23"/>
          <w:szCs w:val="23"/>
        </w:rPr>
        <w:t>8</w:t>
      </w:r>
      <w:r w:rsidRPr="00FB7A05">
        <w:rPr>
          <w:rFonts w:ascii="Comic Sans MS" w:hAnsi="Comic Sans MS" w:cstheme="minorHAnsi"/>
          <w:b/>
          <w:bCs/>
          <w:sz w:val="23"/>
          <w:szCs w:val="23"/>
        </w:rPr>
        <w:t xml:space="preserve"> % des surfaces belges</w:t>
      </w:r>
      <w:r w:rsidRPr="00FB7A05">
        <w:rPr>
          <w:rFonts w:ascii="Comic Sans MS" w:hAnsi="Comic Sans MS" w:cstheme="minorHAnsi"/>
          <w:sz w:val="23"/>
          <w:szCs w:val="23"/>
        </w:rPr>
        <w:t xml:space="preserve"> de pomme de terre de consommation</w:t>
      </w:r>
      <w:r w:rsidR="00EF006D" w:rsidRPr="00FB7A05">
        <w:rPr>
          <w:rFonts w:ascii="Comic Sans MS" w:hAnsi="Comic Sans MS" w:cstheme="minorHAnsi"/>
          <w:sz w:val="23"/>
          <w:szCs w:val="23"/>
        </w:rPr>
        <w:t xml:space="preserve">. La </w:t>
      </w:r>
      <w:r w:rsidR="000814FE">
        <w:rPr>
          <w:rFonts w:ascii="Comic Sans MS" w:hAnsi="Comic Sans MS" w:cstheme="minorHAnsi"/>
          <w:sz w:val="23"/>
          <w:szCs w:val="23"/>
        </w:rPr>
        <w:t>diminution</w:t>
      </w:r>
      <w:r w:rsidR="00EF006D" w:rsidRPr="00FB7A05">
        <w:rPr>
          <w:rFonts w:ascii="Comic Sans MS" w:hAnsi="Comic Sans MS" w:cstheme="minorHAnsi"/>
          <w:sz w:val="23"/>
          <w:szCs w:val="23"/>
        </w:rPr>
        <w:t xml:space="preserve"> est semblable en Flandre (-</w:t>
      </w:r>
      <w:r w:rsidR="000814FE">
        <w:rPr>
          <w:rFonts w:ascii="Comic Sans MS" w:hAnsi="Comic Sans MS" w:cstheme="minorHAnsi"/>
          <w:sz w:val="23"/>
          <w:szCs w:val="23"/>
        </w:rPr>
        <w:t>7,5 %)</w:t>
      </w:r>
      <w:r w:rsidR="00EF006D" w:rsidRPr="00FB7A05">
        <w:rPr>
          <w:rFonts w:ascii="Comic Sans MS" w:hAnsi="Comic Sans MS" w:cstheme="minorHAnsi"/>
          <w:sz w:val="23"/>
          <w:szCs w:val="23"/>
        </w:rPr>
        <w:t xml:space="preserve"> et en Wallonie (-</w:t>
      </w:r>
      <w:r w:rsidR="000814FE">
        <w:rPr>
          <w:rFonts w:ascii="Comic Sans MS" w:hAnsi="Comic Sans MS" w:cstheme="minorHAnsi"/>
          <w:sz w:val="23"/>
          <w:szCs w:val="23"/>
        </w:rPr>
        <w:t xml:space="preserve">8,7 </w:t>
      </w:r>
      <w:r w:rsidR="00EF006D" w:rsidRPr="00FB7A05">
        <w:rPr>
          <w:rFonts w:ascii="Comic Sans MS" w:hAnsi="Comic Sans MS" w:cstheme="minorHAnsi"/>
          <w:sz w:val="23"/>
          <w:szCs w:val="23"/>
        </w:rPr>
        <w:t>%) :</w:t>
      </w:r>
    </w:p>
    <w:tbl>
      <w:tblPr>
        <w:tblStyle w:val="Grilledutableau"/>
        <w:tblW w:w="0" w:type="auto"/>
        <w:tblLook w:val="04A0" w:firstRow="1" w:lastRow="0" w:firstColumn="1" w:lastColumn="0" w:noHBand="0" w:noVBand="1"/>
      </w:tblPr>
      <w:tblGrid>
        <w:gridCol w:w="2655"/>
        <w:gridCol w:w="2655"/>
        <w:gridCol w:w="2655"/>
        <w:gridCol w:w="2656"/>
      </w:tblGrid>
      <w:tr w:rsidR="00EF006D" w14:paraId="7A66447A" w14:textId="77777777" w:rsidTr="00EF006D">
        <w:tc>
          <w:tcPr>
            <w:tcW w:w="2655" w:type="dxa"/>
          </w:tcPr>
          <w:p w14:paraId="1212A077" w14:textId="18352C6E" w:rsidR="00EF006D" w:rsidRDefault="00EF006D" w:rsidP="00371BF1">
            <w:pPr>
              <w:rPr>
                <w:rFonts w:ascii="Comic Sans MS" w:hAnsi="Comic Sans MS" w:cstheme="minorHAnsi"/>
                <w:sz w:val="24"/>
                <w:szCs w:val="24"/>
              </w:rPr>
            </w:pPr>
            <w:r>
              <w:rPr>
                <w:rFonts w:ascii="Comic Sans MS" w:hAnsi="Comic Sans MS" w:cstheme="minorHAnsi"/>
                <w:sz w:val="24"/>
                <w:szCs w:val="24"/>
              </w:rPr>
              <w:t>Ha - Belgique</w:t>
            </w:r>
          </w:p>
        </w:tc>
        <w:tc>
          <w:tcPr>
            <w:tcW w:w="2655" w:type="dxa"/>
          </w:tcPr>
          <w:p w14:paraId="6FA2AABA" w14:textId="6B95E809" w:rsidR="00EF006D" w:rsidRDefault="00EF006D" w:rsidP="00371BF1">
            <w:pPr>
              <w:rPr>
                <w:rFonts w:ascii="Comic Sans MS" w:hAnsi="Comic Sans MS" w:cstheme="minorHAnsi"/>
                <w:sz w:val="24"/>
                <w:szCs w:val="24"/>
              </w:rPr>
            </w:pPr>
            <w:r>
              <w:rPr>
                <w:rFonts w:ascii="Comic Sans MS" w:hAnsi="Comic Sans MS" w:cstheme="minorHAnsi"/>
                <w:sz w:val="24"/>
                <w:szCs w:val="24"/>
              </w:rPr>
              <w:t>2020</w:t>
            </w:r>
          </w:p>
        </w:tc>
        <w:tc>
          <w:tcPr>
            <w:tcW w:w="2655" w:type="dxa"/>
          </w:tcPr>
          <w:p w14:paraId="4E7C95EF" w14:textId="65891DBF" w:rsidR="00EF006D" w:rsidRDefault="00EF006D" w:rsidP="00371BF1">
            <w:pPr>
              <w:rPr>
                <w:rFonts w:ascii="Comic Sans MS" w:hAnsi="Comic Sans MS" w:cstheme="minorHAnsi"/>
                <w:sz w:val="24"/>
                <w:szCs w:val="24"/>
              </w:rPr>
            </w:pPr>
            <w:r>
              <w:rPr>
                <w:rFonts w:ascii="Comic Sans MS" w:hAnsi="Comic Sans MS" w:cstheme="minorHAnsi"/>
                <w:sz w:val="24"/>
                <w:szCs w:val="24"/>
              </w:rPr>
              <w:t>2021</w:t>
            </w:r>
          </w:p>
        </w:tc>
        <w:tc>
          <w:tcPr>
            <w:tcW w:w="2656" w:type="dxa"/>
          </w:tcPr>
          <w:p w14:paraId="1C90CF1D" w14:textId="266BD3DB" w:rsidR="00EF006D" w:rsidRDefault="00EF006D" w:rsidP="00371BF1">
            <w:pPr>
              <w:rPr>
                <w:rFonts w:ascii="Comic Sans MS" w:hAnsi="Comic Sans MS" w:cstheme="minorHAnsi"/>
                <w:sz w:val="24"/>
                <w:szCs w:val="24"/>
              </w:rPr>
            </w:pPr>
            <w:r>
              <w:rPr>
                <w:rFonts w:ascii="Comic Sans MS" w:hAnsi="Comic Sans MS" w:cstheme="minorHAnsi"/>
                <w:sz w:val="24"/>
                <w:szCs w:val="24"/>
              </w:rPr>
              <w:t>Evolution</w:t>
            </w:r>
          </w:p>
        </w:tc>
      </w:tr>
      <w:tr w:rsidR="00EF006D" w14:paraId="03CFA2E6" w14:textId="77777777" w:rsidTr="00EF006D">
        <w:tc>
          <w:tcPr>
            <w:tcW w:w="2655" w:type="dxa"/>
          </w:tcPr>
          <w:p w14:paraId="405DFE52" w14:textId="1326A44E" w:rsidR="00EF006D" w:rsidRDefault="00EF006D" w:rsidP="00371BF1">
            <w:pPr>
              <w:rPr>
                <w:rFonts w:ascii="Comic Sans MS" w:hAnsi="Comic Sans MS" w:cstheme="minorHAnsi"/>
                <w:sz w:val="24"/>
                <w:szCs w:val="24"/>
              </w:rPr>
            </w:pPr>
            <w:r>
              <w:rPr>
                <w:rFonts w:ascii="Comic Sans MS" w:hAnsi="Comic Sans MS" w:cstheme="minorHAnsi"/>
                <w:sz w:val="24"/>
                <w:szCs w:val="24"/>
              </w:rPr>
              <w:t>Hâtives</w:t>
            </w:r>
          </w:p>
        </w:tc>
        <w:tc>
          <w:tcPr>
            <w:tcW w:w="2655" w:type="dxa"/>
          </w:tcPr>
          <w:p w14:paraId="70F26F52" w14:textId="145C0865"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7.299</w:t>
            </w:r>
          </w:p>
        </w:tc>
        <w:tc>
          <w:tcPr>
            <w:tcW w:w="2655" w:type="dxa"/>
          </w:tcPr>
          <w:p w14:paraId="1FA58D55" w14:textId="51D9EF0A"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6.283</w:t>
            </w:r>
          </w:p>
        </w:tc>
        <w:tc>
          <w:tcPr>
            <w:tcW w:w="2656" w:type="dxa"/>
          </w:tcPr>
          <w:p w14:paraId="2D2BC920" w14:textId="3B47A894"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-13,9 %</w:t>
            </w:r>
          </w:p>
        </w:tc>
      </w:tr>
      <w:tr w:rsidR="00EF006D" w14:paraId="6955C3C5" w14:textId="77777777" w:rsidTr="00EF006D">
        <w:tc>
          <w:tcPr>
            <w:tcW w:w="2655" w:type="dxa"/>
          </w:tcPr>
          <w:p w14:paraId="4FA915F7" w14:textId="44A8EA44" w:rsidR="00EF006D" w:rsidRDefault="00EF006D" w:rsidP="00371BF1">
            <w:pPr>
              <w:rPr>
                <w:rFonts w:ascii="Comic Sans MS" w:hAnsi="Comic Sans MS" w:cstheme="minorHAnsi"/>
                <w:sz w:val="24"/>
                <w:szCs w:val="24"/>
              </w:rPr>
            </w:pPr>
            <w:r>
              <w:rPr>
                <w:rFonts w:ascii="Comic Sans MS" w:hAnsi="Comic Sans MS" w:cstheme="minorHAnsi"/>
                <w:sz w:val="24"/>
                <w:szCs w:val="24"/>
              </w:rPr>
              <w:t>Var. conservation</w:t>
            </w:r>
          </w:p>
        </w:tc>
        <w:tc>
          <w:tcPr>
            <w:tcW w:w="2655" w:type="dxa"/>
          </w:tcPr>
          <w:p w14:paraId="24BC785A" w14:textId="52856935"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89.546</w:t>
            </w:r>
          </w:p>
        </w:tc>
        <w:tc>
          <w:tcPr>
            <w:tcW w:w="2655" w:type="dxa"/>
          </w:tcPr>
          <w:p w14:paraId="6D61E371" w14:textId="1409A0FF"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82.768</w:t>
            </w:r>
          </w:p>
        </w:tc>
        <w:tc>
          <w:tcPr>
            <w:tcW w:w="2656" w:type="dxa"/>
          </w:tcPr>
          <w:p w14:paraId="5F5F6294" w14:textId="461DE2E8"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-7,6 %</w:t>
            </w:r>
          </w:p>
        </w:tc>
      </w:tr>
      <w:tr w:rsidR="00EF006D" w14:paraId="6CD192D6" w14:textId="77777777" w:rsidTr="00EF006D">
        <w:tc>
          <w:tcPr>
            <w:tcW w:w="2655" w:type="dxa"/>
          </w:tcPr>
          <w:p w14:paraId="1A444E03" w14:textId="43250615" w:rsidR="00EF006D" w:rsidRDefault="00EF006D" w:rsidP="00371BF1">
            <w:pPr>
              <w:rPr>
                <w:rFonts w:ascii="Comic Sans MS" w:hAnsi="Comic Sans MS" w:cstheme="minorHAnsi"/>
                <w:sz w:val="24"/>
                <w:szCs w:val="24"/>
              </w:rPr>
            </w:pPr>
            <w:r>
              <w:rPr>
                <w:rFonts w:ascii="Comic Sans MS" w:hAnsi="Comic Sans MS" w:cstheme="minorHAnsi"/>
                <w:sz w:val="24"/>
                <w:szCs w:val="24"/>
              </w:rPr>
              <w:t>Total</w:t>
            </w:r>
            <w:r w:rsidR="000814FE">
              <w:rPr>
                <w:rFonts w:ascii="Comic Sans MS" w:hAnsi="Comic Sans MS" w:cstheme="minorHAnsi"/>
                <w:sz w:val="24"/>
                <w:szCs w:val="24"/>
              </w:rPr>
              <w:t xml:space="preserve"> consommation</w:t>
            </w:r>
          </w:p>
        </w:tc>
        <w:tc>
          <w:tcPr>
            <w:tcW w:w="2655" w:type="dxa"/>
          </w:tcPr>
          <w:p w14:paraId="49717CB7" w14:textId="69145322"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96.845 ha</w:t>
            </w:r>
          </w:p>
        </w:tc>
        <w:tc>
          <w:tcPr>
            <w:tcW w:w="2655" w:type="dxa"/>
          </w:tcPr>
          <w:p w14:paraId="21CA5817" w14:textId="0FD34BBC"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89.051 ha</w:t>
            </w:r>
          </w:p>
        </w:tc>
        <w:tc>
          <w:tcPr>
            <w:tcW w:w="2656" w:type="dxa"/>
          </w:tcPr>
          <w:p w14:paraId="6AA23B80" w14:textId="506354D2" w:rsidR="00EF006D" w:rsidRDefault="000814FE" w:rsidP="000814FE">
            <w:pPr>
              <w:jc w:val="center"/>
              <w:rPr>
                <w:rFonts w:ascii="Comic Sans MS" w:hAnsi="Comic Sans MS" w:cstheme="minorHAnsi"/>
                <w:sz w:val="24"/>
                <w:szCs w:val="24"/>
              </w:rPr>
            </w:pPr>
            <w:r>
              <w:rPr>
                <w:rFonts w:ascii="Comic Sans MS" w:hAnsi="Comic Sans MS" w:cstheme="minorHAnsi"/>
                <w:sz w:val="24"/>
                <w:szCs w:val="24"/>
              </w:rPr>
              <w:t>-8,1 %</w:t>
            </w:r>
          </w:p>
        </w:tc>
      </w:tr>
    </w:tbl>
    <w:p w14:paraId="7FF5E2DD" w14:textId="1F9C02B6" w:rsidR="0039411E" w:rsidRPr="00FB7A05" w:rsidRDefault="00D8607E" w:rsidP="00EF006D">
      <w:pPr>
        <w:spacing w:after="0"/>
        <w:jc w:val="both"/>
        <w:rPr>
          <w:rFonts w:ascii="Comic Sans MS" w:hAnsi="Comic Sans MS" w:cstheme="minorHAnsi"/>
          <w:sz w:val="23"/>
          <w:szCs w:val="23"/>
        </w:rPr>
      </w:pPr>
      <w:r w:rsidRPr="00FB7A05">
        <w:rPr>
          <w:rFonts w:ascii="Comic Sans MS" w:hAnsi="Comic Sans MS" w:cstheme="minorHAnsi"/>
          <w:sz w:val="23"/>
          <w:szCs w:val="23"/>
        </w:rPr>
        <w:t xml:space="preserve">Il s’agit de chiffres provisoires susceptibles d’être modifiés dans les prochaines semaines, mais l’expérience des dernières années montre que les adaptations </w:t>
      </w:r>
      <w:r w:rsidR="000814FE">
        <w:rPr>
          <w:rFonts w:ascii="Comic Sans MS" w:hAnsi="Comic Sans MS" w:cstheme="minorHAnsi"/>
          <w:sz w:val="23"/>
          <w:szCs w:val="23"/>
        </w:rPr>
        <w:t xml:space="preserve">ultérieures </w:t>
      </w:r>
      <w:r w:rsidRPr="00FB7A05">
        <w:rPr>
          <w:rFonts w:ascii="Comic Sans MS" w:hAnsi="Comic Sans MS" w:cstheme="minorHAnsi"/>
          <w:sz w:val="23"/>
          <w:szCs w:val="23"/>
        </w:rPr>
        <w:t xml:space="preserve">restent minimes. </w:t>
      </w:r>
      <w:r w:rsidR="0039411E" w:rsidRPr="00FB7A05">
        <w:rPr>
          <w:rFonts w:ascii="Comic Sans MS" w:hAnsi="Comic Sans MS" w:cstheme="minorHAnsi"/>
          <w:sz w:val="23"/>
          <w:szCs w:val="23"/>
        </w:rPr>
        <w:t xml:space="preserve">Il faut remonter à 2012 pour retrouver une telle diminution (-9,6 %), lorsque la Belgique était passée de 75.200 à 68.000 ha. </w:t>
      </w:r>
      <w:r w:rsidRPr="00FB7A05">
        <w:rPr>
          <w:rFonts w:ascii="Comic Sans MS" w:hAnsi="Comic Sans MS" w:cstheme="minorHAnsi"/>
          <w:sz w:val="23"/>
          <w:szCs w:val="23"/>
        </w:rPr>
        <w:t xml:space="preserve">Depuis lors, hormis de légers reculs en 2015, 2018 et 2020, les superficies n’ont </w:t>
      </w:r>
      <w:proofErr w:type="gramStart"/>
      <w:r w:rsidRPr="00FB7A05">
        <w:rPr>
          <w:rFonts w:ascii="Comic Sans MS" w:hAnsi="Comic Sans MS" w:cstheme="minorHAnsi"/>
          <w:sz w:val="23"/>
          <w:szCs w:val="23"/>
        </w:rPr>
        <w:t>cessé</w:t>
      </w:r>
      <w:proofErr w:type="gramEnd"/>
      <w:r w:rsidRPr="00FB7A05">
        <w:rPr>
          <w:rFonts w:ascii="Comic Sans MS" w:hAnsi="Comic Sans MS" w:cstheme="minorHAnsi"/>
          <w:sz w:val="23"/>
          <w:szCs w:val="23"/>
        </w:rPr>
        <w:t xml:space="preserve"> de croître avec des bonds de +12 % en 2013, et +15 % en 2016.</w:t>
      </w:r>
    </w:p>
    <w:p w14:paraId="14CA97DA" w14:textId="742664CC" w:rsidR="0039411E" w:rsidRPr="00D8607E" w:rsidRDefault="0039411E" w:rsidP="00EF006D">
      <w:pPr>
        <w:spacing w:after="0"/>
        <w:jc w:val="both"/>
        <w:rPr>
          <w:rFonts w:ascii="Comic Sans MS" w:hAnsi="Comic Sans MS" w:cstheme="minorHAnsi"/>
          <w:b/>
          <w:bCs/>
          <w:sz w:val="16"/>
          <w:szCs w:val="16"/>
          <w:u w:val="single"/>
        </w:rPr>
      </w:pPr>
      <w:r w:rsidRPr="0039411E">
        <w:rPr>
          <w:rFonts w:ascii="Comic Sans MS" w:hAnsi="Comic Sans MS" w:cstheme="minorHAnsi"/>
          <w:b/>
          <w:bCs/>
          <w:sz w:val="24"/>
          <w:szCs w:val="24"/>
          <w:u w:val="single"/>
        </w:rPr>
        <w:t xml:space="preserve">  </w:t>
      </w:r>
    </w:p>
    <w:p w14:paraId="5365D942" w14:textId="783EF1AC" w:rsidR="00452D5E" w:rsidRPr="00FB7A05" w:rsidRDefault="00EF006D" w:rsidP="00D8607E">
      <w:pPr>
        <w:spacing w:after="0"/>
        <w:jc w:val="both"/>
        <w:rPr>
          <w:rFonts w:ascii="Comic Sans MS" w:eastAsiaTheme="majorEastAsia" w:hAnsi="Comic Sans MS" w:cstheme="minorHAnsi"/>
          <w:sz w:val="23"/>
          <w:szCs w:val="23"/>
        </w:rPr>
      </w:pPr>
      <w:r w:rsidRPr="00FB7A05">
        <w:rPr>
          <w:rFonts w:ascii="Comic Sans MS" w:hAnsi="Comic Sans MS" w:cstheme="minorHAnsi"/>
          <w:b/>
          <w:bCs/>
          <w:sz w:val="23"/>
          <w:szCs w:val="23"/>
          <w:u w:val="single"/>
        </w:rPr>
        <w:t xml:space="preserve">2/ </w:t>
      </w:r>
      <w:r w:rsidR="00452D5E" w:rsidRPr="00FB7A05">
        <w:rPr>
          <w:rFonts w:ascii="Comic Sans MS" w:hAnsi="Comic Sans MS" w:cstheme="minorHAnsi"/>
          <w:b/>
          <w:bCs/>
          <w:sz w:val="23"/>
          <w:szCs w:val="23"/>
          <w:u w:val="single"/>
        </w:rPr>
        <w:t>Levées lentes :</w:t>
      </w:r>
      <w:r w:rsidR="00452D5E" w:rsidRPr="00FB7A05">
        <w:rPr>
          <w:rFonts w:ascii="Comic Sans MS" w:hAnsi="Comic Sans MS" w:cstheme="minorHAnsi"/>
          <w:sz w:val="23"/>
          <w:szCs w:val="23"/>
        </w:rPr>
        <w:t xml:space="preserve"> </w:t>
      </w:r>
      <w:r w:rsidR="00452D5E" w:rsidRPr="00FB7A05">
        <w:rPr>
          <w:rFonts w:ascii="Comic Sans MS" w:eastAsiaTheme="majorEastAsia" w:hAnsi="Comic Sans MS" w:cstheme="minorHAnsi"/>
          <w:sz w:val="23"/>
          <w:szCs w:val="23"/>
        </w:rPr>
        <w:t xml:space="preserve">Les plantations sont terminées, pour certaines parcelles depuis plus de sept semaines. Les pluies régulières ont permis de bien stabiliser les buttes, enlevant ainsi tout risque d’effritement par les animaux sauvages, et de mouiller la terre jusqu’aux plants. Cette quantité d’eau emprisonnée dans les buttes permettra aux herbicides radiculaires d’avoir une bonne efficacité. L’application des herbicides entre les averses et les périodes venteuses n’est pas simple : n’oubliez pas d’utiliser les buses adéquates en fonction des matières actives et de la hauteur des rampes. L’utilisation de buses anti-dérives diminue le risque qu’un flanc de buttes soit mal traité. Quelle que soit la matière active utilisée, essayez de pulvériser sur sol humide (ok pour cette année) mais </w:t>
      </w:r>
      <w:r w:rsidR="00452D5E" w:rsidRPr="00FB7A05">
        <w:rPr>
          <w:rFonts w:ascii="Comic Sans MS" w:eastAsiaTheme="majorEastAsia" w:hAnsi="Comic Sans MS" w:cstheme="minorHAnsi"/>
          <w:sz w:val="23"/>
          <w:szCs w:val="23"/>
        </w:rPr>
        <w:lastRenderedPageBreak/>
        <w:t xml:space="preserve">également avant une autre pluie (pour bien fixer la </w:t>
      </w:r>
      <w:proofErr w:type="spellStart"/>
      <w:r w:rsidR="00452D5E" w:rsidRPr="00FB7A05">
        <w:rPr>
          <w:rFonts w:ascii="Comic Sans MS" w:eastAsiaTheme="majorEastAsia" w:hAnsi="Comic Sans MS" w:cstheme="minorHAnsi"/>
          <w:sz w:val="23"/>
          <w:szCs w:val="23"/>
        </w:rPr>
        <w:t>m.a</w:t>
      </w:r>
      <w:proofErr w:type="spellEnd"/>
      <w:r w:rsidR="00452D5E" w:rsidRPr="00FB7A05">
        <w:rPr>
          <w:rFonts w:ascii="Comic Sans MS" w:eastAsiaTheme="majorEastAsia" w:hAnsi="Comic Sans MS" w:cstheme="minorHAnsi"/>
          <w:sz w:val="23"/>
          <w:szCs w:val="23"/>
        </w:rPr>
        <w:t>. au sol). La rémanence des herbicides diminue fortement après quatre semaines</w:t>
      </w:r>
      <w:r w:rsidR="00D8607E" w:rsidRPr="00FB7A05">
        <w:rPr>
          <w:rFonts w:ascii="Comic Sans MS" w:eastAsiaTheme="majorEastAsia" w:hAnsi="Comic Sans MS" w:cstheme="minorHAnsi"/>
          <w:sz w:val="23"/>
          <w:szCs w:val="23"/>
        </w:rPr>
        <w:t>. C</w:t>
      </w:r>
      <w:r w:rsidR="00452D5E" w:rsidRPr="00FB7A05">
        <w:rPr>
          <w:rFonts w:ascii="Comic Sans MS" w:eastAsiaTheme="majorEastAsia" w:hAnsi="Comic Sans MS" w:cstheme="minorHAnsi"/>
          <w:sz w:val="23"/>
          <w:szCs w:val="23"/>
        </w:rPr>
        <w:t>omme cette année le temps reste au froid il est inutile de traiter vos pommes de terre si elles sont encore au stade point blanc.</w:t>
      </w:r>
    </w:p>
    <w:p w14:paraId="76043A9A" w14:textId="7DBE9856" w:rsidR="00452D5E" w:rsidRPr="00FB7A05" w:rsidRDefault="00452D5E" w:rsidP="00D8607E">
      <w:pPr>
        <w:spacing w:after="0"/>
        <w:jc w:val="both"/>
        <w:rPr>
          <w:rFonts w:ascii="Comic Sans MS" w:eastAsiaTheme="majorEastAsia" w:hAnsi="Comic Sans MS" w:cstheme="minorHAnsi"/>
          <w:sz w:val="23"/>
          <w:szCs w:val="23"/>
        </w:rPr>
      </w:pPr>
      <w:r w:rsidRPr="00FB7A05">
        <w:rPr>
          <w:rFonts w:ascii="Comic Sans MS" w:eastAsiaTheme="majorEastAsia" w:hAnsi="Comic Sans MS" w:cstheme="minorHAnsi"/>
          <w:sz w:val="23"/>
          <w:szCs w:val="23"/>
        </w:rPr>
        <w:t>Beaucoup d’herbicides sont capables de détruire des mauvaises herbes jusqu’au stade cotylédonaire. On peut aussi rajouter à la bouillie de l’azote liquide pour apporter un effet chalumeau sur les adventices et pour alourdir la bouillie et donc réduire la dérive. Il faut tenir compte de cet apport éventuel d’azote comme fractionnement de la fumure azotée.</w:t>
      </w:r>
    </w:p>
    <w:p w14:paraId="1C535E83" w14:textId="349E6354" w:rsidR="00452D5E" w:rsidRPr="00FB7A05" w:rsidRDefault="00452D5E" w:rsidP="00D8607E">
      <w:pPr>
        <w:spacing w:after="0"/>
        <w:jc w:val="both"/>
        <w:rPr>
          <w:rFonts w:ascii="Comic Sans MS" w:eastAsiaTheme="majorEastAsia" w:hAnsi="Comic Sans MS" w:cstheme="minorHAnsi"/>
          <w:sz w:val="23"/>
          <w:szCs w:val="23"/>
        </w:rPr>
      </w:pPr>
      <w:r w:rsidRPr="00FB7A05">
        <w:rPr>
          <w:rFonts w:ascii="Comic Sans MS" w:eastAsiaTheme="majorEastAsia" w:hAnsi="Comic Sans MS" w:cstheme="minorHAnsi"/>
          <w:sz w:val="23"/>
          <w:szCs w:val="23"/>
        </w:rPr>
        <w:t>Pour le choix de la matière active, il y a plusieurs critères : la sensibilité variétale a la métribuz</w:t>
      </w:r>
      <w:r w:rsidR="006C571A">
        <w:rPr>
          <w:rFonts w:ascii="Comic Sans MS" w:eastAsiaTheme="majorEastAsia" w:hAnsi="Comic Sans MS" w:cstheme="minorHAnsi"/>
          <w:sz w:val="23"/>
          <w:szCs w:val="23"/>
        </w:rPr>
        <w:t>i</w:t>
      </w:r>
      <w:r w:rsidRPr="00FB7A05">
        <w:rPr>
          <w:rFonts w:ascii="Comic Sans MS" w:eastAsiaTheme="majorEastAsia" w:hAnsi="Comic Sans MS" w:cstheme="minorHAnsi"/>
          <w:sz w:val="23"/>
          <w:szCs w:val="23"/>
        </w:rPr>
        <w:t>ne, la flore dominante de la parcelle, les cultures voisines.</w:t>
      </w:r>
    </w:p>
    <w:p w14:paraId="326BBD21" w14:textId="7234CB7C" w:rsidR="00452D5E" w:rsidRPr="00452D5E" w:rsidRDefault="00452D5E" w:rsidP="00EF006D">
      <w:pPr>
        <w:jc w:val="both"/>
        <w:rPr>
          <w:rFonts w:ascii="Comic Sans MS" w:eastAsiaTheme="majorEastAsia" w:hAnsi="Comic Sans MS" w:cstheme="minorHAnsi"/>
          <w:sz w:val="24"/>
          <w:szCs w:val="24"/>
        </w:rPr>
      </w:pPr>
      <w:r w:rsidRPr="00FB7A05">
        <w:rPr>
          <w:rFonts w:ascii="Comic Sans MS" w:eastAsiaTheme="majorEastAsia" w:hAnsi="Comic Sans MS" w:cstheme="minorHAnsi"/>
          <w:sz w:val="23"/>
          <w:szCs w:val="23"/>
        </w:rPr>
        <w:t>Mais le plus important pour toute la saison de traitement des pommes de terre avec des PPP, c’est de réaliser des bandes de pulvérisation indemnes de bosses et de creux pour éviter le fouettement des rampes.</w:t>
      </w:r>
    </w:p>
    <w:tbl>
      <w:tblPr>
        <w:tblStyle w:val="Grilledutableau"/>
        <w:tblW w:w="0" w:type="auto"/>
        <w:tblLook w:val="04A0" w:firstRow="1" w:lastRow="0" w:firstColumn="1" w:lastColumn="0" w:noHBand="0" w:noVBand="1"/>
      </w:tblPr>
      <w:tblGrid>
        <w:gridCol w:w="3555"/>
        <w:gridCol w:w="3530"/>
        <w:gridCol w:w="3536"/>
      </w:tblGrid>
      <w:tr w:rsidR="000056E4" w14:paraId="7DC77093" w14:textId="77777777" w:rsidTr="000056E4">
        <w:tc>
          <w:tcPr>
            <w:tcW w:w="3681" w:type="dxa"/>
          </w:tcPr>
          <w:p w14:paraId="315F74D9" w14:textId="53B673C7" w:rsidR="000056E4" w:rsidRDefault="00BF34C6" w:rsidP="00452D5E">
            <w:pPr>
              <w:rPr>
                <w:rFonts w:ascii="Comic Sans MS" w:eastAsiaTheme="majorEastAsia" w:hAnsi="Comic Sans MS" w:cstheme="minorHAnsi"/>
                <w:sz w:val="24"/>
                <w:szCs w:val="24"/>
              </w:rPr>
            </w:pPr>
            <w:r>
              <w:rPr>
                <w:rFonts w:ascii="Comic Sans MS" w:eastAsiaTheme="majorEastAsia" w:hAnsi="Comic Sans MS" w:cstheme="minorHAnsi"/>
                <w:noProof/>
                <w:sz w:val="24"/>
                <w:szCs w:val="24"/>
              </w:rPr>
              <w:drawing>
                <wp:inline distT="0" distB="0" distL="0" distR="0" wp14:anchorId="19847336" wp14:editId="6D09C663">
                  <wp:extent cx="2323407" cy="3096491"/>
                  <wp:effectExtent l="0" t="0" r="1270" b="8890"/>
                  <wp:docPr id="10" name="Image 10" descr="Une image contenant terrain, extérieur, saleté, na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rrain, extérieur, saleté, natur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323407" cy="3096491"/>
                          </a:xfrm>
                          <a:prstGeom prst="rect">
                            <a:avLst/>
                          </a:prstGeom>
                        </pic:spPr>
                      </pic:pic>
                    </a:graphicData>
                  </a:graphic>
                </wp:inline>
              </w:drawing>
            </w:r>
          </w:p>
        </w:tc>
        <w:tc>
          <w:tcPr>
            <w:tcW w:w="3685" w:type="dxa"/>
          </w:tcPr>
          <w:p w14:paraId="45CA5AEE" w14:textId="66F40C5D" w:rsidR="000056E4" w:rsidRDefault="00BF34C6" w:rsidP="00452D5E">
            <w:pPr>
              <w:rPr>
                <w:rFonts w:ascii="Comic Sans MS" w:eastAsiaTheme="majorEastAsia" w:hAnsi="Comic Sans MS" w:cstheme="minorHAnsi"/>
                <w:sz w:val="24"/>
                <w:szCs w:val="24"/>
              </w:rPr>
            </w:pPr>
            <w:r>
              <w:rPr>
                <w:rFonts w:ascii="Comic Sans MS" w:eastAsiaTheme="majorEastAsia" w:hAnsi="Comic Sans MS" w:cstheme="minorHAnsi"/>
                <w:noProof/>
                <w:sz w:val="24"/>
                <w:szCs w:val="24"/>
              </w:rPr>
              <w:drawing>
                <wp:inline distT="0" distB="0" distL="0" distR="0" wp14:anchorId="3B8B42D9" wp14:editId="028188DD">
                  <wp:extent cx="2306782" cy="307570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a:extLst>
                              <a:ext uri="{28A0092B-C50C-407E-A947-70E740481C1C}">
                                <a14:useLocalDpi xmlns:a14="http://schemas.microsoft.com/office/drawing/2010/main" val="0"/>
                              </a:ext>
                            </a:extLst>
                          </a:blip>
                          <a:stretch>
                            <a:fillRect/>
                          </a:stretch>
                        </pic:blipFill>
                        <pic:spPr>
                          <a:xfrm>
                            <a:off x="0" y="0"/>
                            <a:ext cx="2306782" cy="3075709"/>
                          </a:xfrm>
                          <a:prstGeom prst="rect">
                            <a:avLst/>
                          </a:prstGeom>
                        </pic:spPr>
                      </pic:pic>
                    </a:graphicData>
                  </a:graphic>
                </wp:inline>
              </w:drawing>
            </w:r>
          </w:p>
        </w:tc>
        <w:tc>
          <w:tcPr>
            <w:tcW w:w="3255" w:type="dxa"/>
          </w:tcPr>
          <w:p w14:paraId="36127962" w14:textId="28E548D7" w:rsidR="000056E4" w:rsidRDefault="00BF34C6" w:rsidP="00452D5E">
            <w:pPr>
              <w:rPr>
                <w:rFonts w:ascii="Comic Sans MS" w:eastAsiaTheme="majorEastAsia" w:hAnsi="Comic Sans MS" w:cstheme="minorHAnsi"/>
                <w:sz w:val="24"/>
                <w:szCs w:val="24"/>
              </w:rPr>
            </w:pPr>
            <w:r>
              <w:rPr>
                <w:rFonts w:ascii="Comic Sans MS" w:eastAsiaTheme="majorEastAsia" w:hAnsi="Comic Sans MS" w:cstheme="minorHAnsi"/>
                <w:noProof/>
                <w:sz w:val="24"/>
                <w:szCs w:val="24"/>
              </w:rPr>
              <w:drawing>
                <wp:inline distT="0" distB="0" distL="0" distR="0" wp14:anchorId="7F281EAB" wp14:editId="09D4D082">
                  <wp:extent cx="2310938" cy="3079865"/>
                  <wp:effectExtent l="0" t="0" r="0" b="6350"/>
                  <wp:docPr id="14" name="Image 14" descr="Une image contenant terrain, extérieur, roche, roch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rrain, extérieur, roche, rocheux&#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2310938" cy="3079865"/>
                          </a:xfrm>
                          <a:prstGeom prst="rect">
                            <a:avLst/>
                          </a:prstGeom>
                        </pic:spPr>
                      </pic:pic>
                    </a:graphicData>
                  </a:graphic>
                </wp:inline>
              </w:drawing>
            </w:r>
          </w:p>
        </w:tc>
      </w:tr>
      <w:tr w:rsidR="000056E4" w14:paraId="16E4B7CF" w14:textId="77777777" w:rsidTr="000056E4">
        <w:tc>
          <w:tcPr>
            <w:tcW w:w="3681" w:type="dxa"/>
          </w:tcPr>
          <w:p w14:paraId="231AF622" w14:textId="18774685" w:rsidR="000056E4" w:rsidRDefault="000056E4" w:rsidP="00452D5E">
            <w:pPr>
              <w:rPr>
                <w:rFonts w:ascii="Comic Sans MS" w:eastAsiaTheme="majorEastAsia" w:hAnsi="Comic Sans MS" w:cstheme="minorHAnsi"/>
                <w:sz w:val="24"/>
                <w:szCs w:val="24"/>
              </w:rPr>
            </w:pPr>
            <w:r>
              <w:rPr>
                <w:rFonts w:ascii="Comic Sans MS" w:eastAsiaTheme="majorEastAsia" w:hAnsi="Comic Sans MS" w:cstheme="minorHAnsi"/>
                <w:sz w:val="24"/>
                <w:szCs w:val="24"/>
              </w:rPr>
              <w:t>Plantation fin mars – émergence en cours</w:t>
            </w:r>
          </w:p>
        </w:tc>
        <w:tc>
          <w:tcPr>
            <w:tcW w:w="3685" w:type="dxa"/>
          </w:tcPr>
          <w:p w14:paraId="05F37607" w14:textId="70811B58" w:rsidR="000056E4" w:rsidRDefault="000056E4" w:rsidP="00452D5E">
            <w:pPr>
              <w:rPr>
                <w:rFonts w:ascii="Comic Sans MS" w:eastAsiaTheme="majorEastAsia" w:hAnsi="Comic Sans MS" w:cstheme="minorHAnsi"/>
                <w:sz w:val="24"/>
                <w:szCs w:val="24"/>
              </w:rPr>
            </w:pPr>
            <w:r>
              <w:rPr>
                <w:rFonts w:ascii="Comic Sans MS" w:eastAsiaTheme="majorEastAsia" w:hAnsi="Comic Sans MS" w:cstheme="minorHAnsi"/>
                <w:sz w:val="24"/>
                <w:szCs w:val="24"/>
              </w:rPr>
              <w:t>Plantation fin mars – émergence proche</w:t>
            </w:r>
          </w:p>
        </w:tc>
        <w:tc>
          <w:tcPr>
            <w:tcW w:w="3255" w:type="dxa"/>
          </w:tcPr>
          <w:p w14:paraId="5C612C13" w14:textId="7057BDD5" w:rsidR="000056E4" w:rsidRDefault="000056E4" w:rsidP="00452D5E">
            <w:pPr>
              <w:rPr>
                <w:rFonts w:ascii="Comic Sans MS" w:eastAsiaTheme="majorEastAsia" w:hAnsi="Comic Sans MS" w:cstheme="minorHAnsi"/>
                <w:sz w:val="24"/>
                <w:szCs w:val="24"/>
              </w:rPr>
            </w:pPr>
            <w:r>
              <w:rPr>
                <w:rFonts w:ascii="Comic Sans MS" w:eastAsiaTheme="majorEastAsia" w:hAnsi="Comic Sans MS" w:cstheme="minorHAnsi"/>
                <w:sz w:val="24"/>
                <w:szCs w:val="24"/>
              </w:rPr>
              <w:t xml:space="preserve">Plantation fin avril : germes de quelques </w:t>
            </w:r>
            <w:proofErr w:type="spellStart"/>
            <w:r>
              <w:rPr>
                <w:rFonts w:ascii="Comic Sans MS" w:eastAsiaTheme="majorEastAsia" w:hAnsi="Comic Sans MS" w:cstheme="minorHAnsi"/>
                <w:sz w:val="24"/>
                <w:szCs w:val="24"/>
              </w:rPr>
              <w:t>cms</w:t>
            </w:r>
            <w:proofErr w:type="spellEnd"/>
          </w:p>
        </w:tc>
      </w:tr>
    </w:tbl>
    <w:p w14:paraId="4B80414E" w14:textId="77777777" w:rsidR="002F59B2" w:rsidRPr="006B25D0" w:rsidRDefault="002F59B2" w:rsidP="0013255F">
      <w:pPr>
        <w:pStyle w:val="Paragraphedeliste"/>
        <w:ind w:left="0"/>
        <w:rPr>
          <w:rFonts w:ascii="Comic Sans MS" w:hAnsi="Comic Sans MS"/>
          <w:color w:val="000000" w:themeColor="text1"/>
          <w:sz w:val="16"/>
          <w:szCs w:val="16"/>
        </w:rPr>
      </w:pPr>
    </w:p>
    <w:p w14:paraId="3E657D1C" w14:textId="722E54D2"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r w:rsidR="002F59B2" w:rsidRPr="002F59B2">
        <w:rPr>
          <w:rFonts w:cstheme="minorHAnsi"/>
          <w:b/>
          <w:bCs/>
          <w:noProof/>
          <w:sz w:val="32"/>
          <w:szCs w:val="32"/>
          <w:lang w:val="de-DE" w:eastAsia="de-DE"/>
        </w:rPr>
        <w:t xml:space="preserve"> </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371BF1" w:rsidRPr="00F52066" w14:paraId="727D5383" w14:textId="77777777" w:rsidTr="00971EF3">
        <w:trPr>
          <w:gridAfter w:val="1"/>
          <w:wAfter w:w="6" w:type="dxa"/>
          <w:trHeight w:val="390"/>
        </w:trPr>
        <w:tc>
          <w:tcPr>
            <w:tcW w:w="3828" w:type="dxa"/>
            <w:vAlign w:val="center"/>
          </w:tcPr>
          <w:p w14:paraId="78CACDB3" w14:textId="77777777" w:rsidR="00371BF1" w:rsidRPr="00F52066" w:rsidRDefault="00371BF1" w:rsidP="00371BF1">
            <w:pPr>
              <w:pStyle w:val="Retraitcorpsdetexte3"/>
              <w:spacing w:after="0" w:line="240" w:lineRule="auto"/>
              <w:ind w:left="-496" w:right="72"/>
              <w:jc w:val="right"/>
              <w:rPr>
                <w:rFonts w:ascii="Comic Sans MS" w:hAnsi="Comic Sans MS"/>
                <w:sz w:val="20"/>
                <w:szCs w:val="20"/>
              </w:rPr>
            </w:pPr>
            <w:bookmarkStart w:id="1" w:name="_Hlk60746889"/>
            <w:r w:rsidRPr="00F52066">
              <w:rPr>
                <w:noProof/>
                <w:sz w:val="20"/>
                <w:szCs w:val="20"/>
                <w:lang w:eastAsia="fr-BE"/>
              </w:rPr>
              <w:drawing>
                <wp:anchor distT="0" distB="0" distL="114300" distR="114300" simplePos="0" relativeHeight="252676096" behindDoc="0" locked="0" layoutInCell="1" allowOverlap="1" wp14:anchorId="613A1640" wp14:editId="0C749202">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sidRPr="00F52066">
              <w:rPr>
                <w:rFonts w:ascii="Comic Sans MS" w:hAnsi="Comic Sans MS"/>
                <w:b/>
                <w:bCs/>
                <w:sz w:val="20"/>
                <w:szCs w:val="20"/>
              </w:rPr>
              <w:t>NEPG = UE-04 €/t</w:t>
            </w:r>
          </w:p>
        </w:tc>
        <w:tc>
          <w:tcPr>
            <w:tcW w:w="1842" w:type="dxa"/>
          </w:tcPr>
          <w:p w14:paraId="17425646" w14:textId="2110733B" w:rsidR="00371BF1" w:rsidRPr="00F52066" w:rsidRDefault="00371BF1" w:rsidP="00371BF1">
            <w:pPr>
              <w:pStyle w:val="Retraitcorpsdetexte3"/>
              <w:spacing w:after="0" w:line="240" w:lineRule="auto"/>
              <w:ind w:left="0" w:right="66"/>
              <w:jc w:val="center"/>
              <w:rPr>
                <w:rFonts w:ascii="Comic Sans MS" w:hAnsi="Comic Sans MS"/>
                <w:sz w:val="22"/>
                <w:szCs w:val="22"/>
              </w:rPr>
            </w:pPr>
            <w:r w:rsidRPr="00F52066">
              <w:rPr>
                <w:rFonts w:ascii="Comic Sans MS" w:hAnsi="Comic Sans MS"/>
                <w:sz w:val="20"/>
                <w:szCs w:val="20"/>
              </w:rPr>
              <w:t>Semaine 19</w:t>
            </w:r>
          </w:p>
        </w:tc>
        <w:tc>
          <w:tcPr>
            <w:tcW w:w="1843" w:type="dxa"/>
          </w:tcPr>
          <w:p w14:paraId="66F473D9" w14:textId="10667A3F" w:rsidR="00371BF1" w:rsidRPr="00F52066" w:rsidRDefault="00371BF1" w:rsidP="00371BF1">
            <w:pPr>
              <w:pStyle w:val="Retraitcorpsdetexte3"/>
              <w:spacing w:after="0" w:line="240" w:lineRule="auto"/>
              <w:ind w:left="0"/>
              <w:jc w:val="center"/>
              <w:rPr>
                <w:rFonts w:ascii="Comic Sans MS" w:hAnsi="Comic Sans MS"/>
                <w:sz w:val="22"/>
                <w:szCs w:val="22"/>
              </w:rPr>
            </w:pPr>
            <w:r w:rsidRPr="00F52066">
              <w:rPr>
                <w:rFonts w:ascii="Comic Sans MS" w:hAnsi="Comic Sans MS"/>
                <w:sz w:val="20"/>
                <w:szCs w:val="20"/>
              </w:rPr>
              <w:t>Semaine 20</w:t>
            </w:r>
          </w:p>
        </w:tc>
        <w:tc>
          <w:tcPr>
            <w:tcW w:w="1985" w:type="dxa"/>
          </w:tcPr>
          <w:p w14:paraId="4B0D436B" w14:textId="61E57528" w:rsidR="00371BF1" w:rsidRPr="004168B4" w:rsidRDefault="00371BF1" w:rsidP="00371BF1">
            <w:pPr>
              <w:pStyle w:val="Retraitcorpsdetexte3"/>
              <w:spacing w:after="0" w:line="240" w:lineRule="auto"/>
              <w:ind w:left="0"/>
              <w:jc w:val="center"/>
              <w:rPr>
                <w:rFonts w:ascii="Comic Sans MS" w:hAnsi="Comic Sans MS"/>
                <w:b/>
                <w:bCs/>
                <w:sz w:val="20"/>
                <w:szCs w:val="20"/>
              </w:rPr>
            </w:pPr>
            <w:r w:rsidRPr="004168B4">
              <w:rPr>
                <w:rFonts w:ascii="Comic Sans MS" w:hAnsi="Comic Sans MS"/>
                <w:b/>
                <w:bCs/>
                <w:sz w:val="20"/>
                <w:szCs w:val="20"/>
              </w:rPr>
              <w:t>Semaine 21</w:t>
            </w:r>
          </w:p>
        </w:tc>
        <w:tc>
          <w:tcPr>
            <w:tcW w:w="992" w:type="dxa"/>
            <w:vAlign w:val="center"/>
          </w:tcPr>
          <w:p w14:paraId="56E035D0" w14:textId="77777777" w:rsidR="00371BF1" w:rsidRPr="00F52066" w:rsidRDefault="00371BF1" w:rsidP="00371BF1">
            <w:pPr>
              <w:pStyle w:val="Retraitcorpsdetexte3"/>
              <w:spacing w:after="0" w:line="240" w:lineRule="auto"/>
              <w:ind w:left="0"/>
              <w:jc w:val="center"/>
              <w:rPr>
                <w:rFonts w:ascii="Comic Sans MS" w:hAnsi="Comic Sans MS"/>
                <w:b/>
                <w:bCs/>
                <w:sz w:val="18"/>
                <w:szCs w:val="18"/>
              </w:rPr>
            </w:pPr>
            <w:r w:rsidRPr="00F52066">
              <w:rPr>
                <w:rFonts w:ascii="Comic Sans MS" w:hAnsi="Comic Sans MS"/>
                <w:b/>
                <w:bCs/>
                <w:sz w:val="18"/>
                <w:szCs w:val="18"/>
              </w:rPr>
              <w:t>Tendance</w:t>
            </w:r>
          </w:p>
        </w:tc>
      </w:tr>
      <w:tr w:rsidR="00371BF1" w:rsidRPr="00F52066" w14:paraId="2059583D" w14:textId="77777777" w:rsidTr="00971EF3">
        <w:trPr>
          <w:gridAfter w:val="1"/>
          <w:wAfter w:w="6" w:type="dxa"/>
          <w:trHeight w:val="376"/>
        </w:trPr>
        <w:tc>
          <w:tcPr>
            <w:tcW w:w="3828" w:type="dxa"/>
          </w:tcPr>
          <w:p w14:paraId="4CF9B875" w14:textId="77777777" w:rsidR="00371BF1" w:rsidRPr="00F52066" w:rsidRDefault="00371BF1" w:rsidP="00371BF1">
            <w:pPr>
              <w:pStyle w:val="Retraitcorpsdetexte3"/>
              <w:tabs>
                <w:tab w:val="left" w:pos="1775"/>
              </w:tabs>
              <w:spacing w:after="0" w:line="240" w:lineRule="auto"/>
              <w:ind w:left="492" w:right="70"/>
              <w:jc w:val="right"/>
              <w:rPr>
                <w:rFonts w:ascii="Comic Sans MS" w:hAnsi="Comic Sans MS"/>
                <w:sz w:val="20"/>
                <w:szCs w:val="20"/>
              </w:rPr>
            </w:pPr>
            <w:r w:rsidRPr="00F52066">
              <w:rPr>
                <w:rFonts w:ascii="Comic Sans MS" w:hAnsi="Comic Sans MS"/>
                <w:b/>
                <w:bCs/>
                <w:sz w:val="20"/>
                <w:szCs w:val="20"/>
              </w:rPr>
              <w:t xml:space="preserve">   Belgique               </w:t>
            </w:r>
            <w:r w:rsidRPr="00F52066">
              <w:rPr>
                <w:rFonts w:ascii="Comic Sans MS" w:hAnsi="Comic Sans MS"/>
                <w:sz w:val="20"/>
                <w:szCs w:val="20"/>
              </w:rPr>
              <w:t>Fontane</w:t>
            </w:r>
          </w:p>
          <w:p w14:paraId="2B988789" w14:textId="77777777" w:rsidR="00371BF1" w:rsidRPr="00F52066" w:rsidRDefault="00371BF1" w:rsidP="00371BF1">
            <w:pPr>
              <w:pStyle w:val="Retraitcorpsdetexte3"/>
              <w:tabs>
                <w:tab w:val="left" w:pos="1775"/>
              </w:tabs>
              <w:spacing w:after="0" w:line="240" w:lineRule="auto"/>
              <w:ind w:left="492" w:right="70"/>
              <w:jc w:val="right"/>
              <w:rPr>
                <w:rFonts w:ascii="Comic Sans MS" w:hAnsi="Comic Sans MS"/>
                <w:sz w:val="20"/>
                <w:szCs w:val="20"/>
              </w:rPr>
            </w:pPr>
            <w:r w:rsidRPr="00F52066">
              <w:rPr>
                <w:rFonts w:ascii="Comic Sans MS" w:hAnsi="Comic Sans MS"/>
                <w:sz w:val="20"/>
                <w:szCs w:val="20"/>
              </w:rPr>
              <w:t>Challenger</w:t>
            </w:r>
          </w:p>
          <w:p w14:paraId="232641B0" w14:textId="297003E1" w:rsidR="00371BF1" w:rsidRPr="00F52066" w:rsidRDefault="00371BF1" w:rsidP="00371BF1">
            <w:pPr>
              <w:pStyle w:val="Retraitcorpsdetexte3"/>
              <w:tabs>
                <w:tab w:val="left" w:pos="1775"/>
              </w:tabs>
              <w:spacing w:after="0" w:line="240" w:lineRule="auto"/>
              <w:ind w:left="492" w:right="70"/>
              <w:jc w:val="right"/>
              <w:rPr>
                <w:rFonts w:ascii="Comic Sans MS" w:hAnsi="Comic Sans MS"/>
                <w:sz w:val="20"/>
                <w:szCs w:val="20"/>
              </w:rPr>
            </w:pPr>
            <w:r w:rsidRPr="00F52066">
              <w:rPr>
                <w:rFonts w:ascii="Comic Sans MS" w:hAnsi="Comic Sans MS"/>
                <w:sz w:val="20"/>
                <w:szCs w:val="20"/>
              </w:rPr>
              <w:t>Bintje</w:t>
            </w:r>
          </w:p>
        </w:tc>
        <w:tc>
          <w:tcPr>
            <w:tcW w:w="1842" w:type="dxa"/>
            <w:shd w:val="clear" w:color="auto" w:fill="FFFFFF" w:themeFill="background1"/>
          </w:tcPr>
          <w:p w14:paraId="495EE6F5" w14:textId="77777777" w:rsidR="00371BF1" w:rsidRPr="00F52066" w:rsidRDefault="00371BF1" w:rsidP="00371BF1">
            <w:pPr>
              <w:spacing w:after="0" w:line="240" w:lineRule="auto"/>
              <w:jc w:val="center"/>
              <w:rPr>
                <w:rFonts w:ascii="Comic Sans MS" w:hAnsi="Comic Sans MS"/>
                <w:sz w:val="20"/>
                <w:szCs w:val="20"/>
              </w:rPr>
            </w:pPr>
            <w:r w:rsidRPr="00F52066">
              <w:rPr>
                <w:rFonts w:ascii="Comic Sans MS" w:hAnsi="Comic Sans MS"/>
                <w:sz w:val="20"/>
                <w:szCs w:val="20"/>
              </w:rPr>
              <w:t>100,00</w:t>
            </w:r>
          </w:p>
          <w:p w14:paraId="58CF273C" w14:textId="77777777" w:rsidR="00371BF1" w:rsidRPr="00F52066" w:rsidRDefault="00371BF1" w:rsidP="00371BF1">
            <w:pPr>
              <w:spacing w:after="0" w:line="240" w:lineRule="auto"/>
              <w:jc w:val="center"/>
              <w:rPr>
                <w:rFonts w:ascii="Comic Sans MS" w:hAnsi="Comic Sans MS"/>
                <w:sz w:val="20"/>
                <w:szCs w:val="20"/>
              </w:rPr>
            </w:pPr>
            <w:r w:rsidRPr="00F52066">
              <w:rPr>
                <w:rFonts w:ascii="Comic Sans MS" w:hAnsi="Comic Sans MS"/>
                <w:sz w:val="20"/>
                <w:szCs w:val="20"/>
              </w:rPr>
              <w:t>100,00</w:t>
            </w:r>
          </w:p>
          <w:p w14:paraId="1E87DD41" w14:textId="1E2107A9" w:rsidR="00371BF1" w:rsidRPr="00F52066" w:rsidRDefault="00371BF1" w:rsidP="00371BF1">
            <w:pPr>
              <w:spacing w:after="0" w:line="240" w:lineRule="auto"/>
              <w:jc w:val="center"/>
              <w:rPr>
                <w:rFonts w:ascii="Comic Sans MS" w:hAnsi="Comic Sans MS"/>
                <w:sz w:val="20"/>
                <w:szCs w:val="20"/>
              </w:rPr>
            </w:pPr>
            <w:r w:rsidRPr="00F52066">
              <w:rPr>
                <w:rFonts w:ascii="Comic Sans MS" w:hAnsi="Comic Sans MS"/>
                <w:sz w:val="20"/>
                <w:szCs w:val="20"/>
              </w:rPr>
              <w:t>100,00</w:t>
            </w:r>
          </w:p>
        </w:tc>
        <w:tc>
          <w:tcPr>
            <w:tcW w:w="1843" w:type="dxa"/>
            <w:shd w:val="clear" w:color="auto" w:fill="FFFFFF" w:themeFill="background1"/>
          </w:tcPr>
          <w:p w14:paraId="5FBCAC87" w14:textId="77777777" w:rsidR="00371BF1" w:rsidRPr="00F52066" w:rsidRDefault="00371BF1" w:rsidP="00371BF1">
            <w:pPr>
              <w:spacing w:after="0" w:line="240" w:lineRule="auto"/>
              <w:jc w:val="center"/>
              <w:rPr>
                <w:rFonts w:ascii="Comic Sans MS" w:hAnsi="Comic Sans MS"/>
                <w:sz w:val="20"/>
                <w:szCs w:val="20"/>
              </w:rPr>
            </w:pPr>
            <w:r w:rsidRPr="00F52066">
              <w:rPr>
                <w:rFonts w:ascii="Comic Sans MS" w:hAnsi="Comic Sans MS"/>
                <w:sz w:val="20"/>
                <w:szCs w:val="20"/>
              </w:rPr>
              <w:t>100,00</w:t>
            </w:r>
          </w:p>
          <w:p w14:paraId="64339E5E" w14:textId="77777777" w:rsidR="00371BF1" w:rsidRPr="00F52066" w:rsidRDefault="00371BF1" w:rsidP="00371BF1">
            <w:pPr>
              <w:spacing w:after="0" w:line="240" w:lineRule="auto"/>
              <w:jc w:val="center"/>
              <w:rPr>
                <w:rFonts w:ascii="Comic Sans MS" w:hAnsi="Comic Sans MS"/>
                <w:sz w:val="20"/>
                <w:szCs w:val="20"/>
              </w:rPr>
            </w:pPr>
            <w:proofErr w:type="spellStart"/>
            <w:r w:rsidRPr="00F52066">
              <w:rPr>
                <w:rFonts w:ascii="Comic Sans MS" w:hAnsi="Comic Sans MS"/>
                <w:sz w:val="20"/>
                <w:szCs w:val="20"/>
              </w:rPr>
              <w:t>n.c</w:t>
            </w:r>
            <w:proofErr w:type="spellEnd"/>
            <w:r w:rsidRPr="00F52066">
              <w:rPr>
                <w:rFonts w:ascii="Comic Sans MS" w:hAnsi="Comic Sans MS"/>
                <w:sz w:val="20"/>
                <w:szCs w:val="20"/>
              </w:rPr>
              <w:t>.</w:t>
            </w:r>
          </w:p>
          <w:p w14:paraId="7495CAB3" w14:textId="2B4F687F" w:rsidR="00371BF1" w:rsidRPr="00F52066" w:rsidRDefault="00371BF1" w:rsidP="00371BF1">
            <w:pPr>
              <w:spacing w:after="0" w:line="240" w:lineRule="auto"/>
              <w:jc w:val="center"/>
              <w:rPr>
                <w:rFonts w:ascii="Comic Sans MS" w:hAnsi="Comic Sans MS"/>
                <w:sz w:val="20"/>
                <w:szCs w:val="20"/>
              </w:rPr>
            </w:pPr>
            <w:proofErr w:type="spellStart"/>
            <w:r w:rsidRPr="00F52066">
              <w:rPr>
                <w:rFonts w:ascii="Comic Sans MS" w:hAnsi="Comic Sans MS"/>
                <w:sz w:val="20"/>
                <w:szCs w:val="20"/>
              </w:rPr>
              <w:t>n.c</w:t>
            </w:r>
            <w:proofErr w:type="spellEnd"/>
            <w:r w:rsidRPr="00F52066">
              <w:rPr>
                <w:rFonts w:ascii="Comic Sans MS" w:hAnsi="Comic Sans MS"/>
                <w:sz w:val="20"/>
                <w:szCs w:val="20"/>
              </w:rPr>
              <w:t>.</w:t>
            </w:r>
          </w:p>
        </w:tc>
        <w:tc>
          <w:tcPr>
            <w:tcW w:w="1985" w:type="dxa"/>
            <w:shd w:val="clear" w:color="auto" w:fill="FFFFFF" w:themeFill="background1"/>
          </w:tcPr>
          <w:p w14:paraId="0A9B9DD2" w14:textId="77777777" w:rsidR="00371BF1" w:rsidRDefault="006C571A" w:rsidP="00371BF1">
            <w:pPr>
              <w:spacing w:after="0" w:line="240" w:lineRule="auto"/>
              <w:jc w:val="center"/>
              <w:rPr>
                <w:rFonts w:ascii="Comic Sans MS" w:hAnsi="Comic Sans MS"/>
                <w:b/>
                <w:bCs/>
                <w:sz w:val="20"/>
                <w:szCs w:val="20"/>
              </w:rPr>
            </w:pPr>
            <w:r>
              <w:rPr>
                <w:rFonts w:ascii="Comic Sans MS" w:hAnsi="Comic Sans MS"/>
                <w:b/>
                <w:bCs/>
                <w:sz w:val="20"/>
                <w:szCs w:val="20"/>
              </w:rPr>
              <w:t>100,00 – 120,00</w:t>
            </w:r>
          </w:p>
          <w:p w14:paraId="45491363" w14:textId="77777777" w:rsidR="006C571A" w:rsidRDefault="006C571A" w:rsidP="00371BF1">
            <w:pPr>
              <w:spacing w:after="0" w:line="240" w:lineRule="auto"/>
              <w:jc w:val="center"/>
              <w:rPr>
                <w:rFonts w:ascii="Comic Sans MS" w:hAnsi="Comic Sans MS"/>
                <w:b/>
                <w:bCs/>
                <w:sz w:val="20"/>
                <w:szCs w:val="20"/>
              </w:rPr>
            </w:pPr>
            <w:proofErr w:type="spellStart"/>
            <w:r>
              <w:rPr>
                <w:rFonts w:ascii="Comic Sans MS" w:hAnsi="Comic Sans MS"/>
                <w:b/>
                <w:bCs/>
                <w:sz w:val="20"/>
                <w:szCs w:val="20"/>
              </w:rPr>
              <w:t>n.c</w:t>
            </w:r>
            <w:proofErr w:type="spellEnd"/>
            <w:r>
              <w:rPr>
                <w:rFonts w:ascii="Comic Sans MS" w:hAnsi="Comic Sans MS"/>
                <w:b/>
                <w:bCs/>
                <w:sz w:val="20"/>
                <w:szCs w:val="20"/>
              </w:rPr>
              <w:t>.</w:t>
            </w:r>
          </w:p>
          <w:p w14:paraId="379FC9FA" w14:textId="7711571D" w:rsidR="006C571A" w:rsidRPr="004168B4" w:rsidRDefault="006C571A" w:rsidP="00371BF1">
            <w:pPr>
              <w:spacing w:after="0" w:line="240" w:lineRule="auto"/>
              <w:jc w:val="center"/>
              <w:rPr>
                <w:rFonts w:ascii="Comic Sans MS" w:hAnsi="Comic Sans MS"/>
                <w:b/>
                <w:bCs/>
                <w:sz w:val="20"/>
                <w:szCs w:val="20"/>
              </w:rPr>
            </w:pPr>
            <w:proofErr w:type="spellStart"/>
            <w:r>
              <w:rPr>
                <w:rFonts w:ascii="Comic Sans MS" w:hAnsi="Comic Sans MS"/>
                <w:b/>
                <w:bCs/>
                <w:sz w:val="20"/>
                <w:szCs w:val="20"/>
              </w:rPr>
              <w:t>n.c</w:t>
            </w:r>
            <w:proofErr w:type="spellEnd"/>
            <w:r>
              <w:rPr>
                <w:rFonts w:ascii="Comic Sans MS" w:hAnsi="Comic Sans MS"/>
                <w:b/>
                <w:bCs/>
                <w:sz w:val="20"/>
                <w:szCs w:val="20"/>
              </w:rPr>
              <w:t>.</w:t>
            </w:r>
          </w:p>
        </w:tc>
        <w:tc>
          <w:tcPr>
            <w:tcW w:w="992" w:type="dxa"/>
            <w:shd w:val="clear" w:color="auto" w:fill="FFFFFF" w:themeFill="background1"/>
          </w:tcPr>
          <w:p w14:paraId="08145118" w14:textId="77777777" w:rsidR="00371BF1" w:rsidRPr="00F52066" w:rsidRDefault="00371BF1" w:rsidP="00371BF1">
            <w:pPr>
              <w:pStyle w:val="En-tte"/>
              <w:jc w:val="center"/>
              <w:rPr>
                <w:rFonts w:cstheme="minorHAnsi"/>
                <w:b/>
                <w:sz w:val="20"/>
                <w:szCs w:val="20"/>
              </w:rPr>
            </w:pPr>
            <w:r w:rsidRPr="00F52066">
              <w:rPr>
                <w:rFonts w:cstheme="minorHAnsi"/>
                <w:b/>
                <w:sz w:val="20"/>
                <w:szCs w:val="20"/>
              </w:rPr>
              <w:t>↑</w:t>
            </w:r>
          </w:p>
          <w:p w14:paraId="183E5B16" w14:textId="32AA51F4" w:rsidR="00371BF1" w:rsidRPr="00F52066" w:rsidRDefault="00371BF1" w:rsidP="00371BF1">
            <w:pPr>
              <w:pStyle w:val="En-tte"/>
              <w:jc w:val="center"/>
              <w:rPr>
                <w:rFonts w:cstheme="minorHAnsi"/>
                <w:b/>
                <w:sz w:val="20"/>
                <w:szCs w:val="20"/>
              </w:rPr>
            </w:pPr>
            <w:r w:rsidRPr="00F52066">
              <w:rPr>
                <w:rFonts w:cstheme="minorHAnsi"/>
                <w:b/>
                <w:sz w:val="20"/>
                <w:szCs w:val="20"/>
              </w:rPr>
              <w:t>-</w:t>
            </w:r>
          </w:p>
          <w:p w14:paraId="0E77ADF5" w14:textId="466F3A31" w:rsidR="00371BF1" w:rsidRPr="00F52066" w:rsidRDefault="00371BF1" w:rsidP="00371BF1">
            <w:pPr>
              <w:pStyle w:val="En-tte"/>
              <w:jc w:val="center"/>
              <w:rPr>
                <w:rFonts w:cstheme="minorHAnsi"/>
                <w:b/>
                <w:sz w:val="20"/>
                <w:szCs w:val="20"/>
              </w:rPr>
            </w:pPr>
            <w:r w:rsidRPr="00F52066">
              <w:rPr>
                <w:rFonts w:cstheme="minorHAnsi"/>
                <w:b/>
                <w:sz w:val="20"/>
                <w:szCs w:val="20"/>
              </w:rPr>
              <w:t>-</w:t>
            </w:r>
          </w:p>
        </w:tc>
      </w:tr>
      <w:tr w:rsidR="00371BF1" w:rsidRPr="00F52066" w14:paraId="7AAE2704" w14:textId="77777777" w:rsidTr="00971EF3">
        <w:trPr>
          <w:gridAfter w:val="1"/>
          <w:wAfter w:w="6" w:type="dxa"/>
          <w:trHeight w:val="234"/>
        </w:trPr>
        <w:tc>
          <w:tcPr>
            <w:tcW w:w="3828" w:type="dxa"/>
          </w:tcPr>
          <w:p w14:paraId="1E9AD389" w14:textId="77777777" w:rsidR="00371BF1" w:rsidRPr="00F52066" w:rsidRDefault="00371BF1" w:rsidP="00371BF1">
            <w:pPr>
              <w:pStyle w:val="Retraitcorpsdetexte3"/>
              <w:tabs>
                <w:tab w:val="left" w:pos="1064"/>
              </w:tabs>
              <w:spacing w:after="0" w:line="240" w:lineRule="auto"/>
              <w:ind w:left="0"/>
              <w:rPr>
                <w:rFonts w:ascii="Comic Sans MS" w:hAnsi="Comic Sans MS"/>
                <w:bCs/>
                <w:sz w:val="20"/>
                <w:szCs w:val="20"/>
              </w:rPr>
            </w:pPr>
            <w:r w:rsidRPr="00F52066">
              <w:rPr>
                <w:rFonts w:ascii="Comic Sans MS" w:hAnsi="Comic Sans MS"/>
                <w:b/>
                <w:bCs/>
                <w:sz w:val="20"/>
                <w:szCs w:val="20"/>
              </w:rPr>
              <w:t xml:space="preserve">Pays-Bas </w:t>
            </w:r>
            <w:r w:rsidRPr="00F52066">
              <w:rPr>
                <w:rFonts w:ascii="Comic Sans MS" w:hAnsi="Comic Sans MS"/>
                <w:sz w:val="20"/>
                <w:szCs w:val="20"/>
              </w:rPr>
              <w:t>NAO</w:t>
            </w:r>
            <w:r w:rsidRPr="00F52066">
              <w:rPr>
                <w:rFonts w:ascii="Comic Sans MS" w:hAnsi="Comic Sans MS"/>
                <w:b/>
                <w:bCs/>
                <w:sz w:val="20"/>
                <w:szCs w:val="20"/>
              </w:rPr>
              <w:t xml:space="preserve"> </w:t>
            </w:r>
            <w:r w:rsidRPr="00F52066">
              <w:rPr>
                <w:rFonts w:ascii="Comic Sans MS" w:hAnsi="Comic Sans MS"/>
                <w:bCs/>
                <w:sz w:val="20"/>
                <w:szCs w:val="20"/>
              </w:rPr>
              <w:t xml:space="preserve">Frites &gt;40 mm </w:t>
            </w:r>
            <w:proofErr w:type="spellStart"/>
            <w:r w:rsidRPr="00F52066">
              <w:rPr>
                <w:rFonts w:ascii="Comic Sans MS" w:hAnsi="Comic Sans MS"/>
                <w:bCs/>
                <w:sz w:val="20"/>
                <w:szCs w:val="20"/>
              </w:rPr>
              <w:t>NeBeDe</w:t>
            </w:r>
            <w:proofErr w:type="spellEnd"/>
          </w:p>
          <w:p w14:paraId="34B1EB2A" w14:textId="77777777" w:rsidR="00371BF1" w:rsidRPr="00F52066" w:rsidRDefault="00371BF1" w:rsidP="00371BF1">
            <w:pPr>
              <w:pStyle w:val="Retraitcorpsdetexte3"/>
              <w:tabs>
                <w:tab w:val="left" w:pos="1064"/>
              </w:tabs>
              <w:spacing w:after="0" w:line="240" w:lineRule="auto"/>
              <w:ind w:left="0" w:right="72"/>
              <w:jc w:val="right"/>
              <w:rPr>
                <w:rFonts w:ascii="Comic Sans MS" w:hAnsi="Comic Sans MS"/>
                <w:bCs/>
                <w:sz w:val="20"/>
                <w:szCs w:val="20"/>
              </w:rPr>
            </w:pPr>
            <w:r w:rsidRPr="00F52066">
              <w:rPr>
                <w:rFonts w:ascii="Comic Sans MS" w:hAnsi="Comic Sans MS"/>
                <w:bCs/>
                <w:sz w:val="20"/>
                <w:szCs w:val="20"/>
              </w:rPr>
              <w:t>NAO Export</w:t>
            </w:r>
          </w:p>
          <w:p w14:paraId="28976D2C" w14:textId="77777777" w:rsidR="00371BF1" w:rsidRPr="00F52066" w:rsidRDefault="00371BF1" w:rsidP="00371BF1">
            <w:pPr>
              <w:pStyle w:val="Retraitcorpsdetexte3"/>
              <w:tabs>
                <w:tab w:val="left" w:pos="1064"/>
              </w:tabs>
              <w:spacing w:after="0" w:line="240" w:lineRule="auto"/>
              <w:ind w:left="0" w:right="72"/>
              <w:jc w:val="right"/>
              <w:rPr>
                <w:rFonts w:ascii="Comic Sans MS" w:hAnsi="Comic Sans MS"/>
                <w:bCs/>
                <w:sz w:val="20"/>
                <w:szCs w:val="20"/>
              </w:rPr>
            </w:pPr>
            <w:r w:rsidRPr="00F52066">
              <w:rPr>
                <w:rFonts w:ascii="Comic Sans MS" w:hAnsi="Comic Sans MS"/>
                <w:bCs/>
                <w:sz w:val="20"/>
                <w:szCs w:val="20"/>
              </w:rPr>
              <w:t>NAO Pdt pour bétail GMP+</w:t>
            </w:r>
          </w:p>
          <w:p w14:paraId="5443EC54" w14:textId="77777777" w:rsidR="00371BF1" w:rsidRPr="00F52066" w:rsidRDefault="00371BF1" w:rsidP="00371BF1">
            <w:pPr>
              <w:pStyle w:val="Retraitcorpsdetexte3"/>
              <w:tabs>
                <w:tab w:val="left" w:pos="1064"/>
              </w:tabs>
              <w:spacing w:after="0" w:line="240" w:lineRule="auto"/>
              <w:ind w:left="0" w:right="72"/>
              <w:jc w:val="right"/>
              <w:rPr>
                <w:rFonts w:ascii="Comic Sans MS" w:hAnsi="Comic Sans MS"/>
                <w:bCs/>
                <w:sz w:val="20"/>
                <w:szCs w:val="20"/>
              </w:rPr>
            </w:pPr>
            <w:r w:rsidRPr="00F52066">
              <w:rPr>
                <w:rFonts w:ascii="Comic Sans MS" w:hAnsi="Comic Sans MS"/>
                <w:bCs/>
                <w:sz w:val="18"/>
                <w:szCs w:val="18"/>
              </w:rPr>
              <w:t xml:space="preserve">Cotation VTA Var </w:t>
            </w:r>
            <w:proofErr w:type="spellStart"/>
            <w:r w:rsidRPr="00F52066">
              <w:rPr>
                <w:rFonts w:ascii="Comic Sans MS" w:hAnsi="Comic Sans MS"/>
                <w:bCs/>
                <w:sz w:val="18"/>
                <w:szCs w:val="18"/>
              </w:rPr>
              <w:t>fritables</w:t>
            </w:r>
            <w:proofErr w:type="spellEnd"/>
          </w:p>
        </w:tc>
        <w:tc>
          <w:tcPr>
            <w:tcW w:w="1842" w:type="dxa"/>
          </w:tcPr>
          <w:p w14:paraId="684E0483" w14:textId="77777777" w:rsidR="00371BF1" w:rsidRPr="00F52066" w:rsidRDefault="00371BF1" w:rsidP="00371BF1">
            <w:pPr>
              <w:pStyle w:val="En-tte"/>
              <w:jc w:val="center"/>
              <w:rPr>
                <w:rFonts w:ascii="Comic Sans MS" w:hAnsi="Comic Sans MS"/>
                <w:sz w:val="20"/>
                <w:szCs w:val="20"/>
              </w:rPr>
            </w:pPr>
            <w:r w:rsidRPr="00F52066">
              <w:rPr>
                <w:rFonts w:ascii="Comic Sans MS" w:hAnsi="Comic Sans MS"/>
                <w:sz w:val="20"/>
                <w:szCs w:val="20"/>
              </w:rPr>
              <w:t>90,00 – 110,00</w:t>
            </w:r>
          </w:p>
          <w:p w14:paraId="140FF3A1" w14:textId="77777777" w:rsidR="00371BF1" w:rsidRPr="00F52066" w:rsidRDefault="00371BF1" w:rsidP="00371BF1">
            <w:pPr>
              <w:pStyle w:val="En-tte"/>
              <w:jc w:val="center"/>
              <w:rPr>
                <w:rFonts w:ascii="Comic Sans MS" w:hAnsi="Comic Sans MS"/>
                <w:sz w:val="20"/>
                <w:szCs w:val="20"/>
              </w:rPr>
            </w:pPr>
            <w:r w:rsidRPr="00F52066">
              <w:rPr>
                <w:rFonts w:ascii="Comic Sans MS" w:hAnsi="Comic Sans MS"/>
                <w:sz w:val="20"/>
                <w:szCs w:val="20"/>
              </w:rPr>
              <w:t>75,00 – 85,00</w:t>
            </w:r>
          </w:p>
          <w:p w14:paraId="43021964" w14:textId="77777777" w:rsidR="00371BF1" w:rsidRPr="00F52066" w:rsidRDefault="00371BF1" w:rsidP="00371BF1">
            <w:pPr>
              <w:pStyle w:val="En-tte"/>
              <w:jc w:val="center"/>
              <w:rPr>
                <w:rFonts w:ascii="Comic Sans MS" w:hAnsi="Comic Sans MS"/>
                <w:sz w:val="20"/>
                <w:szCs w:val="20"/>
              </w:rPr>
            </w:pPr>
            <w:r w:rsidRPr="00F52066">
              <w:rPr>
                <w:rFonts w:ascii="Comic Sans MS" w:hAnsi="Comic Sans MS"/>
                <w:sz w:val="20"/>
                <w:szCs w:val="20"/>
              </w:rPr>
              <w:t>25,00 – 35,00</w:t>
            </w:r>
          </w:p>
          <w:p w14:paraId="4E65A2C7" w14:textId="4294EA1E" w:rsidR="00371BF1" w:rsidRPr="00F52066" w:rsidRDefault="00371BF1" w:rsidP="00371BF1">
            <w:pPr>
              <w:pStyle w:val="En-tte"/>
              <w:jc w:val="center"/>
              <w:rPr>
                <w:rFonts w:ascii="Comic Sans MS" w:hAnsi="Comic Sans MS"/>
                <w:sz w:val="20"/>
                <w:szCs w:val="20"/>
              </w:rPr>
            </w:pPr>
            <w:r w:rsidRPr="00F52066">
              <w:rPr>
                <w:rFonts w:ascii="Comic Sans MS" w:hAnsi="Comic Sans MS"/>
                <w:sz w:val="20"/>
                <w:szCs w:val="20"/>
              </w:rPr>
              <w:t>90,00 – 160,00</w:t>
            </w:r>
          </w:p>
        </w:tc>
        <w:tc>
          <w:tcPr>
            <w:tcW w:w="1843" w:type="dxa"/>
          </w:tcPr>
          <w:p w14:paraId="529B262A" w14:textId="77777777" w:rsidR="00371BF1" w:rsidRPr="00F52066" w:rsidRDefault="00371BF1" w:rsidP="00371BF1">
            <w:pPr>
              <w:pStyle w:val="En-tte"/>
              <w:jc w:val="center"/>
              <w:rPr>
                <w:rFonts w:ascii="Comic Sans MS" w:hAnsi="Comic Sans MS"/>
                <w:sz w:val="20"/>
                <w:szCs w:val="20"/>
              </w:rPr>
            </w:pPr>
            <w:r w:rsidRPr="00F52066">
              <w:rPr>
                <w:rFonts w:ascii="Comic Sans MS" w:hAnsi="Comic Sans MS"/>
                <w:sz w:val="20"/>
                <w:szCs w:val="20"/>
              </w:rPr>
              <w:t>95,00 – 110,00</w:t>
            </w:r>
          </w:p>
          <w:p w14:paraId="2514089A" w14:textId="77777777" w:rsidR="00371BF1" w:rsidRPr="00F52066" w:rsidRDefault="00371BF1" w:rsidP="00371BF1">
            <w:pPr>
              <w:pStyle w:val="En-tte"/>
              <w:jc w:val="center"/>
              <w:rPr>
                <w:rFonts w:ascii="Comic Sans MS" w:hAnsi="Comic Sans MS"/>
                <w:sz w:val="20"/>
                <w:szCs w:val="20"/>
              </w:rPr>
            </w:pPr>
            <w:r w:rsidRPr="00F52066">
              <w:rPr>
                <w:rFonts w:ascii="Comic Sans MS" w:hAnsi="Comic Sans MS"/>
                <w:sz w:val="20"/>
                <w:szCs w:val="20"/>
              </w:rPr>
              <w:t>75,00 – 90,00</w:t>
            </w:r>
          </w:p>
          <w:p w14:paraId="0C9AD2A4" w14:textId="77777777" w:rsidR="00371BF1" w:rsidRPr="00F52066" w:rsidRDefault="00371BF1" w:rsidP="00371BF1">
            <w:pPr>
              <w:pStyle w:val="En-tte"/>
              <w:jc w:val="center"/>
              <w:rPr>
                <w:rFonts w:ascii="Comic Sans MS" w:hAnsi="Comic Sans MS"/>
                <w:sz w:val="20"/>
                <w:szCs w:val="20"/>
              </w:rPr>
            </w:pPr>
            <w:r w:rsidRPr="00F52066">
              <w:rPr>
                <w:rFonts w:ascii="Comic Sans MS" w:hAnsi="Comic Sans MS"/>
                <w:sz w:val="20"/>
                <w:szCs w:val="20"/>
              </w:rPr>
              <w:t>27,50 – 35,00</w:t>
            </w:r>
          </w:p>
          <w:p w14:paraId="6AA14368" w14:textId="5E16E0CB" w:rsidR="00371BF1" w:rsidRPr="00F52066" w:rsidRDefault="00F52066" w:rsidP="00371BF1">
            <w:pPr>
              <w:pStyle w:val="En-tte"/>
              <w:jc w:val="center"/>
              <w:rPr>
                <w:rFonts w:ascii="Comic Sans MS" w:hAnsi="Comic Sans MS"/>
                <w:b/>
                <w:bCs/>
                <w:sz w:val="20"/>
                <w:szCs w:val="20"/>
              </w:rPr>
            </w:pPr>
            <w:r w:rsidRPr="00F52066">
              <w:rPr>
                <w:rFonts w:ascii="Comic Sans MS" w:hAnsi="Comic Sans MS"/>
                <w:b/>
                <w:bCs/>
                <w:sz w:val="20"/>
                <w:szCs w:val="20"/>
              </w:rPr>
              <w:t>100,00 – 160,00</w:t>
            </w:r>
          </w:p>
        </w:tc>
        <w:tc>
          <w:tcPr>
            <w:tcW w:w="1985" w:type="dxa"/>
          </w:tcPr>
          <w:p w14:paraId="1CE0BB1A" w14:textId="77777777" w:rsidR="00371BF1" w:rsidRDefault="0039411E" w:rsidP="00371BF1">
            <w:pPr>
              <w:pStyle w:val="En-tte"/>
              <w:jc w:val="center"/>
              <w:rPr>
                <w:rFonts w:ascii="Comic Sans MS" w:hAnsi="Comic Sans MS"/>
                <w:b/>
                <w:bCs/>
                <w:sz w:val="20"/>
                <w:szCs w:val="20"/>
              </w:rPr>
            </w:pPr>
            <w:r>
              <w:rPr>
                <w:rFonts w:ascii="Comic Sans MS" w:hAnsi="Comic Sans MS"/>
                <w:b/>
                <w:bCs/>
                <w:sz w:val="20"/>
                <w:szCs w:val="20"/>
              </w:rPr>
              <w:t>100,00 – 125,00</w:t>
            </w:r>
          </w:p>
          <w:p w14:paraId="31A109AC" w14:textId="77777777" w:rsidR="0039411E" w:rsidRDefault="0039411E" w:rsidP="00371BF1">
            <w:pPr>
              <w:pStyle w:val="En-tte"/>
              <w:jc w:val="center"/>
              <w:rPr>
                <w:rFonts w:ascii="Comic Sans MS" w:hAnsi="Comic Sans MS"/>
                <w:b/>
                <w:bCs/>
                <w:sz w:val="20"/>
                <w:szCs w:val="20"/>
              </w:rPr>
            </w:pPr>
            <w:r>
              <w:rPr>
                <w:rFonts w:ascii="Comic Sans MS" w:hAnsi="Comic Sans MS"/>
                <w:b/>
                <w:bCs/>
                <w:sz w:val="20"/>
                <w:szCs w:val="20"/>
              </w:rPr>
              <w:t>75,00 – 95,00</w:t>
            </w:r>
          </w:p>
          <w:p w14:paraId="764DB1B4" w14:textId="77777777" w:rsidR="0039411E" w:rsidRDefault="0039411E" w:rsidP="00371BF1">
            <w:pPr>
              <w:pStyle w:val="En-tte"/>
              <w:jc w:val="center"/>
              <w:rPr>
                <w:rFonts w:ascii="Comic Sans MS" w:hAnsi="Comic Sans MS"/>
                <w:b/>
                <w:bCs/>
                <w:sz w:val="20"/>
                <w:szCs w:val="20"/>
              </w:rPr>
            </w:pPr>
            <w:r>
              <w:rPr>
                <w:rFonts w:ascii="Comic Sans MS" w:hAnsi="Comic Sans MS"/>
                <w:b/>
                <w:bCs/>
                <w:sz w:val="20"/>
                <w:szCs w:val="20"/>
              </w:rPr>
              <w:t>25,00 – 35,00</w:t>
            </w:r>
          </w:p>
          <w:p w14:paraId="7EC16EBB" w14:textId="1DA74C11" w:rsidR="0039411E" w:rsidRPr="0039411E" w:rsidRDefault="0039411E" w:rsidP="00371BF1">
            <w:pPr>
              <w:pStyle w:val="En-tte"/>
              <w:jc w:val="center"/>
              <w:rPr>
                <w:rFonts w:ascii="Comic Sans MS" w:hAnsi="Comic Sans MS"/>
                <w:sz w:val="20"/>
                <w:szCs w:val="20"/>
              </w:rPr>
            </w:pPr>
            <w:r>
              <w:rPr>
                <w:rFonts w:ascii="Comic Sans MS" w:hAnsi="Comic Sans MS"/>
                <w:sz w:val="20"/>
                <w:szCs w:val="20"/>
              </w:rPr>
              <w:t>-</w:t>
            </w:r>
          </w:p>
        </w:tc>
        <w:tc>
          <w:tcPr>
            <w:tcW w:w="992" w:type="dxa"/>
          </w:tcPr>
          <w:p w14:paraId="5DC1FEAF" w14:textId="584B84ED" w:rsidR="00371BF1" w:rsidRPr="00F52066" w:rsidRDefault="00371BF1" w:rsidP="00371BF1">
            <w:pPr>
              <w:pStyle w:val="En-tte"/>
              <w:jc w:val="center"/>
              <w:rPr>
                <w:rFonts w:cstheme="minorHAnsi"/>
                <w:b/>
                <w:sz w:val="20"/>
                <w:szCs w:val="20"/>
              </w:rPr>
            </w:pPr>
            <w:r w:rsidRPr="00F52066">
              <w:rPr>
                <w:rFonts w:cstheme="minorHAnsi"/>
                <w:b/>
                <w:sz w:val="20"/>
                <w:szCs w:val="20"/>
              </w:rPr>
              <w:t>↑</w:t>
            </w:r>
          </w:p>
          <w:p w14:paraId="76545810" w14:textId="6AC5B427" w:rsidR="00371BF1" w:rsidRPr="00F52066" w:rsidRDefault="00371BF1" w:rsidP="00371BF1">
            <w:pPr>
              <w:pStyle w:val="En-tte"/>
              <w:jc w:val="center"/>
              <w:rPr>
                <w:rFonts w:cstheme="minorHAnsi"/>
                <w:b/>
                <w:sz w:val="20"/>
                <w:szCs w:val="20"/>
              </w:rPr>
            </w:pPr>
            <w:r w:rsidRPr="00F52066">
              <w:rPr>
                <w:rFonts w:cstheme="minorHAnsi"/>
                <w:b/>
                <w:sz w:val="20"/>
                <w:szCs w:val="20"/>
              </w:rPr>
              <w:t>↑</w:t>
            </w:r>
          </w:p>
          <w:p w14:paraId="1CC34B83" w14:textId="04DCA3B8" w:rsidR="00371BF1" w:rsidRPr="00F52066" w:rsidRDefault="00371BF1" w:rsidP="00371BF1">
            <w:pPr>
              <w:pStyle w:val="En-tte"/>
              <w:jc w:val="center"/>
              <w:rPr>
                <w:rFonts w:cstheme="minorHAnsi"/>
                <w:b/>
                <w:sz w:val="20"/>
                <w:szCs w:val="20"/>
              </w:rPr>
            </w:pPr>
            <w:r w:rsidRPr="00F52066">
              <w:rPr>
                <w:rFonts w:cstheme="minorHAnsi"/>
                <w:b/>
                <w:sz w:val="20"/>
                <w:szCs w:val="20"/>
              </w:rPr>
              <w:t>↑</w:t>
            </w:r>
          </w:p>
          <w:p w14:paraId="0B349112" w14:textId="205AB4B7" w:rsidR="00371BF1" w:rsidRPr="00F52066" w:rsidRDefault="00371BF1" w:rsidP="00371BF1">
            <w:pPr>
              <w:pStyle w:val="En-tte"/>
              <w:jc w:val="center"/>
              <w:rPr>
                <w:rFonts w:cstheme="minorHAnsi"/>
                <w:b/>
                <w:sz w:val="20"/>
                <w:szCs w:val="20"/>
              </w:rPr>
            </w:pPr>
            <w:r w:rsidRPr="00F52066">
              <w:rPr>
                <w:rFonts w:cstheme="minorHAnsi"/>
                <w:b/>
                <w:sz w:val="20"/>
                <w:szCs w:val="20"/>
              </w:rPr>
              <w:t>↑</w:t>
            </w:r>
          </w:p>
        </w:tc>
      </w:tr>
      <w:tr w:rsidR="003F65DC" w:rsidRPr="00F52066" w14:paraId="016EACBD" w14:textId="77777777" w:rsidTr="00971EF3">
        <w:trPr>
          <w:gridAfter w:val="1"/>
          <w:wAfter w:w="6" w:type="dxa"/>
          <w:trHeight w:val="376"/>
        </w:trPr>
        <w:tc>
          <w:tcPr>
            <w:tcW w:w="3828" w:type="dxa"/>
          </w:tcPr>
          <w:p w14:paraId="061BCF99" w14:textId="77777777" w:rsidR="003F65DC" w:rsidRPr="00F52066" w:rsidRDefault="003F65DC" w:rsidP="003F65DC">
            <w:pPr>
              <w:pStyle w:val="Retraitcorpsdetexte3"/>
              <w:tabs>
                <w:tab w:val="left" w:pos="2760"/>
              </w:tabs>
              <w:spacing w:after="0" w:line="240" w:lineRule="auto"/>
              <w:ind w:left="0" w:right="72"/>
              <w:jc w:val="right"/>
              <w:rPr>
                <w:rFonts w:ascii="Comic Sans MS" w:hAnsi="Comic Sans MS"/>
                <w:bCs/>
                <w:sz w:val="20"/>
                <w:szCs w:val="20"/>
              </w:rPr>
            </w:pPr>
            <w:r w:rsidRPr="00F52066">
              <w:rPr>
                <w:rFonts w:ascii="Comic Sans MS" w:hAnsi="Comic Sans MS"/>
                <w:b/>
                <w:bCs/>
                <w:noProof/>
                <w:sz w:val="20"/>
                <w:szCs w:val="20"/>
                <w:lang w:eastAsia="fr-BE"/>
              </w:rPr>
              <w:t xml:space="preserve">      Allemagne        </w:t>
            </w:r>
            <w:r w:rsidRPr="00F52066">
              <w:rPr>
                <w:rFonts w:ascii="Comic Sans MS" w:hAnsi="Comic Sans MS"/>
                <w:bCs/>
                <w:sz w:val="20"/>
                <w:szCs w:val="20"/>
              </w:rPr>
              <w:t xml:space="preserve">Fontane </w:t>
            </w:r>
          </w:p>
          <w:p w14:paraId="73F7DFE5" w14:textId="77777777" w:rsidR="003F65DC" w:rsidRPr="00F52066" w:rsidRDefault="003F65DC" w:rsidP="003F65DC">
            <w:pPr>
              <w:pStyle w:val="Retraitcorpsdetexte3"/>
              <w:tabs>
                <w:tab w:val="left" w:pos="2760"/>
              </w:tabs>
              <w:spacing w:after="0" w:line="240" w:lineRule="auto"/>
              <w:ind w:left="0" w:right="72"/>
              <w:jc w:val="right"/>
              <w:rPr>
                <w:rFonts w:ascii="Comic Sans MS" w:hAnsi="Comic Sans MS"/>
                <w:bCs/>
                <w:sz w:val="20"/>
                <w:szCs w:val="20"/>
              </w:rPr>
            </w:pPr>
            <w:r w:rsidRPr="00F52066">
              <w:rPr>
                <w:rFonts w:ascii="Comic Sans MS" w:hAnsi="Comic Sans MS"/>
                <w:bCs/>
                <w:sz w:val="20"/>
                <w:szCs w:val="20"/>
              </w:rPr>
              <w:t xml:space="preserve">                          </w:t>
            </w:r>
            <w:proofErr w:type="spellStart"/>
            <w:r w:rsidRPr="00F52066">
              <w:rPr>
                <w:rFonts w:ascii="Comic Sans MS" w:hAnsi="Comic Sans MS"/>
                <w:bCs/>
                <w:sz w:val="20"/>
                <w:szCs w:val="20"/>
              </w:rPr>
              <w:t>Agria</w:t>
            </w:r>
            <w:proofErr w:type="spellEnd"/>
          </w:p>
          <w:p w14:paraId="075540B1" w14:textId="77777777" w:rsidR="003F65DC" w:rsidRPr="00F52066" w:rsidRDefault="003F65DC" w:rsidP="003F65DC">
            <w:pPr>
              <w:pStyle w:val="Retraitcorpsdetexte3"/>
              <w:tabs>
                <w:tab w:val="left" w:pos="2760"/>
              </w:tabs>
              <w:spacing w:after="0" w:line="240" w:lineRule="auto"/>
              <w:ind w:left="0" w:right="72"/>
              <w:jc w:val="right"/>
              <w:rPr>
                <w:rFonts w:ascii="Comic Sans MS" w:hAnsi="Comic Sans MS"/>
                <w:bCs/>
                <w:sz w:val="20"/>
                <w:szCs w:val="20"/>
              </w:rPr>
            </w:pPr>
            <w:r w:rsidRPr="00F52066">
              <w:rPr>
                <w:rFonts w:ascii="Comic Sans MS" w:hAnsi="Comic Sans MS"/>
                <w:bCs/>
                <w:sz w:val="20"/>
                <w:szCs w:val="20"/>
              </w:rPr>
              <w:t xml:space="preserve">                          Challenger</w:t>
            </w:r>
          </w:p>
          <w:p w14:paraId="6C9F7A60" w14:textId="05257F81" w:rsidR="003F65DC" w:rsidRPr="00F52066" w:rsidRDefault="003F65DC" w:rsidP="003F65DC">
            <w:pPr>
              <w:pStyle w:val="Retraitcorpsdetexte3"/>
              <w:tabs>
                <w:tab w:val="left" w:pos="2760"/>
              </w:tabs>
              <w:spacing w:after="0" w:line="240" w:lineRule="auto"/>
              <w:ind w:left="0" w:right="72"/>
              <w:jc w:val="right"/>
              <w:rPr>
                <w:rFonts w:ascii="Comic Sans MS" w:hAnsi="Comic Sans MS"/>
                <w:bCs/>
                <w:noProof/>
                <w:sz w:val="20"/>
                <w:szCs w:val="20"/>
                <w:lang w:eastAsia="fr-BE"/>
              </w:rPr>
            </w:pPr>
            <w:r w:rsidRPr="00F52066">
              <w:rPr>
                <w:rFonts w:ascii="Comic Sans MS" w:hAnsi="Comic Sans MS"/>
                <w:bCs/>
                <w:sz w:val="20"/>
                <w:szCs w:val="20"/>
              </w:rPr>
              <w:t xml:space="preserve">                          </w:t>
            </w:r>
            <w:proofErr w:type="spellStart"/>
            <w:r w:rsidRPr="00F52066">
              <w:rPr>
                <w:rFonts w:ascii="Comic Sans MS" w:hAnsi="Comic Sans MS"/>
                <w:bCs/>
                <w:sz w:val="20"/>
                <w:szCs w:val="20"/>
              </w:rPr>
              <w:t>Innovator</w:t>
            </w:r>
            <w:proofErr w:type="spellEnd"/>
            <w:r w:rsidRPr="00F52066">
              <w:rPr>
                <w:rFonts w:ascii="Comic Sans MS" w:hAnsi="Comic Sans MS"/>
                <w:bCs/>
                <w:sz w:val="20"/>
                <w:szCs w:val="20"/>
              </w:rPr>
              <w:t xml:space="preserve">, </w:t>
            </w:r>
            <w:proofErr w:type="spellStart"/>
            <w:r w:rsidRPr="00F52066">
              <w:rPr>
                <w:rFonts w:ascii="Comic Sans MS" w:hAnsi="Comic Sans MS"/>
                <w:bCs/>
                <w:sz w:val="20"/>
                <w:szCs w:val="20"/>
              </w:rPr>
              <w:t>Markies</w:t>
            </w:r>
            <w:proofErr w:type="spellEnd"/>
            <w:r w:rsidRPr="00F52066">
              <w:rPr>
                <w:rFonts w:ascii="Comic Sans MS" w:hAnsi="Comic Sans MS"/>
                <w:bCs/>
                <w:sz w:val="20"/>
                <w:szCs w:val="20"/>
              </w:rPr>
              <w:t xml:space="preserve"> </w:t>
            </w:r>
          </w:p>
        </w:tc>
        <w:tc>
          <w:tcPr>
            <w:tcW w:w="1842" w:type="dxa"/>
            <w:shd w:val="clear" w:color="auto" w:fill="FFFFFF" w:themeFill="background1"/>
          </w:tcPr>
          <w:p w14:paraId="225E4803" w14:textId="77777777"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100,00 – 105,00</w:t>
            </w:r>
          </w:p>
          <w:p w14:paraId="15FD614D" w14:textId="77777777"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100,00 – 105,00</w:t>
            </w:r>
          </w:p>
          <w:p w14:paraId="348A8204" w14:textId="77777777"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100,00 – 105,00</w:t>
            </w:r>
          </w:p>
          <w:p w14:paraId="4E7959E5" w14:textId="40AAB263"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110,00 – 115,00</w:t>
            </w:r>
          </w:p>
        </w:tc>
        <w:tc>
          <w:tcPr>
            <w:tcW w:w="1843" w:type="dxa"/>
            <w:shd w:val="clear" w:color="auto" w:fill="FFFFFF" w:themeFill="background1"/>
          </w:tcPr>
          <w:p w14:paraId="574DCF1C" w14:textId="77777777" w:rsidR="003F65DC" w:rsidRPr="0039411E" w:rsidRDefault="003F65DC" w:rsidP="003F65DC">
            <w:pPr>
              <w:spacing w:after="0" w:line="240" w:lineRule="auto"/>
              <w:jc w:val="center"/>
              <w:rPr>
                <w:rFonts w:ascii="Comic Sans MS" w:hAnsi="Comic Sans MS"/>
                <w:b/>
                <w:bCs/>
                <w:sz w:val="20"/>
                <w:szCs w:val="20"/>
              </w:rPr>
            </w:pPr>
            <w:r w:rsidRPr="0039411E">
              <w:rPr>
                <w:rFonts w:ascii="Comic Sans MS" w:hAnsi="Comic Sans MS"/>
                <w:b/>
                <w:bCs/>
                <w:sz w:val="20"/>
                <w:szCs w:val="20"/>
              </w:rPr>
              <w:t>100,00 – 105,00</w:t>
            </w:r>
          </w:p>
          <w:p w14:paraId="5F0F45C1" w14:textId="77777777" w:rsidR="003F65DC" w:rsidRPr="0039411E" w:rsidRDefault="003F65DC" w:rsidP="003F65DC">
            <w:pPr>
              <w:spacing w:after="0" w:line="240" w:lineRule="auto"/>
              <w:jc w:val="center"/>
              <w:rPr>
                <w:rFonts w:ascii="Comic Sans MS" w:hAnsi="Comic Sans MS"/>
                <w:b/>
                <w:bCs/>
                <w:sz w:val="20"/>
                <w:szCs w:val="20"/>
              </w:rPr>
            </w:pPr>
            <w:r w:rsidRPr="0039411E">
              <w:rPr>
                <w:rFonts w:ascii="Comic Sans MS" w:hAnsi="Comic Sans MS"/>
                <w:b/>
                <w:bCs/>
                <w:sz w:val="20"/>
                <w:szCs w:val="20"/>
              </w:rPr>
              <w:t>100,00 – 105,00</w:t>
            </w:r>
          </w:p>
          <w:p w14:paraId="67F3DC1F" w14:textId="77777777" w:rsidR="003F65DC" w:rsidRPr="0039411E" w:rsidRDefault="003F65DC" w:rsidP="003F65DC">
            <w:pPr>
              <w:spacing w:after="0" w:line="240" w:lineRule="auto"/>
              <w:jc w:val="center"/>
              <w:rPr>
                <w:rFonts w:ascii="Comic Sans MS" w:hAnsi="Comic Sans MS"/>
                <w:b/>
                <w:bCs/>
                <w:sz w:val="20"/>
                <w:szCs w:val="20"/>
              </w:rPr>
            </w:pPr>
            <w:r w:rsidRPr="0039411E">
              <w:rPr>
                <w:rFonts w:ascii="Comic Sans MS" w:hAnsi="Comic Sans MS"/>
                <w:b/>
                <w:bCs/>
                <w:sz w:val="20"/>
                <w:szCs w:val="20"/>
              </w:rPr>
              <w:t>100,00 – 105,00</w:t>
            </w:r>
          </w:p>
          <w:p w14:paraId="7555F144" w14:textId="11507764" w:rsidR="003F65DC" w:rsidRPr="0039411E" w:rsidRDefault="003F65DC" w:rsidP="003F65DC">
            <w:pPr>
              <w:spacing w:after="0" w:line="240" w:lineRule="auto"/>
              <w:jc w:val="center"/>
              <w:rPr>
                <w:rFonts w:ascii="Comic Sans MS" w:hAnsi="Comic Sans MS"/>
                <w:b/>
                <w:bCs/>
                <w:sz w:val="20"/>
                <w:szCs w:val="20"/>
              </w:rPr>
            </w:pPr>
            <w:r w:rsidRPr="0039411E">
              <w:rPr>
                <w:rFonts w:ascii="Comic Sans MS" w:hAnsi="Comic Sans MS"/>
                <w:b/>
                <w:bCs/>
                <w:sz w:val="20"/>
                <w:szCs w:val="20"/>
              </w:rPr>
              <w:t>110,00 – 115,00</w:t>
            </w:r>
          </w:p>
        </w:tc>
        <w:tc>
          <w:tcPr>
            <w:tcW w:w="1985" w:type="dxa"/>
            <w:shd w:val="clear" w:color="auto" w:fill="FFFFFF" w:themeFill="background1"/>
          </w:tcPr>
          <w:p w14:paraId="17799ADD" w14:textId="77777777"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w:t>
            </w:r>
          </w:p>
          <w:p w14:paraId="722A174E" w14:textId="77777777"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w:t>
            </w:r>
          </w:p>
          <w:p w14:paraId="4F24708A" w14:textId="77777777"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w:t>
            </w:r>
          </w:p>
          <w:p w14:paraId="7D15B07D" w14:textId="43FE2AA2"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w:t>
            </w:r>
          </w:p>
        </w:tc>
        <w:tc>
          <w:tcPr>
            <w:tcW w:w="992" w:type="dxa"/>
            <w:shd w:val="clear" w:color="auto" w:fill="FFFFFF" w:themeFill="background1"/>
          </w:tcPr>
          <w:p w14:paraId="3D5D2D71" w14:textId="77777777" w:rsidR="003F65DC" w:rsidRPr="00F52066" w:rsidRDefault="003F65DC" w:rsidP="003F65DC">
            <w:pPr>
              <w:pStyle w:val="En-tte"/>
              <w:jc w:val="center"/>
              <w:rPr>
                <w:rFonts w:cstheme="minorHAnsi"/>
                <w:b/>
                <w:sz w:val="20"/>
                <w:szCs w:val="20"/>
              </w:rPr>
            </w:pPr>
            <w:r w:rsidRPr="00F52066">
              <w:rPr>
                <w:rFonts w:cstheme="minorHAnsi"/>
                <w:b/>
                <w:sz w:val="20"/>
                <w:szCs w:val="20"/>
              </w:rPr>
              <w:t>→</w:t>
            </w:r>
          </w:p>
          <w:p w14:paraId="2989469F" w14:textId="77777777" w:rsidR="003F65DC" w:rsidRPr="00F52066" w:rsidRDefault="003F65DC" w:rsidP="003F65DC">
            <w:pPr>
              <w:pStyle w:val="En-tte"/>
              <w:jc w:val="center"/>
              <w:rPr>
                <w:rFonts w:cstheme="minorHAnsi"/>
                <w:b/>
                <w:sz w:val="20"/>
                <w:szCs w:val="20"/>
              </w:rPr>
            </w:pPr>
            <w:r w:rsidRPr="00F52066">
              <w:rPr>
                <w:rFonts w:cstheme="minorHAnsi"/>
                <w:b/>
                <w:sz w:val="20"/>
                <w:szCs w:val="20"/>
              </w:rPr>
              <w:t>→</w:t>
            </w:r>
          </w:p>
          <w:p w14:paraId="12670E57" w14:textId="77777777" w:rsidR="003F65DC" w:rsidRPr="00F52066" w:rsidRDefault="003F65DC" w:rsidP="003F65DC">
            <w:pPr>
              <w:pStyle w:val="En-tte"/>
              <w:jc w:val="center"/>
              <w:rPr>
                <w:rFonts w:cstheme="minorHAnsi"/>
                <w:b/>
                <w:sz w:val="20"/>
                <w:szCs w:val="20"/>
              </w:rPr>
            </w:pPr>
            <w:r w:rsidRPr="00F52066">
              <w:rPr>
                <w:rFonts w:cstheme="minorHAnsi"/>
                <w:b/>
                <w:sz w:val="20"/>
                <w:szCs w:val="20"/>
              </w:rPr>
              <w:t>→</w:t>
            </w:r>
          </w:p>
          <w:p w14:paraId="3B4C83F2" w14:textId="5958C734" w:rsidR="003F65DC" w:rsidRPr="00F52066" w:rsidRDefault="003F65DC" w:rsidP="00D8607E">
            <w:pPr>
              <w:pStyle w:val="En-tte"/>
              <w:jc w:val="center"/>
              <w:rPr>
                <w:rFonts w:cstheme="minorHAnsi"/>
                <w:b/>
                <w:sz w:val="20"/>
                <w:szCs w:val="20"/>
              </w:rPr>
            </w:pPr>
            <w:r w:rsidRPr="00F52066">
              <w:rPr>
                <w:rFonts w:cstheme="minorHAnsi"/>
                <w:b/>
                <w:sz w:val="20"/>
                <w:szCs w:val="20"/>
              </w:rPr>
              <w:t>→</w:t>
            </w:r>
          </w:p>
        </w:tc>
      </w:tr>
      <w:tr w:rsidR="003F65DC" w:rsidRPr="00F52066" w14:paraId="26FBF828" w14:textId="77777777" w:rsidTr="00971EF3">
        <w:trPr>
          <w:gridAfter w:val="1"/>
          <w:wAfter w:w="6" w:type="dxa"/>
          <w:trHeight w:val="376"/>
        </w:trPr>
        <w:tc>
          <w:tcPr>
            <w:tcW w:w="3828" w:type="dxa"/>
          </w:tcPr>
          <w:p w14:paraId="0DE58FA0" w14:textId="77777777" w:rsidR="003F65DC" w:rsidRPr="00F52066" w:rsidRDefault="003F65DC" w:rsidP="003F65DC">
            <w:pPr>
              <w:pStyle w:val="Retraitcorpsdetexte3"/>
              <w:tabs>
                <w:tab w:val="left" w:pos="1064"/>
              </w:tabs>
              <w:spacing w:after="0" w:line="240" w:lineRule="auto"/>
              <w:ind w:left="0" w:right="72"/>
              <w:jc w:val="right"/>
              <w:rPr>
                <w:rFonts w:ascii="Comic Sans MS" w:hAnsi="Comic Sans MS"/>
                <w:bCs/>
                <w:sz w:val="20"/>
                <w:szCs w:val="20"/>
              </w:rPr>
            </w:pPr>
            <w:r w:rsidRPr="00F52066">
              <w:rPr>
                <w:rFonts w:ascii="Comic Sans MS" w:hAnsi="Comic Sans MS"/>
                <w:b/>
                <w:bCs/>
                <w:sz w:val="20"/>
                <w:szCs w:val="20"/>
              </w:rPr>
              <w:t xml:space="preserve">France      </w:t>
            </w:r>
            <w:r w:rsidRPr="00F52066">
              <w:rPr>
                <w:rFonts w:ascii="Comic Sans MS" w:hAnsi="Comic Sans MS"/>
                <w:bCs/>
                <w:sz w:val="20"/>
                <w:szCs w:val="20"/>
              </w:rPr>
              <w:t>Autres variétés industrie</w:t>
            </w:r>
          </w:p>
          <w:p w14:paraId="3AC3B31C" w14:textId="77777777" w:rsidR="003F65DC" w:rsidRPr="00F52066" w:rsidRDefault="003F65DC" w:rsidP="003F65DC">
            <w:pPr>
              <w:pStyle w:val="Retraitcorpsdetexte3"/>
              <w:tabs>
                <w:tab w:val="left" w:pos="1064"/>
              </w:tabs>
              <w:spacing w:after="0" w:line="240" w:lineRule="auto"/>
              <w:ind w:left="0" w:right="72"/>
              <w:jc w:val="right"/>
              <w:rPr>
                <w:rFonts w:ascii="Comic Sans MS" w:hAnsi="Comic Sans MS"/>
                <w:bCs/>
                <w:sz w:val="20"/>
                <w:szCs w:val="20"/>
              </w:rPr>
            </w:pPr>
            <w:r w:rsidRPr="00F52066">
              <w:rPr>
                <w:rFonts w:ascii="Comic Sans MS" w:hAnsi="Comic Sans MS"/>
                <w:bCs/>
                <w:sz w:val="20"/>
                <w:szCs w:val="20"/>
              </w:rPr>
              <w:t xml:space="preserve">                    Fontane</w:t>
            </w:r>
          </w:p>
        </w:tc>
        <w:tc>
          <w:tcPr>
            <w:tcW w:w="1842" w:type="dxa"/>
            <w:shd w:val="clear" w:color="auto" w:fill="FFFFFF" w:themeFill="background1"/>
          </w:tcPr>
          <w:p w14:paraId="72B54FB2" w14:textId="77777777"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100,00</w:t>
            </w:r>
          </w:p>
          <w:p w14:paraId="238EBEF8" w14:textId="30BF55C1" w:rsidR="003F65DC" w:rsidRPr="00F52066" w:rsidRDefault="003F65DC" w:rsidP="003F65DC">
            <w:pPr>
              <w:spacing w:after="0" w:line="240" w:lineRule="auto"/>
              <w:jc w:val="center"/>
              <w:rPr>
                <w:rFonts w:ascii="Comic Sans MS" w:hAnsi="Comic Sans MS"/>
                <w:sz w:val="20"/>
                <w:szCs w:val="20"/>
              </w:rPr>
            </w:pPr>
            <w:r w:rsidRPr="00F52066">
              <w:rPr>
                <w:rFonts w:ascii="Comic Sans MS" w:hAnsi="Comic Sans MS"/>
                <w:sz w:val="20"/>
                <w:szCs w:val="20"/>
              </w:rPr>
              <w:t>100,00</w:t>
            </w:r>
          </w:p>
        </w:tc>
        <w:tc>
          <w:tcPr>
            <w:tcW w:w="1843" w:type="dxa"/>
            <w:shd w:val="clear" w:color="auto" w:fill="FFFFFF" w:themeFill="background1"/>
          </w:tcPr>
          <w:p w14:paraId="1B5DE0F1" w14:textId="034B2986" w:rsidR="003F65DC" w:rsidRPr="0039411E" w:rsidRDefault="0021346D" w:rsidP="003F65DC">
            <w:pPr>
              <w:spacing w:after="0" w:line="240" w:lineRule="auto"/>
              <w:jc w:val="center"/>
              <w:rPr>
                <w:rFonts w:ascii="Comic Sans MS" w:hAnsi="Comic Sans MS"/>
                <w:sz w:val="20"/>
                <w:szCs w:val="20"/>
              </w:rPr>
            </w:pPr>
            <w:r w:rsidRPr="0039411E">
              <w:rPr>
                <w:rFonts w:ascii="Comic Sans MS" w:hAnsi="Comic Sans MS"/>
                <w:sz w:val="20"/>
                <w:szCs w:val="20"/>
              </w:rPr>
              <w:t>100,00</w:t>
            </w:r>
          </w:p>
          <w:p w14:paraId="767D8623" w14:textId="7584AF8D" w:rsidR="003F65DC" w:rsidRPr="0039411E" w:rsidRDefault="0021346D" w:rsidP="003F65DC">
            <w:pPr>
              <w:spacing w:after="0" w:line="240" w:lineRule="auto"/>
              <w:jc w:val="center"/>
              <w:rPr>
                <w:rFonts w:ascii="Comic Sans MS" w:hAnsi="Comic Sans MS"/>
                <w:sz w:val="20"/>
                <w:szCs w:val="20"/>
              </w:rPr>
            </w:pPr>
            <w:r w:rsidRPr="0039411E">
              <w:rPr>
                <w:rFonts w:ascii="Comic Sans MS" w:hAnsi="Comic Sans MS"/>
                <w:sz w:val="20"/>
                <w:szCs w:val="20"/>
              </w:rPr>
              <w:t>100,00</w:t>
            </w:r>
          </w:p>
        </w:tc>
        <w:tc>
          <w:tcPr>
            <w:tcW w:w="1985" w:type="dxa"/>
            <w:shd w:val="clear" w:color="auto" w:fill="FFFFFF" w:themeFill="background1"/>
          </w:tcPr>
          <w:p w14:paraId="278E784B" w14:textId="0A566F20" w:rsidR="003F65DC" w:rsidRPr="00E643B1" w:rsidRDefault="00E643B1" w:rsidP="003F65DC">
            <w:pPr>
              <w:spacing w:after="0" w:line="240" w:lineRule="auto"/>
              <w:jc w:val="center"/>
              <w:rPr>
                <w:rFonts w:ascii="Comic Sans MS" w:hAnsi="Comic Sans MS"/>
                <w:b/>
                <w:bCs/>
                <w:sz w:val="20"/>
                <w:szCs w:val="20"/>
              </w:rPr>
            </w:pPr>
            <w:r w:rsidRPr="00E643B1">
              <w:rPr>
                <w:rFonts w:ascii="Comic Sans MS" w:hAnsi="Comic Sans MS"/>
                <w:b/>
                <w:bCs/>
                <w:sz w:val="20"/>
                <w:szCs w:val="20"/>
              </w:rPr>
              <w:t>100,00</w:t>
            </w:r>
          </w:p>
          <w:p w14:paraId="488FD0D2" w14:textId="2D196317" w:rsidR="003F65DC" w:rsidRPr="00E643B1" w:rsidRDefault="00E643B1" w:rsidP="00E643B1">
            <w:pPr>
              <w:spacing w:after="0" w:line="240" w:lineRule="auto"/>
              <w:jc w:val="center"/>
              <w:rPr>
                <w:rFonts w:ascii="Comic Sans MS" w:hAnsi="Comic Sans MS"/>
                <w:b/>
                <w:bCs/>
                <w:sz w:val="20"/>
                <w:szCs w:val="20"/>
              </w:rPr>
            </w:pPr>
            <w:r w:rsidRPr="00E643B1">
              <w:rPr>
                <w:rFonts w:ascii="Comic Sans MS" w:hAnsi="Comic Sans MS"/>
                <w:b/>
                <w:bCs/>
                <w:sz w:val="20"/>
                <w:szCs w:val="20"/>
              </w:rPr>
              <w:t>100,00</w:t>
            </w:r>
          </w:p>
        </w:tc>
        <w:tc>
          <w:tcPr>
            <w:tcW w:w="992" w:type="dxa"/>
            <w:shd w:val="clear" w:color="auto" w:fill="FFFFFF" w:themeFill="background1"/>
          </w:tcPr>
          <w:p w14:paraId="504AD58A" w14:textId="551DDF72" w:rsidR="003F65DC" w:rsidRPr="00F52066" w:rsidRDefault="00E643B1" w:rsidP="00E643B1">
            <w:pPr>
              <w:pStyle w:val="En-tte"/>
              <w:jc w:val="center"/>
              <w:rPr>
                <w:rFonts w:cstheme="minorHAnsi"/>
                <w:b/>
                <w:sz w:val="20"/>
                <w:szCs w:val="20"/>
              </w:rPr>
            </w:pPr>
            <w:r w:rsidRPr="00F52066">
              <w:rPr>
                <w:rFonts w:cstheme="minorHAnsi"/>
                <w:b/>
                <w:sz w:val="20"/>
                <w:szCs w:val="20"/>
              </w:rPr>
              <w:t>→</w:t>
            </w:r>
          </w:p>
          <w:p w14:paraId="61EEF363" w14:textId="27CB9199" w:rsidR="003F65DC" w:rsidRPr="00F52066" w:rsidRDefault="00E643B1" w:rsidP="00E643B1">
            <w:pPr>
              <w:pStyle w:val="En-tte"/>
              <w:jc w:val="center"/>
              <w:rPr>
                <w:rFonts w:cstheme="minorHAnsi"/>
                <w:b/>
                <w:sz w:val="20"/>
                <w:szCs w:val="20"/>
              </w:rPr>
            </w:pPr>
            <w:r w:rsidRPr="00F52066">
              <w:rPr>
                <w:rFonts w:cstheme="minorHAnsi"/>
                <w:b/>
                <w:sz w:val="20"/>
                <w:szCs w:val="20"/>
              </w:rPr>
              <w:t>→</w:t>
            </w:r>
          </w:p>
        </w:tc>
      </w:tr>
      <w:tr w:rsidR="003F65DC" w:rsidRPr="00F52066" w14:paraId="4111A146" w14:textId="77777777" w:rsidTr="00971EF3">
        <w:tblPrEx>
          <w:tblCellMar>
            <w:left w:w="108" w:type="dxa"/>
            <w:right w:w="108" w:type="dxa"/>
          </w:tblCellMar>
        </w:tblPrEx>
        <w:tc>
          <w:tcPr>
            <w:tcW w:w="3828" w:type="dxa"/>
            <w:vAlign w:val="center"/>
          </w:tcPr>
          <w:p w14:paraId="2B6BCC2E" w14:textId="77777777" w:rsidR="003F65DC" w:rsidRPr="00F52066" w:rsidRDefault="003F65DC" w:rsidP="003F65DC">
            <w:pPr>
              <w:spacing w:after="0" w:line="240" w:lineRule="auto"/>
              <w:ind w:right="255"/>
              <w:jc w:val="both"/>
              <w:rPr>
                <w:rFonts w:ascii="Comic Sans MS" w:hAnsi="Comic Sans MS"/>
                <w:i/>
                <w:sz w:val="18"/>
                <w:szCs w:val="18"/>
              </w:rPr>
            </w:pPr>
            <w:r w:rsidRPr="00F52066">
              <w:rPr>
                <w:rFonts w:ascii="Comic Sans MS" w:hAnsi="Comic Sans MS"/>
                <w:i/>
                <w:sz w:val="18"/>
                <w:szCs w:val="18"/>
              </w:rPr>
              <w:lastRenderedPageBreak/>
              <w:t>Belgique (</w:t>
            </w:r>
            <w:proofErr w:type="spellStart"/>
            <w:r w:rsidRPr="00F52066">
              <w:rPr>
                <w:rFonts w:ascii="Comic Sans MS" w:hAnsi="Comic Sans MS"/>
                <w:i/>
                <w:sz w:val="18"/>
                <w:szCs w:val="18"/>
              </w:rPr>
              <w:t>Fiwap</w:t>
            </w:r>
            <w:proofErr w:type="spellEnd"/>
            <w:r w:rsidRPr="00F52066">
              <w:rPr>
                <w:rFonts w:ascii="Comic Sans MS" w:hAnsi="Comic Sans MS"/>
                <w:i/>
                <w:sz w:val="18"/>
                <w:szCs w:val="18"/>
              </w:rPr>
              <w:t>/PCA)</w:t>
            </w:r>
          </w:p>
        </w:tc>
        <w:tc>
          <w:tcPr>
            <w:tcW w:w="6668" w:type="dxa"/>
            <w:gridSpan w:val="5"/>
          </w:tcPr>
          <w:p w14:paraId="6184DCA5" w14:textId="6468E862" w:rsidR="003F65DC" w:rsidRPr="00F52066" w:rsidRDefault="003F65DC" w:rsidP="003F65DC">
            <w:pPr>
              <w:tabs>
                <w:tab w:val="left" w:pos="1631"/>
              </w:tabs>
              <w:spacing w:after="0" w:line="240" w:lineRule="auto"/>
              <w:jc w:val="both"/>
              <w:rPr>
                <w:rFonts w:ascii="Comic Sans MS" w:hAnsi="Comic Sans MS"/>
                <w:i/>
                <w:sz w:val="18"/>
                <w:szCs w:val="18"/>
              </w:rPr>
            </w:pPr>
            <w:r w:rsidRPr="00F52066">
              <w:rPr>
                <w:rFonts w:ascii="Comic Sans MS" w:hAnsi="Comic Sans MS"/>
                <w:i/>
                <w:sz w:val="18"/>
                <w:szCs w:val="18"/>
              </w:rPr>
              <w:t xml:space="preserve">Tout venant </w:t>
            </w:r>
            <w:smartTag w:uri="urn:schemas-microsoft-com:office:smarttags" w:element="metricconverter">
              <w:smartTagPr>
                <w:attr w:name="ProductID" w:val="35 mm"/>
              </w:smartTagPr>
              <w:r w:rsidRPr="00F52066">
                <w:rPr>
                  <w:rFonts w:ascii="Comic Sans MS" w:hAnsi="Comic Sans MS"/>
                  <w:i/>
                  <w:sz w:val="18"/>
                  <w:szCs w:val="18"/>
                </w:rPr>
                <w:t>35 mm</w:t>
              </w:r>
            </w:smartTag>
            <w:r w:rsidRPr="00F52066">
              <w:rPr>
                <w:rFonts w:ascii="Comic Sans MS" w:hAnsi="Comic Sans MS"/>
                <w:i/>
                <w:sz w:val="18"/>
                <w:szCs w:val="18"/>
              </w:rPr>
              <w:t xml:space="preserve"> +, </w:t>
            </w:r>
            <w:proofErr w:type="spellStart"/>
            <w:r w:rsidRPr="00F52066">
              <w:rPr>
                <w:rFonts w:ascii="Comic Sans MS" w:hAnsi="Comic Sans MS"/>
                <w:i/>
                <w:sz w:val="18"/>
                <w:szCs w:val="18"/>
              </w:rPr>
              <w:t>fritable</w:t>
            </w:r>
            <w:proofErr w:type="spellEnd"/>
            <w:r w:rsidRPr="00F52066">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52066">
                <w:rPr>
                  <w:rFonts w:ascii="Comic Sans MS" w:hAnsi="Comic Sans MS"/>
                  <w:i/>
                  <w:sz w:val="18"/>
                  <w:szCs w:val="18"/>
                </w:rPr>
                <w:t>50 mm</w:t>
              </w:r>
            </w:smartTag>
            <w:r w:rsidRPr="00F52066">
              <w:rPr>
                <w:rFonts w:ascii="Comic Sans MS" w:hAnsi="Comic Sans MS"/>
                <w:i/>
                <w:sz w:val="18"/>
                <w:szCs w:val="18"/>
              </w:rPr>
              <w:t xml:space="preserve"> +, chargé, hors TVA. *pour Bintje : spécifications assouplies vers 335 g/5 kg PSE et max 15 % de flottantes à 1,060</w:t>
            </w:r>
            <w:r w:rsidR="0021346D">
              <w:rPr>
                <w:rFonts w:ascii="Comic Sans MS" w:hAnsi="Comic Sans MS"/>
                <w:i/>
                <w:sz w:val="18"/>
                <w:szCs w:val="18"/>
              </w:rPr>
              <w:t xml:space="preserve"> g/l.</w:t>
            </w:r>
          </w:p>
        </w:tc>
      </w:tr>
      <w:tr w:rsidR="003F65DC" w:rsidRPr="00F52066" w14:paraId="3B710525"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5C64D385" w14:textId="77777777" w:rsidR="003F65DC" w:rsidRPr="00F52066" w:rsidRDefault="003F65DC" w:rsidP="003F65DC">
            <w:pPr>
              <w:spacing w:after="0" w:line="240" w:lineRule="auto"/>
              <w:ind w:right="255"/>
              <w:jc w:val="both"/>
              <w:rPr>
                <w:rFonts w:ascii="Comic Sans MS" w:hAnsi="Comic Sans MS"/>
                <w:i/>
                <w:sz w:val="18"/>
                <w:szCs w:val="18"/>
              </w:rPr>
            </w:pPr>
            <w:r w:rsidRPr="00F52066">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23136E09" w14:textId="77777777" w:rsidR="003F65DC" w:rsidRPr="00F52066" w:rsidRDefault="003F65DC" w:rsidP="003F65DC">
            <w:pPr>
              <w:tabs>
                <w:tab w:val="left" w:pos="1631"/>
              </w:tabs>
              <w:spacing w:after="0" w:line="240" w:lineRule="auto"/>
              <w:jc w:val="both"/>
              <w:rPr>
                <w:rFonts w:ascii="Comic Sans MS" w:hAnsi="Comic Sans MS"/>
                <w:i/>
                <w:sz w:val="18"/>
                <w:szCs w:val="18"/>
              </w:rPr>
            </w:pPr>
            <w:r w:rsidRPr="00F52066">
              <w:rPr>
                <w:rFonts w:ascii="Comic Sans MS" w:hAnsi="Comic Sans MS"/>
                <w:i/>
                <w:sz w:val="18"/>
                <w:szCs w:val="18"/>
              </w:rPr>
              <w:t xml:space="preserve">Destination industrie frites : tt-venant, vrac, </w:t>
            </w:r>
            <w:proofErr w:type="spellStart"/>
            <w:r w:rsidRPr="00F52066">
              <w:rPr>
                <w:rFonts w:ascii="Comic Sans MS" w:hAnsi="Comic Sans MS"/>
                <w:i/>
                <w:sz w:val="18"/>
                <w:szCs w:val="18"/>
              </w:rPr>
              <w:t>fritable</w:t>
            </w:r>
            <w:proofErr w:type="spellEnd"/>
            <w:r w:rsidRPr="00F52066">
              <w:rPr>
                <w:rFonts w:ascii="Comic Sans MS" w:hAnsi="Comic Sans MS"/>
                <w:i/>
                <w:sz w:val="18"/>
                <w:szCs w:val="18"/>
              </w:rPr>
              <w:t xml:space="preserve">, départ, </w:t>
            </w:r>
            <w:smartTag w:uri="urn:schemas-microsoft-com:office:smarttags" w:element="metricconverter">
              <w:smartTagPr>
                <w:attr w:name="ProductID" w:val="40 mm"/>
              </w:smartTagPr>
              <w:r w:rsidRPr="00F52066">
                <w:rPr>
                  <w:rFonts w:ascii="Comic Sans MS" w:hAnsi="Comic Sans MS"/>
                  <w:i/>
                  <w:sz w:val="18"/>
                  <w:szCs w:val="18"/>
                </w:rPr>
                <w:t>40 mm</w:t>
              </w:r>
            </w:smartTag>
            <w:r w:rsidRPr="00F52066">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F52066">
                <w:rPr>
                  <w:rFonts w:ascii="Comic Sans MS" w:hAnsi="Comic Sans MS"/>
                  <w:i/>
                  <w:sz w:val="18"/>
                  <w:szCs w:val="18"/>
                </w:rPr>
                <w:t>40 mm</w:t>
              </w:r>
            </w:smartTag>
            <w:r w:rsidRPr="00F52066">
              <w:rPr>
                <w:rFonts w:ascii="Comic Sans MS" w:hAnsi="Comic Sans MS"/>
                <w:i/>
                <w:sz w:val="18"/>
                <w:szCs w:val="18"/>
              </w:rPr>
              <w:t xml:space="preserve"> +, min 60 % 50 mm+. Prix hors TVA.</w:t>
            </w:r>
          </w:p>
        </w:tc>
      </w:tr>
      <w:tr w:rsidR="003F65DC" w:rsidRPr="00F52066" w14:paraId="6A7E87E4"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9DF26EB" w14:textId="77777777" w:rsidR="003F65DC" w:rsidRPr="00F52066" w:rsidRDefault="003F65DC" w:rsidP="003F65DC">
            <w:pPr>
              <w:spacing w:after="0" w:line="240" w:lineRule="auto"/>
              <w:ind w:right="255"/>
              <w:jc w:val="both"/>
              <w:rPr>
                <w:rFonts w:ascii="Comic Sans MS" w:hAnsi="Comic Sans MS"/>
                <w:i/>
                <w:sz w:val="18"/>
                <w:szCs w:val="18"/>
              </w:rPr>
            </w:pPr>
            <w:r w:rsidRPr="00F52066">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00E4F458" w14:textId="77777777" w:rsidR="003F65DC" w:rsidRPr="00F52066" w:rsidRDefault="003F65DC" w:rsidP="003F65DC">
            <w:pPr>
              <w:tabs>
                <w:tab w:val="left" w:pos="1631"/>
              </w:tabs>
              <w:spacing w:after="0" w:line="240" w:lineRule="auto"/>
              <w:jc w:val="both"/>
              <w:rPr>
                <w:rFonts w:ascii="Comic Sans MS" w:hAnsi="Comic Sans MS"/>
                <w:i/>
                <w:sz w:val="18"/>
                <w:szCs w:val="18"/>
              </w:rPr>
            </w:pPr>
            <w:r w:rsidRPr="00F52066">
              <w:rPr>
                <w:rFonts w:ascii="Comic Sans MS" w:hAnsi="Comic Sans MS"/>
                <w:i/>
                <w:sz w:val="18"/>
                <w:szCs w:val="18"/>
              </w:rPr>
              <w:t xml:space="preserve">Bassin Nord, non lavée, 360g/5 kg PSE, tout venant 35mm +, </w:t>
            </w:r>
            <w:proofErr w:type="spellStart"/>
            <w:r w:rsidRPr="00F52066">
              <w:rPr>
                <w:rFonts w:ascii="Comic Sans MS" w:hAnsi="Comic Sans MS"/>
                <w:i/>
                <w:sz w:val="18"/>
                <w:szCs w:val="18"/>
              </w:rPr>
              <w:t>fritable</w:t>
            </w:r>
            <w:proofErr w:type="spellEnd"/>
            <w:r w:rsidRPr="00F52066">
              <w:rPr>
                <w:rFonts w:ascii="Comic Sans MS" w:hAnsi="Comic Sans MS"/>
                <w:i/>
                <w:sz w:val="18"/>
                <w:szCs w:val="18"/>
              </w:rPr>
              <w:t xml:space="preserve">, </w:t>
            </w:r>
            <w:proofErr w:type="spellStart"/>
            <w:r w:rsidRPr="00F52066">
              <w:rPr>
                <w:rFonts w:ascii="Comic Sans MS" w:hAnsi="Comic Sans MS"/>
                <w:i/>
                <w:sz w:val="18"/>
                <w:szCs w:val="18"/>
              </w:rPr>
              <w:t>hTVA</w:t>
            </w:r>
            <w:proofErr w:type="spellEnd"/>
          </w:p>
        </w:tc>
      </w:tr>
      <w:tr w:rsidR="003F65DC" w:rsidRPr="00F47A8C" w14:paraId="54EE9E41"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13303150" w14:textId="77777777" w:rsidR="003F65DC" w:rsidRPr="00F52066" w:rsidRDefault="003F65DC" w:rsidP="003F65DC">
            <w:pPr>
              <w:spacing w:after="0" w:line="240" w:lineRule="auto"/>
              <w:ind w:right="255"/>
              <w:jc w:val="both"/>
              <w:rPr>
                <w:rFonts w:ascii="Comic Sans MS" w:hAnsi="Comic Sans MS"/>
                <w:i/>
                <w:sz w:val="18"/>
                <w:szCs w:val="18"/>
              </w:rPr>
            </w:pPr>
            <w:r w:rsidRPr="00F52066">
              <w:rPr>
                <w:rFonts w:ascii="Comic Sans MS" w:hAnsi="Comic Sans MS"/>
                <w:i/>
                <w:sz w:val="18"/>
                <w:szCs w:val="18"/>
              </w:rPr>
              <w:t>Allemagne (</w:t>
            </w:r>
            <w:proofErr w:type="spellStart"/>
            <w:r w:rsidRPr="00F52066">
              <w:rPr>
                <w:rFonts w:ascii="Comic Sans MS" w:hAnsi="Comic Sans MS"/>
                <w:i/>
                <w:sz w:val="18"/>
                <w:szCs w:val="18"/>
              </w:rPr>
              <w:t>Reka</w:t>
            </w:r>
            <w:proofErr w:type="spellEnd"/>
            <w:r w:rsidRPr="00F52066">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3AE09631" w14:textId="77777777" w:rsidR="003F65DC" w:rsidRPr="009C5F63" w:rsidRDefault="003F65DC" w:rsidP="003F65DC">
            <w:pPr>
              <w:tabs>
                <w:tab w:val="left" w:pos="1631"/>
              </w:tabs>
              <w:spacing w:after="0" w:line="240" w:lineRule="auto"/>
              <w:jc w:val="both"/>
              <w:rPr>
                <w:rFonts w:ascii="Comic Sans MS" w:hAnsi="Comic Sans MS"/>
                <w:i/>
                <w:sz w:val="18"/>
                <w:szCs w:val="18"/>
              </w:rPr>
            </w:pPr>
            <w:proofErr w:type="spellStart"/>
            <w:r w:rsidRPr="00F52066">
              <w:rPr>
                <w:rFonts w:ascii="Comic Sans MS" w:hAnsi="Comic Sans MS"/>
                <w:i/>
                <w:sz w:val="18"/>
                <w:szCs w:val="18"/>
              </w:rPr>
              <w:t>Fritable</w:t>
            </w:r>
            <w:proofErr w:type="spellEnd"/>
            <w:r w:rsidRPr="00F52066">
              <w:rPr>
                <w:rFonts w:ascii="Comic Sans MS" w:hAnsi="Comic Sans MS"/>
                <w:i/>
                <w:sz w:val="18"/>
                <w:szCs w:val="18"/>
              </w:rPr>
              <w:t>, 40 mm+, vrac, départ, hors TVA (</w:t>
            </w:r>
            <w:proofErr w:type="spellStart"/>
            <w:r w:rsidRPr="00F52066">
              <w:rPr>
                <w:rFonts w:ascii="Comic Sans MS" w:hAnsi="Comic Sans MS"/>
                <w:i/>
                <w:sz w:val="18"/>
                <w:szCs w:val="18"/>
              </w:rPr>
              <w:t>Reka</w:t>
            </w:r>
            <w:proofErr w:type="spellEnd"/>
            <w:r w:rsidRPr="00F52066">
              <w:rPr>
                <w:rFonts w:ascii="Comic Sans MS" w:hAnsi="Comic Sans MS"/>
                <w:i/>
                <w:sz w:val="18"/>
                <w:szCs w:val="18"/>
              </w:rPr>
              <w:t xml:space="preserve"> – Rhénanie). A certaines périodes, 10,00 €/t à retirer pour triage !</w:t>
            </w:r>
            <w:r w:rsidRPr="009C5F63">
              <w:rPr>
                <w:rFonts w:ascii="Comic Sans MS" w:hAnsi="Comic Sans MS"/>
                <w:i/>
                <w:sz w:val="18"/>
                <w:szCs w:val="18"/>
              </w:rPr>
              <w:t xml:space="preserve"> </w:t>
            </w:r>
          </w:p>
        </w:tc>
      </w:tr>
    </w:tbl>
    <w:p w14:paraId="5A2D51E6" w14:textId="0DB21F63" w:rsidR="002F65F3" w:rsidRPr="00F87D74" w:rsidRDefault="002F65F3" w:rsidP="00A4610C">
      <w:pPr>
        <w:spacing w:after="0"/>
        <w:rPr>
          <w:rFonts w:ascii="Comic Sans MS" w:hAnsi="Comic Sans MS"/>
          <w:b/>
          <w:color w:val="FFCC00"/>
          <w:sz w:val="16"/>
          <w:szCs w:val="16"/>
          <w:highlight w:val="darkGreen"/>
          <w:u w:val="single"/>
        </w:rPr>
      </w:pPr>
    </w:p>
    <w:p w14:paraId="2EED995E" w14:textId="4FF45BFF"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B67973">
        <w:rPr>
          <w:rFonts w:ascii="Comic Sans MS" w:hAnsi="Comic Sans MS"/>
          <w:b/>
          <w:color w:val="FFCC00"/>
          <w:highlight w:val="darkGreen"/>
          <w:u w:val="single"/>
        </w:rPr>
        <w:t>2</w:t>
      </w:r>
      <w:r w:rsidR="00371BF1">
        <w:rPr>
          <w:rFonts w:ascii="Comic Sans MS" w:hAnsi="Comic Sans MS"/>
          <w:b/>
          <w:color w:val="FFCC00"/>
          <w:highlight w:val="darkGreen"/>
          <w:u w:val="single"/>
        </w:rPr>
        <w:t>1</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w:t>
      </w:r>
      <w:proofErr w:type="spellStart"/>
      <w:r w:rsidRPr="00465618">
        <w:rPr>
          <w:rFonts w:ascii="Comic Sans MS" w:hAnsi="Comic Sans MS"/>
          <w:sz w:val="24"/>
          <w:szCs w:val="24"/>
          <w:u w:val="single"/>
        </w:rPr>
        <w:t>Fiwap</w:t>
      </w:r>
      <w:proofErr w:type="spellEnd"/>
      <w:r w:rsidRPr="00465618">
        <w:rPr>
          <w:rFonts w:ascii="Comic Sans MS" w:hAnsi="Comic Sans MS"/>
          <w:sz w:val="24"/>
          <w:szCs w:val="24"/>
          <w:u w:val="single"/>
        </w:rPr>
        <w:t xml:space="preserve"> / PCA : </w:t>
      </w:r>
    </w:p>
    <w:p w14:paraId="05027417" w14:textId="329FD2C6"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B31B2E">
        <w:rPr>
          <w:rFonts w:ascii="Comic Sans MS" w:eastAsia="Times New Roman" w:hAnsi="Comic Sans MS" w:cs="Times New Roman"/>
          <w:b/>
          <w:color w:val="70AD47" w:themeColor="accent6"/>
          <w:sz w:val="24"/>
          <w:szCs w:val="24"/>
          <w:lang w:eastAsia="fr-FR"/>
        </w:rPr>
        <w:t xml:space="preserve">les marchés restent soutenus, </w:t>
      </w:r>
      <w:r w:rsidR="00B31B2E">
        <w:rPr>
          <w:rFonts w:ascii="Comic Sans MS" w:eastAsia="Times New Roman" w:hAnsi="Comic Sans MS" w:cs="Times New Roman"/>
          <w:bCs/>
          <w:sz w:val="24"/>
          <w:szCs w:val="24"/>
          <w:lang w:eastAsia="fr-FR"/>
        </w:rPr>
        <w:t xml:space="preserve">la plupart des industriels étant acheteurs, face à une offre non excessive. L’export reste aussi demandeur pour les pays du Sud de l’Europe, l’Angleterre et l’Ukraine. </w:t>
      </w:r>
    </w:p>
    <w:p w14:paraId="7A925F0C" w14:textId="64C96CFB" w:rsidR="00C512B2" w:rsidRDefault="00C512B2" w:rsidP="00444463">
      <w:pPr>
        <w:pStyle w:val="Corpsdetexte2"/>
        <w:jc w:val="both"/>
        <w:rPr>
          <w:rFonts w:ascii="Comic Sans MS" w:hAnsi="Comic Sans MS"/>
          <w:b/>
          <w:color w:val="70AD47" w:themeColor="accent6"/>
        </w:rPr>
      </w:pPr>
      <w:r w:rsidRPr="00D56E91">
        <w:rPr>
          <w:rFonts w:ascii="Comic Sans MS" w:hAnsi="Comic Sans MS"/>
          <w:b/>
          <w:color w:val="70AD47" w:themeColor="accent6"/>
        </w:rPr>
        <w:t>Bintje</w:t>
      </w:r>
      <w:r>
        <w:rPr>
          <w:rFonts w:ascii="Comic Sans MS" w:hAnsi="Comic Sans MS"/>
          <w:b/>
          <w:color w:val="70AD47" w:themeColor="accent6"/>
        </w:rPr>
        <w:t xml:space="preserve"> et Challenger</w:t>
      </w:r>
      <w:r w:rsidRPr="00D56E91">
        <w:rPr>
          <w:rFonts w:ascii="Comic Sans MS" w:hAnsi="Comic Sans MS"/>
          <w:b/>
          <w:color w:val="70AD47" w:themeColor="accent6"/>
        </w:rPr>
        <w:t> :</w:t>
      </w:r>
      <w:r>
        <w:rPr>
          <w:rFonts w:ascii="Comic Sans MS" w:hAnsi="Comic Sans MS"/>
          <w:b/>
          <w:color w:val="70AD47" w:themeColor="accent6"/>
        </w:rPr>
        <w:t xml:space="preserve"> </w:t>
      </w:r>
      <w:r w:rsidRPr="00C512B2">
        <w:rPr>
          <w:rFonts w:ascii="Comic Sans MS" w:hAnsi="Comic Sans MS"/>
          <w:bCs/>
        </w:rPr>
        <w:t>non cotées par manque de transactions.</w:t>
      </w:r>
    </w:p>
    <w:p w14:paraId="4186DE1D" w14:textId="191C4954" w:rsidR="00B31B2E" w:rsidRDefault="0048514B" w:rsidP="00444463">
      <w:pPr>
        <w:pStyle w:val="Corpsdetexte2"/>
        <w:jc w:val="both"/>
        <w:rPr>
          <w:rFonts w:ascii="Comic Sans MS" w:hAnsi="Comic Sans MS"/>
          <w:bCs/>
        </w:rPr>
      </w:pPr>
      <w:r>
        <w:rPr>
          <w:rFonts w:ascii="Comic Sans MS" w:hAnsi="Comic Sans MS"/>
          <w:b/>
          <w:color w:val="70AD47" w:themeColor="accent6"/>
        </w:rPr>
        <w:t>Fontane</w:t>
      </w:r>
      <w:r w:rsidR="00C512B2">
        <w:rPr>
          <w:rFonts w:ascii="Comic Sans MS" w:hAnsi="Comic Sans MS"/>
          <w:b/>
          <w:color w:val="70AD47" w:themeColor="accent6"/>
        </w:rPr>
        <w:t xml:space="preserve"> : </w:t>
      </w:r>
      <w:r w:rsidR="00444463">
        <w:rPr>
          <w:rFonts w:ascii="Comic Sans MS" w:hAnsi="Comic Sans MS"/>
          <w:b/>
        </w:rPr>
        <w:t>10,00</w:t>
      </w:r>
      <w:r w:rsidR="00B31B2E">
        <w:rPr>
          <w:rFonts w:ascii="Comic Sans MS" w:hAnsi="Comic Sans MS"/>
          <w:b/>
        </w:rPr>
        <w:t xml:space="preserve"> à 12,00</w:t>
      </w:r>
      <w:r w:rsidR="00444463" w:rsidRPr="00E24E96">
        <w:rPr>
          <w:rFonts w:ascii="Comic Sans MS" w:hAnsi="Comic Sans MS"/>
          <w:b/>
        </w:rPr>
        <w:t xml:space="preserve"> €/q</w:t>
      </w:r>
      <w:r w:rsidR="00444463">
        <w:rPr>
          <w:rFonts w:ascii="Comic Sans MS" w:hAnsi="Comic Sans MS"/>
          <w:b/>
        </w:rPr>
        <w:t xml:space="preserve"> pour livraison immédiate</w:t>
      </w:r>
      <w:r w:rsidR="00B31B2E">
        <w:rPr>
          <w:rFonts w:ascii="Comic Sans MS" w:hAnsi="Comic Sans MS"/>
          <w:bCs/>
        </w:rPr>
        <w:t xml:space="preserve"> (endéans les2 semaines).</w:t>
      </w:r>
    </w:p>
    <w:p w14:paraId="790A4D91" w14:textId="02729058" w:rsidR="00444463" w:rsidRDefault="00B31B2E" w:rsidP="00444463">
      <w:pPr>
        <w:pStyle w:val="Corpsdetexte2"/>
        <w:jc w:val="both"/>
        <w:rPr>
          <w:rFonts w:ascii="Comic Sans MS" w:hAnsi="Comic Sans MS"/>
          <w:bCs/>
        </w:rPr>
      </w:pPr>
      <w:r>
        <w:rPr>
          <w:rFonts w:ascii="Comic Sans MS" w:hAnsi="Comic Sans MS"/>
          <w:bCs/>
        </w:rPr>
        <w:t xml:space="preserve">A côté du commerce pour livraison directe, des transactions sont observées pour livraison retardée jusqu’à la semaine 28 y compris, à des prix étalés entre 12,50 et 16,00 €/q. </w:t>
      </w:r>
    </w:p>
    <w:p w14:paraId="27492EC9" w14:textId="3294B37C" w:rsidR="007C3092" w:rsidRDefault="006C571A" w:rsidP="006B25D0">
      <w:pPr>
        <w:pStyle w:val="Corpsdetexte2"/>
        <w:jc w:val="center"/>
        <w:rPr>
          <w:rFonts w:ascii="Comic Sans MS" w:hAnsi="Comic Sans MS"/>
          <w:bCs/>
        </w:rPr>
      </w:pPr>
      <w:r w:rsidRPr="006C571A">
        <w:rPr>
          <w:noProof/>
        </w:rPr>
        <w:drawing>
          <wp:inline distT="0" distB="0" distL="0" distR="0" wp14:anchorId="08C01096" wp14:editId="606B3C7F">
            <wp:extent cx="6750685" cy="4410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50685" cy="4410075"/>
                    </a:xfrm>
                    <a:prstGeom prst="rect">
                      <a:avLst/>
                    </a:prstGeom>
                    <a:noFill/>
                    <a:ln>
                      <a:noFill/>
                    </a:ln>
                  </pic:spPr>
                </pic:pic>
              </a:graphicData>
            </a:graphic>
          </wp:inline>
        </w:drawing>
      </w:r>
    </w:p>
    <w:bookmarkEnd w:id="1"/>
    <w:p w14:paraId="7DAD3204" w14:textId="538006EF"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14B37F06"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8"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9"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20"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3FC3716A" w14:textId="3600D646" w:rsidR="00F31319" w:rsidRDefault="00F31319" w:rsidP="00A4610C">
      <w:pPr>
        <w:spacing w:after="0"/>
        <w:rPr>
          <w:rFonts w:ascii="Comic Sans MS" w:hAnsi="Comic Sans MS"/>
          <w:b/>
          <w:bCs/>
          <w:color w:val="FFCC00"/>
          <w:sz w:val="16"/>
          <w:szCs w:val="16"/>
          <w:highlight w:val="darkGreen"/>
          <w:u w:val="single"/>
        </w:rPr>
      </w:pPr>
    </w:p>
    <w:p w14:paraId="7A87B737" w14:textId="256CC4A7" w:rsidR="00C512B2" w:rsidRDefault="00C512B2" w:rsidP="00C512B2">
      <w:pPr>
        <w:pStyle w:val="Corpsdetexte2"/>
        <w:rPr>
          <w:rFonts w:ascii="Comic Sans MS" w:hAnsi="Comic Sans MS"/>
          <w:b/>
          <w:color w:val="339966"/>
        </w:rPr>
      </w:pPr>
      <w:r w:rsidRPr="00B2659D">
        <w:rPr>
          <w:rFonts w:ascii="Comic Sans MS" w:hAnsi="Comic Sans MS"/>
          <w:b/>
          <w:color w:val="339966"/>
          <w:u w:val="single"/>
        </w:rPr>
        <w:lastRenderedPageBreak/>
        <w:t xml:space="preserve">Prix </w:t>
      </w:r>
      <w:r>
        <w:rPr>
          <w:rFonts w:ascii="Comic Sans MS" w:hAnsi="Comic Sans MS"/>
          <w:b/>
          <w:color w:val="339966"/>
          <w:u w:val="single"/>
        </w:rPr>
        <w:t xml:space="preserve">pondérés, (var. rouges et blanches) </w:t>
      </w:r>
      <w:r w:rsidRPr="00B2659D">
        <w:rPr>
          <w:rFonts w:ascii="Comic Sans MS" w:hAnsi="Comic Sans MS"/>
          <w:b/>
          <w:color w:val="339966"/>
          <w:u w:val="single"/>
        </w:rPr>
        <w:t xml:space="preserve">en </w:t>
      </w:r>
      <w:proofErr w:type="spellStart"/>
      <w:r w:rsidRPr="00B2659D">
        <w:rPr>
          <w:rFonts w:ascii="Comic Sans MS" w:hAnsi="Comic Sans MS"/>
          <w:b/>
          <w:color w:val="339966"/>
          <w:u w:val="single"/>
        </w:rPr>
        <w:t>veiling</w:t>
      </w:r>
      <w:proofErr w:type="spellEnd"/>
      <w:r w:rsidRPr="00B2659D">
        <w:rPr>
          <w:rFonts w:ascii="Comic Sans MS" w:hAnsi="Comic Sans MS"/>
          <w:b/>
          <w:color w:val="339966"/>
          <w:u w:val="single"/>
        </w:rPr>
        <w:t xml:space="preserve"> de Roulers (source : REO via PCA)</w:t>
      </w:r>
      <w:r w:rsidRPr="00B2659D">
        <w:rPr>
          <w:rFonts w:ascii="Comic Sans MS" w:hAnsi="Comic Sans MS"/>
          <w:b/>
          <w:color w:val="339966"/>
        </w:rPr>
        <w:t xml:space="preserve"> : </w:t>
      </w:r>
    </w:p>
    <w:tbl>
      <w:tblPr>
        <w:tblStyle w:val="Grilledutableau"/>
        <w:tblW w:w="0" w:type="auto"/>
        <w:tblLook w:val="04A0" w:firstRow="1" w:lastRow="0" w:firstColumn="1" w:lastColumn="0" w:noHBand="0" w:noVBand="1"/>
      </w:tblPr>
      <w:tblGrid>
        <w:gridCol w:w="2124"/>
        <w:gridCol w:w="1132"/>
        <w:gridCol w:w="1132"/>
      </w:tblGrid>
      <w:tr w:rsidR="006C571A" w:rsidRPr="002754E5" w14:paraId="109C84DC" w14:textId="3CCDF201" w:rsidTr="00E30970">
        <w:tc>
          <w:tcPr>
            <w:tcW w:w="2124" w:type="dxa"/>
          </w:tcPr>
          <w:p w14:paraId="438CBF8D" w14:textId="77777777" w:rsidR="006C571A" w:rsidRPr="002754E5" w:rsidRDefault="006C571A" w:rsidP="00921472">
            <w:pPr>
              <w:pStyle w:val="Corpsdetexte2"/>
              <w:rPr>
                <w:rFonts w:ascii="Comic Sans MS" w:hAnsi="Comic Sans MS"/>
                <w:b/>
                <w:color w:val="339966"/>
                <w:sz w:val="22"/>
                <w:szCs w:val="22"/>
              </w:rPr>
            </w:pPr>
            <w:r w:rsidRPr="002754E5">
              <w:rPr>
                <w:rFonts w:ascii="Comic Sans MS" w:hAnsi="Comic Sans MS"/>
                <w:b/>
                <w:color w:val="339966"/>
                <w:sz w:val="22"/>
                <w:szCs w:val="22"/>
              </w:rPr>
              <w:t>Dates</w:t>
            </w:r>
          </w:p>
        </w:tc>
        <w:tc>
          <w:tcPr>
            <w:tcW w:w="1132" w:type="dxa"/>
          </w:tcPr>
          <w:p w14:paraId="099D66C2" w14:textId="364C4070" w:rsidR="006C571A" w:rsidRPr="002754E5" w:rsidRDefault="006C571A" w:rsidP="00921472">
            <w:pPr>
              <w:pStyle w:val="Corpsdetexte2"/>
              <w:rPr>
                <w:rFonts w:ascii="Comic Sans MS" w:hAnsi="Comic Sans MS"/>
                <w:b/>
                <w:sz w:val="22"/>
                <w:szCs w:val="22"/>
              </w:rPr>
            </w:pPr>
            <w:r>
              <w:rPr>
                <w:rFonts w:ascii="Comic Sans MS" w:hAnsi="Comic Sans MS"/>
                <w:b/>
                <w:sz w:val="22"/>
                <w:szCs w:val="22"/>
              </w:rPr>
              <w:t>17 mai</w:t>
            </w:r>
          </w:p>
        </w:tc>
        <w:tc>
          <w:tcPr>
            <w:tcW w:w="1132" w:type="dxa"/>
          </w:tcPr>
          <w:p w14:paraId="43C9F4F4" w14:textId="59DA00C8" w:rsidR="006C571A" w:rsidRDefault="006C571A" w:rsidP="00921472">
            <w:pPr>
              <w:pStyle w:val="Corpsdetexte2"/>
              <w:rPr>
                <w:rFonts w:ascii="Comic Sans MS" w:hAnsi="Comic Sans MS"/>
                <w:b/>
                <w:sz w:val="22"/>
                <w:szCs w:val="22"/>
              </w:rPr>
            </w:pPr>
            <w:r>
              <w:rPr>
                <w:rFonts w:ascii="Comic Sans MS" w:hAnsi="Comic Sans MS"/>
                <w:b/>
                <w:sz w:val="22"/>
                <w:szCs w:val="22"/>
              </w:rPr>
              <w:t>26 mai</w:t>
            </w:r>
          </w:p>
        </w:tc>
      </w:tr>
      <w:tr w:rsidR="006C571A" w:rsidRPr="002754E5" w14:paraId="5331ADEE" w14:textId="35C71C0B" w:rsidTr="00E30970">
        <w:tc>
          <w:tcPr>
            <w:tcW w:w="2124" w:type="dxa"/>
          </w:tcPr>
          <w:p w14:paraId="5FA199ED" w14:textId="77777777" w:rsidR="006C571A" w:rsidRPr="002754E5" w:rsidRDefault="006C571A" w:rsidP="00921472">
            <w:pPr>
              <w:pStyle w:val="Corpsdetexte2"/>
              <w:rPr>
                <w:rFonts w:ascii="Comic Sans MS" w:hAnsi="Comic Sans MS"/>
                <w:b/>
                <w:color w:val="339966"/>
                <w:sz w:val="22"/>
                <w:szCs w:val="22"/>
              </w:rPr>
            </w:pPr>
            <w:r w:rsidRPr="002754E5">
              <w:rPr>
                <w:rFonts w:ascii="Comic Sans MS" w:hAnsi="Comic Sans MS"/>
                <w:b/>
                <w:color w:val="339966"/>
                <w:sz w:val="22"/>
                <w:szCs w:val="22"/>
              </w:rPr>
              <w:t>Prix (€/kg)</w:t>
            </w:r>
          </w:p>
        </w:tc>
        <w:tc>
          <w:tcPr>
            <w:tcW w:w="1132" w:type="dxa"/>
          </w:tcPr>
          <w:p w14:paraId="559B072B" w14:textId="0D3DFD91" w:rsidR="006C571A" w:rsidRPr="00C523F6" w:rsidRDefault="006C571A" w:rsidP="00921472">
            <w:pPr>
              <w:pStyle w:val="Corpsdetexte2"/>
              <w:rPr>
                <w:rFonts w:ascii="Comic Sans MS" w:hAnsi="Comic Sans MS"/>
                <w:bCs/>
                <w:sz w:val="22"/>
                <w:szCs w:val="22"/>
              </w:rPr>
            </w:pPr>
            <w:r w:rsidRPr="00C523F6">
              <w:rPr>
                <w:rFonts w:ascii="Comic Sans MS" w:hAnsi="Comic Sans MS"/>
                <w:bCs/>
                <w:sz w:val="22"/>
                <w:szCs w:val="22"/>
              </w:rPr>
              <w:t>1,</w:t>
            </w:r>
            <w:r>
              <w:rPr>
                <w:rFonts w:ascii="Comic Sans MS" w:hAnsi="Comic Sans MS"/>
                <w:bCs/>
                <w:sz w:val="22"/>
                <w:szCs w:val="22"/>
              </w:rPr>
              <w:t>28</w:t>
            </w:r>
          </w:p>
        </w:tc>
        <w:tc>
          <w:tcPr>
            <w:tcW w:w="1132" w:type="dxa"/>
          </w:tcPr>
          <w:p w14:paraId="328B9EF3" w14:textId="723580C3" w:rsidR="006C571A" w:rsidRPr="00C523F6" w:rsidRDefault="006C571A" w:rsidP="00921472">
            <w:pPr>
              <w:pStyle w:val="Corpsdetexte2"/>
              <w:rPr>
                <w:rFonts w:ascii="Comic Sans MS" w:hAnsi="Comic Sans MS"/>
                <w:bCs/>
                <w:sz w:val="22"/>
                <w:szCs w:val="22"/>
              </w:rPr>
            </w:pPr>
            <w:r>
              <w:rPr>
                <w:rFonts w:ascii="Comic Sans MS" w:hAnsi="Comic Sans MS"/>
                <w:bCs/>
                <w:sz w:val="22"/>
                <w:szCs w:val="22"/>
              </w:rPr>
              <w:t>1,09</w:t>
            </w:r>
          </w:p>
        </w:tc>
      </w:tr>
      <w:tr w:rsidR="006C571A" w:rsidRPr="002754E5" w14:paraId="61C2D1CD" w14:textId="315D98A9" w:rsidTr="00E30970">
        <w:tc>
          <w:tcPr>
            <w:tcW w:w="2124" w:type="dxa"/>
          </w:tcPr>
          <w:p w14:paraId="33EA6B63" w14:textId="77777777" w:rsidR="006C571A" w:rsidRPr="002754E5" w:rsidRDefault="006C571A" w:rsidP="00921472">
            <w:pPr>
              <w:pStyle w:val="Corpsdetexte2"/>
              <w:rPr>
                <w:rFonts w:ascii="Comic Sans MS" w:hAnsi="Comic Sans MS"/>
                <w:b/>
                <w:color w:val="339966"/>
                <w:sz w:val="22"/>
                <w:szCs w:val="22"/>
              </w:rPr>
            </w:pPr>
            <w:r w:rsidRPr="002754E5">
              <w:rPr>
                <w:rFonts w:ascii="Comic Sans MS" w:hAnsi="Comic Sans MS"/>
                <w:b/>
                <w:color w:val="339966"/>
                <w:sz w:val="22"/>
                <w:szCs w:val="22"/>
              </w:rPr>
              <w:t>Appro (tonnes)</w:t>
            </w:r>
          </w:p>
        </w:tc>
        <w:tc>
          <w:tcPr>
            <w:tcW w:w="1132" w:type="dxa"/>
          </w:tcPr>
          <w:p w14:paraId="43268C55" w14:textId="5343B2D1" w:rsidR="006C571A" w:rsidRPr="00C523F6" w:rsidRDefault="006C571A" w:rsidP="00921472">
            <w:pPr>
              <w:pStyle w:val="Corpsdetexte2"/>
              <w:rPr>
                <w:rFonts w:ascii="Comic Sans MS" w:hAnsi="Comic Sans MS"/>
                <w:bCs/>
                <w:sz w:val="22"/>
                <w:szCs w:val="22"/>
              </w:rPr>
            </w:pPr>
            <w:r>
              <w:rPr>
                <w:rFonts w:ascii="Comic Sans MS" w:hAnsi="Comic Sans MS"/>
                <w:bCs/>
                <w:sz w:val="22"/>
                <w:szCs w:val="22"/>
              </w:rPr>
              <w:t>6</w:t>
            </w:r>
          </w:p>
        </w:tc>
        <w:tc>
          <w:tcPr>
            <w:tcW w:w="1132" w:type="dxa"/>
          </w:tcPr>
          <w:p w14:paraId="6EB650B3" w14:textId="5FB49CB2" w:rsidR="006C571A" w:rsidRDefault="006C571A" w:rsidP="00921472">
            <w:pPr>
              <w:pStyle w:val="Corpsdetexte2"/>
              <w:rPr>
                <w:rFonts w:ascii="Comic Sans MS" w:hAnsi="Comic Sans MS"/>
                <w:bCs/>
                <w:sz w:val="22"/>
                <w:szCs w:val="22"/>
              </w:rPr>
            </w:pPr>
            <w:r>
              <w:rPr>
                <w:rFonts w:ascii="Comic Sans MS" w:hAnsi="Comic Sans MS"/>
                <w:bCs/>
                <w:sz w:val="22"/>
                <w:szCs w:val="22"/>
              </w:rPr>
              <w:t>1</w:t>
            </w:r>
          </w:p>
        </w:tc>
      </w:tr>
    </w:tbl>
    <w:p w14:paraId="1CBC2FEF" w14:textId="77777777" w:rsidR="00C512B2" w:rsidRPr="003E2598" w:rsidRDefault="00C512B2" w:rsidP="00A4610C">
      <w:pPr>
        <w:spacing w:after="0"/>
        <w:rPr>
          <w:rFonts w:ascii="Comic Sans MS" w:hAnsi="Comic Sans MS"/>
          <w:b/>
          <w:bCs/>
          <w:color w:val="FFCC00"/>
          <w:sz w:val="16"/>
          <w:szCs w:val="16"/>
          <w:highlight w:val="darkGreen"/>
          <w:u w:val="single"/>
        </w:rPr>
      </w:pPr>
    </w:p>
    <w:p w14:paraId="7878B851" w14:textId="608E741B"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4"/>
        <w:gridCol w:w="1133"/>
        <w:gridCol w:w="994"/>
        <w:gridCol w:w="990"/>
        <w:gridCol w:w="1846"/>
      </w:tblGrid>
      <w:tr w:rsidR="00761210" w:rsidRPr="00165198" w14:paraId="69FAF44C" w14:textId="77777777" w:rsidTr="00761210">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761210" w:rsidRPr="00165198" w:rsidRDefault="00761210" w:rsidP="001002A6">
            <w:pPr>
              <w:pStyle w:val="En-tte"/>
              <w:tabs>
                <w:tab w:val="left" w:pos="708"/>
              </w:tabs>
              <w:ind w:right="255"/>
              <w:rPr>
                <w:rFonts w:ascii="Comic Sans MS" w:hAnsi="Comic Sans MS"/>
                <w:b/>
                <w:sz w:val="20"/>
                <w:szCs w:val="20"/>
                <w:u w:val="single"/>
              </w:rPr>
            </w:pPr>
            <w:r w:rsidRPr="00165198">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7DD76771" w:rsidR="00761210" w:rsidRPr="00165198" w:rsidRDefault="0076121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18</w:t>
            </w:r>
            <w:r w:rsidRPr="00165198">
              <w:rPr>
                <w:rFonts w:ascii="Comic Sans MS" w:hAnsi="Comic Sans MS"/>
                <w:b/>
                <w:bCs/>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64140277" w14:textId="11FD7F92" w:rsidR="00761210" w:rsidRPr="00165198" w:rsidRDefault="0076121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19</w:t>
            </w:r>
            <w:r w:rsidRPr="00165198">
              <w:rPr>
                <w:rFonts w:ascii="Comic Sans MS" w:hAnsi="Comic Sans MS"/>
                <w:b/>
                <w:bCs/>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3BAE2202" w14:textId="0BDC08B9" w:rsidR="00761210" w:rsidRPr="00165198" w:rsidRDefault="0076121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20</w:t>
            </w:r>
            <w:r w:rsidRPr="00165198">
              <w:rPr>
                <w:rFonts w:ascii="Comic Sans MS" w:hAnsi="Comic Sans MS"/>
                <w:b/>
                <w:bCs/>
                <w:sz w:val="18"/>
                <w:szCs w:val="18"/>
              </w:rPr>
              <w:t>/05</w:t>
            </w:r>
          </w:p>
        </w:tc>
        <w:tc>
          <w:tcPr>
            <w:tcW w:w="994" w:type="dxa"/>
            <w:tcBorders>
              <w:top w:val="single" w:sz="12" w:space="0" w:color="auto"/>
              <w:left w:val="single" w:sz="12" w:space="0" w:color="auto"/>
              <w:bottom w:val="single" w:sz="12" w:space="0" w:color="auto"/>
              <w:right w:val="single" w:sz="12" w:space="0" w:color="auto"/>
            </w:tcBorders>
          </w:tcPr>
          <w:p w14:paraId="25F61495" w14:textId="2D20AF3E" w:rsidR="00761210" w:rsidRPr="00165198" w:rsidRDefault="00761210"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21</w:t>
            </w:r>
            <w:r w:rsidRPr="00165198">
              <w:rPr>
                <w:rFonts w:ascii="Comic Sans MS" w:hAnsi="Comic Sans MS"/>
                <w:b/>
                <w:bCs/>
                <w:sz w:val="18"/>
                <w:szCs w:val="18"/>
              </w:rPr>
              <w:t>/05</w:t>
            </w:r>
          </w:p>
        </w:tc>
        <w:tc>
          <w:tcPr>
            <w:tcW w:w="1133" w:type="dxa"/>
            <w:tcBorders>
              <w:top w:val="single" w:sz="12" w:space="0" w:color="auto"/>
              <w:left w:val="single" w:sz="12" w:space="0" w:color="auto"/>
              <w:bottom w:val="single" w:sz="12" w:space="0" w:color="auto"/>
              <w:right w:val="single" w:sz="12" w:space="0" w:color="auto"/>
            </w:tcBorders>
          </w:tcPr>
          <w:p w14:paraId="251C8AAC" w14:textId="2C070AFD" w:rsidR="00761210" w:rsidRDefault="00761210"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24/05</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3AAF9F63" w:rsidR="00761210" w:rsidRPr="00165198" w:rsidRDefault="00761210"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25</w:t>
            </w:r>
            <w:r w:rsidRPr="00165198">
              <w:rPr>
                <w:rFonts w:ascii="Comic Sans MS" w:hAnsi="Comic Sans MS"/>
                <w:b/>
                <w:bCs/>
                <w:sz w:val="18"/>
                <w:szCs w:val="18"/>
              </w:rPr>
              <w:t>/05 clôture-Volumes-Positions ouvertes</w:t>
            </w:r>
          </w:p>
        </w:tc>
      </w:tr>
      <w:tr w:rsidR="00761210" w:rsidRPr="00165198" w14:paraId="42D2C4AD" w14:textId="77777777" w:rsidTr="00761210">
        <w:tc>
          <w:tcPr>
            <w:tcW w:w="1701" w:type="dxa"/>
          </w:tcPr>
          <w:p w14:paraId="43DBCE91" w14:textId="1F7A2D3D" w:rsidR="00761210" w:rsidRPr="00165198" w:rsidRDefault="00761210" w:rsidP="0086387A">
            <w:pPr>
              <w:pStyle w:val="En-tte"/>
              <w:tabs>
                <w:tab w:val="left" w:pos="708"/>
              </w:tabs>
              <w:ind w:right="146"/>
              <w:jc w:val="both"/>
              <w:rPr>
                <w:rFonts w:ascii="Comic Sans MS" w:hAnsi="Comic Sans MS"/>
                <w:sz w:val="20"/>
                <w:szCs w:val="20"/>
              </w:rPr>
            </w:pPr>
            <w:r w:rsidRPr="00165198">
              <w:rPr>
                <w:rFonts w:ascii="Comic Sans MS" w:hAnsi="Comic Sans MS"/>
                <w:sz w:val="20"/>
                <w:szCs w:val="20"/>
              </w:rPr>
              <w:t>Juin 2021</w:t>
            </w:r>
          </w:p>
        </w:tc>
        <w:tc>
          <w:tcPr>
            <w:tcW w:w="992" w:type="dxa"/>
            <w:vAlign w:val="bottom"/>
          </w:tcPr>
          <w:p w14:paraId="59251DB1" w14:textId="414FA9F1"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10,30</w:t>
            </w:r>
          </w:p>
        </w:tc>
        <w:tc>
          <w:tcPr>
            <w:tcW w:w="992" w:type="dxa"/>
            <w:vAlign w:val="bottom"/>
          </w:tcPr>
          <w:p w14:paraId="5C3D6CEF" w14:textId="4C422D8C"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10,60</w:t>
            </w:r>
          </w:p>
        </w:tc>
        <w:tc>
          <w:tcPr>
            <w:tcW w:w="992" w:type="dxa"/>
            <w:vAlign w:val="bottom"/>
          </w:tcPr>
          <w:p w14:paraId="608D2654" w14:textId="04A93F03"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10,90</w:t>
            </w:r>
          </w:p>
        </w:tc>
        <w:tc>
          <w:tcPr>
            <w:tcW w:w="994" w:type="dxa"/>
          </w:tcPr>
          <w:p w14:paraId="7EEAA7E9" w14:textId="0E4EA890"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11,00</w:t>
            </w:r>
          </w:p>
        </w:tc>
        <w:tc>
          <w:tcPr>
            <w:tcW w:w="1133" w:type="dxa"/>
          </w:tcPr>
          <w:p w14:paraId="5EE6BEED" w14:textId="1D633EC5" w:rsidR="00761210" w:rsidRPr="00761210" w:rsidRDefault="00761210" w:rsidP="0086387A">
            <w:pPr>
              <w:pStyle w:val="En-tte"/>
              <w:tabs>
                <w:tab w:val="left" w:pos="607"/>
              </w:tabs>
              <w:ind w:right="146"/>
              <w:jc w:val="center"/>
              <w:rPr>
                <w:rFonts w:ascii="Comic Sans MS" w:hAnsi="Comic Sans MS"/>
                <w:sz w:val="20"/>
                <w:szCs w:val="20"/>
              </w:rPr>
            </w:pPr>
            <w:r w:rsidRPr="00761210">
              <w:rPr>
                <w:rFonts w:ascii="Comic Sans MS" w:hAnsi="Comic Sans MS"/>
                <w:sz w:val="20"/>
                <w:szCs w:val="20"/>
              </w:rPr>
              <w:t>11,20</w:t>
            </w:r>
          </w:p>
        </w:tc>
        <w:tc>
          <w:tcPr>
            <w:tcW w:w="994" w:type="dxa"/>
            <w:vAlign w:val="bottom"/>
          </w:tcPr>
          <w:p w14:paraId="0E9B52B5" w14:textId="0F36B887" w:rsidR="00761210" w:rsidRPr="00165198" w:rsidRDefault="00EF006D"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11,20</w:t>
            </w:r>
          </w:p>
        </w:tc>
        <w:tc>
          <w:tcPr>
            <w:tcW w:w="990" w:type="dxa"/>
            <w:vAlign w:val="bottom"/>
          </w:tcPr>
          <w:p w14:paraId="77C0ACA9" w14:textId="38D314D0" w:rsidR="00761210" w:rsidRPr="0016519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375</w:t>
            </w:r>
          </w:p>
        </w:tc>
        <w:tc>
          <w:tcPr>
            <w:tcW w:w="1846" w:type="dxa"/>
            <w:vAlign w:val="bottom"/>
          </w:tcPr>
          <w:p w14:paraId="35ACD777" w14:textId="5FCD5534" w:rsidR="00761210" w:rsidRPr="0016519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561</w:t>
            </w:r>
          </w:p>
        </w:tc>
      </w:tr>
      <w:tr w:rsidR="00761210" w:rsidRPr="00165198" w14:paraId="650375B7" w14:textId="77777777" w:rsidTr="00761210">
        <w:tc>
          <w:tcPr>
            <w:tcW w:w="1701" w:type="dxa"/>
          </w:tcPr>
          <w:p w14:paraId="76A252F0" w14:textId="28DEC34A" w:rsidR="00761210" w:rsidRPr="00165198" w:rsidRDefault="00761210" w:rsidP="0086387A">
            <w:pPr>
              <w:pStyle w:val="En-tte"/>
              <w:tabs>
                <w:tab w:val="left" w:pos="708"/>
              </w:tabs>
              <w:ind w:right="-103"/>
              <w:jc w:val="both"/>
              <w:rPr>
                <w:rFonts w:ascii="Comic Sans MS" w:hAnsi="Comic Sans MS"/>
                <w:sz w:val="20"/>
                <w:szCs w:val="20"/>
              </w:rPr>
            </w:pPr>
            <w:r w:rsidRPr="00165198">
              <w:rPr>
                <w:rFonts w:ascii="Comic Sans MS" w:hAnsi="Comic Sans MS"/>
                <w:sz w:val="20"/>
                <w:szCs w:val="20"/>
              </w:rPr>
              <w:t>Novembre 2021</w:t>
            </w:r>
          </w:p>
        </w:tc>
        <w:tc>
          <w:tcPr>
            <w:tcW w:w="992" w:type="dxa"/>
            <w:vAlign w:val="bottom"/>
          </w:tcPr>
          <w:p w14:paraId="698936B6" w14:textId="28375473"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2" w:type="dxa"/>
            <w:vAlign w:val="bottom"/>
          </w:tcPr>
          <w:p w14:paraId="65C95A31" w14:textId="40119E99"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2" w:type="dxa"/>
            <w:vAlign w:val="bottom"/>
          </w:tcPr>
          <w:p w14:paraId="78960654" w14:textId="7AF4FB1E"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4" w:type="dxa"/>
          </w:tcPr>
          <w:p w14:paraId="13E80272" w14:textId="7133AD62"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1133" w:type="dxa"/>
          </w:tcPr>
          <w:p w14:paraId="4C435A5B" w14:textId="61FDCBDC" w:rsidR="00761210" w:rsidRPr="00761210" w:rsidRDefault="00761210" w:rsidP="0086387A">
            <w:pPr>
              <w:pStyle w:val="En-tte"/>
              <w:tabs>
                <w:tab w:val="left" w:pos="607"/>
              </w:tabs>
              <w:ind w:right="146"/>
              <w:jc w:val="center"/>
              <w:rPr>
                <w:rFonts w:ascii="Comic Sans MS" w:hAnsi="Comic Sans MS"/>
                <w:sz w:val="20"/>
                <w:szCs w:val="20"/>
              </w:rPr>
            </w:pPr>
            <w:r w:rsidRPr="00761210">
              <w:rPr>
                <w:rFonts w:ascii="Comic Sans MS" w:hAnsi="Comic Sans MS"/>
                <w:sz w:val="20"/>
                <w:szCs w:val="20"/>
              </w:rPr>
              <w:t>13,80</w:t>
            </w:r>
          </w:p>
        </w:tc>
        <w:tc>
          <w:tcPr>
            <w:tcW w:w="994" w:type="dxa"/>
            <w:vAlign w:val="bottom"/>
          </w:tcPr>
          <w:p w14:paraId="2949E018" w14:textId="096F1223" w:rsidR="00761210" w:rsidRPr="00165198" w:rsidRDefault="00EF006D"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13,80</w:t>
            </w:r>
          </w:p>
        </w:tc>
        <w:tc>
          <w:tcPr>
            <w:tcW w:w="990" w:type="dxa"/>
            <w:vAlign w:val="bottom"/>
          </w:tcPr>
          <w:p w14:paraId="1226BB8F" w14:textId="14D24CED" w:rsidR="00761210" w:rsidRPr="0016519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3FBC48CB" w:rsidR="00761210" w:rsidRPr="0016519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30</w:t>
            </w:r>
          </w:p>
        </w:tc>
      </w:tr>
      <w:tr w:rsidR="00761210" w:rsidRPr="00165198" w14:paraId="78FADAA2" w14:textId="77777777" w:rsidTr="00761210">
        <w:tc>
          <w:tcPr>
            <w:tcW w:w="1701" w:type="dxa"/>
          </w:tcPr>
          <w:p w14:paraId="3235045A" w14:textId="70FD5D91" w:rsidR="00761210" w:rsidRPr="00165198" w:rsidRDefault="00761210" w:rsidP="0086387A">
            <w:pPr>
              <w:pStyle w:val="En-tte"/>
              <w:tabs>
                <w:tab w:val="left" w:pos="708"/>
              </w:tabs>
              <w:ind w:right="146"/>
              <w:jc w:val="both"/>
              <w:rPr>
                <w:rFonts w:ascii="Comic Sans MS" w:hAnsi="Comic Sans MS"/>
                <w:sz w:val="20"/>
                <w:szCs w:val="20"/>
              </w:rPr>
            </w:pPr>
            <w:r w:rsidRPr="00165198">
              <w:rPr>
                <w:rFonts w:ascii="Comic Sans MS" w:hAnsi="Comic Sans MS"/>
                <w:sz w:val="20"/>
                <w:szCs w:val="20"/>
              </w:rPr>
              <w:t>Avril 2022</w:t>
            </w:r>
          </w:p>
        </w:tc>
        <w:tc>
          <w:tcPr>
            <w:tcW w:w="992" w:type="dxa"/>
            <w:vAlign w:val="bottom"/>
          </w:tcPr>
          <w:p w14:paraId="676402F1" w14:textId="6DAF87B5"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17,80</w:t>
            </w:r>
          </w:p>
        </w:tc>
        <w:tc>
          <w:tcPr>
            <w:tcW w:w="992" w:type="dxa"/>
            <w:vAlign w:val="bottom"/>
          </w:tcPr>
          <w:p w14:paraId="42D10C84" w14:textId="1223532F"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17,70</w:t>
            </w:r>
          </w:p>
        </w:tc>
        <w:tc>
          <w:tcPr>
            <w:tcW w:w="992" w:type="dxa"/>
            <w:vAlign w:val="bottom"/>
          </w:tcPr>
          <w:p w14:paraId="1920ABFD" w14:textId="0F2A126F"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17,70</w:t>
            </w:r>
          </w:p>
        </w:tc>
        <w:tc>
          <w:tcPr>
            <w:tcW w:w="994" w:type="dxa"/>
          </w:tcPr>
          <w:p w14:paraId="4A70C9B2" w14:textId="6C9AB742"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17,80</w:t>
            </w:r>
          </w:p>
        </w:tc>
        <w:tc>
          <w:tcPr>
            <w:tcW w:w="1133" w:type="dxa"/>
          </w:tcPr>
          <w:p w14:paraId="21988A18" w14:textId="1F1868CE" w:rsidR="00761210" w:rsidRPr="00761210" w:rsidRDefault="00761210" w:rsidP="0086387A">
            <w:pPr>
              <w:pStyle w:val="En-tte"/>
              <w:tabs>
                <w:tab w:val="left" w:pos="607"/>
              </w:tabs>
              <w:ind w:right="146"/>
              <w:jc w:val="center"/>
              <w:rPr>
                <w:rFonts w:ascii="Comic Sans MS" w:hAnsi="Comic Sans MS"/>
                <w:sz w:val="20"/>
                <w:szCs w:val="20"/>
              </w:rPr>
            </w:pPr>
            <w:r w:rsidRPr="00761210">
              <w:rPr>
                <w:rFonts w:ascii="Comic Sans MS" w:hAnsi="Comic Sans MS"/>
                <w:sz w:val="20"/>
                <w:szCs w:val="20"/>
              </w:rPr>
              <w:t>17,90</w:t>
            </w:r>
          </w:p>
        </w:tc>
        <w:tc>
          <w:tcPr>
            <w:tcW w:w="994" w:type="dxa"/>
            <w:vAlign w:val="bottom"/>
          </w:tcPr>
          <w:p w14:paraId="0DAB0045" w14:textId="456E57EF" w:rsidR="00761210" w:rsidRPr="0016519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17,40</w:t>
            </w:r>
          </w:p>
        </w:tc>
        <w:tc>
          <w:tcPr>
            <w:tcW w:w="990" w:type="dxa"/>
            <w:vAlign w:val="bottom"/>
          </w:tcPr>
          <w:p w14:paraId="74360EF6" w14:textId="7688DC24" w:rsidR="00761210" w:rsidRPr="0016519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775</w:t>
            </w:r>
          </w:p>
        </w:tc>
        <w:tc>
          <w:tcPr>
            <w:tcW w:w="1846" w:type="dxa"/>
            <w:vAlign w:val="bottom"/>
          </w:tcPr>
          <w:p w14:paraId="58E8E089" w14:textId="2ED9AD81" w:rsidR="00761210" w:rsidRPr="0016519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2.490</w:t>
            </w:r>
          </w:p>
        </w:tc>
      </w:tr>
      <w:tr w:rsidR="00761210" w:rsidRPr="00464514" w14:paraId="2272213E" w14:textId="77777777" w:rsidTr="00761210">
        <w:tc>
          <w:tcPr>
            <w:tcW w:w="1701" w:type="dxa"/>
          </w:tcPr>
          <w:p w14:paraId="269CC179" w14:textId="605DA68E" w:rsidR="00761210" w:rsidRPr="00165198" w:rsidRDefault="00761210" w:rsidP="0086387A">
            <w:pPr>
              <w:pStyle w:val="En-tte"/>
              <w:tabs>
                <w:tab w:val="left" w:pos="708"/>
              </w:tabs>
              <w:ind w:right="146"/>
              <w:jc w:val="both"/>
              <w:rPr>
                <w:rFonts w:ascii="Comic Sans MS" w:hAnsi="Comic Sans MS"/>
                <w:sz w:val="20"/>
                <w:szCs w:val="20"/>
              </w:rPr>
            </w:pPr>
            <w:r w:rsidRPr="00165198">
              <w:rPr>
                <w:rFonts w:ascii="Comic Sans MS" w:hAnsi="Comic Sans MS"/>
                <w:sz w:val="20"/>
                <w:szCs w:val="20"/>
              </w:rPr>
              <w:t>Avril 2023</w:t>
            </w:r>
          </w:p>
        </w:tc>
        <w:tc>
          <w:tcPr>
            <w:tcW w:w="992" w:type="dxa"/>
            <w:vAlign w:val="bottom"/>
          </w:tcPr>
          <w:p w14:paraId="14C14F84" w14:textId="1B9CAB1A"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2" w:type="dxa"/>
            <w:vAlign w:val="bottom"/>
          </w:tcPr>
          <w:p w14:paraId="57142CC8" w14:textId="09D2E70F"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2" w:type="dxa"/>
            <w:vAlign w:val="bottom"/>
          </w:tcPr>
          <w:p w14:paraId="3C06C67A" w14:textId="1149DA4B" w:rsidR="00761210" w:rsidRPr="00165198"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994" w:type="dxa"/>
          </w:tcPr>
          <w:p w14:paraId="6AF91DA5" w14:textId="2F934623" w:rsidR="00761210" w:rsidRPr="00FF7FBA" w:rsidRDefault="00761210" w:rsidP="0086387A">
            <w:pPr>
              <w:pStyle w:val="En-tte"/>
              <w:tabs>
                <w:tab w:val="left" w:pos="708"/>
              </w:tabs>
              <w:ind w:right="146"/>
              <w:jc w:val="center"/>
              <w:rPr>
                <w:rFonts w:ascii="Comic Sans MS" w:hAnsi="Comic Sans MS"/>
                <w:sz w:val="20"/>
                <w:szCs w:val="20"/>
              </w:rPr>
            </w:pPr>
            <w:r>
              <w:rPr>
                <w:rFonts w:ascii="Comic Sans MS" w:hAnsi="Comic Sans MS"/>
                <w:sz w:val="20"/>
                <w:szCs w:val="20"/>
              </w:rPr>
              <w:t>15,00</w:t>
            </w:r>
          </w:p>
        </w:tc>
        <w:tc>
          <w:tcPr>
            <w:tcW w:w="1133" w:type="dxa"/>
          </w:tcPr>
          <w:p w14:paraId="4FFF850F" w14:textId="4730937F" w:rsidR="00761210" w:rsidRPr="00761210" w:rsidRDefault="00761210" w:rsidP="0086387A">
            <w:pPr>
              <w:pStyle w:val="En-tte"/>
              <w:tabs>
                <w:tab w:val="left" w:pos="607"/>
              </w:tabs>
              <w:ind w:right="146"/>
              <w:jc w:val="center"/>
              <w:rPr>
                <w:rFonts w:ascii="Comic Sans MS" w:hAnsi="Comic Sans MS"/>
                <w:sz w:val="20"/>
                <w:szCs w:val="20"/>
              </w:rPr>
            </w:pPr>
            <w:r w:rsidRPr="00761210">
              <w:rPr>
                <w:rFonts w:ascii="Comic Sans MS" w:hAnsi="Comic Sans MS"/>
                <w:sz w:val="20"/>
                <w:szCs w:val="20"/>
              </w:rPr>
              <w:t>15,00</w:t>
            </w:r>
          </w:p>
        </w:tc>
        <w:tc>
          <w:tcPr>
            <w:tcW w:w="994" w:type="dxa"/>
            <w:vAlign w:val="bottom"/>
          </w:tcPr>
          <w:p w14:paraId="71F32F49" w14:textId="216A7812" w:rsidR="00761210" w:rsidRPr="00695C0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15,00</w:t>
            </w:r>
          </w:p>
        </w:tc>
        <w:tc>
          <w:tcPr>
            <w:tcW w:w="990" w:type="dxa"/>
            <w:vAlign w:val="bottom"/>
          </w:tcPr>
          <w:p w14:paraId="1969F68A" w14:textId="7B723734" w:rsidR="00761210" w:rsidRPr="00695C0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1123B8B8" w14:textId="6FE205E7" w:rsidR="00761210" w:rsidRPr="00695C08" w:rsidRDefault="0039411E" w:rsidP="0086387A">
            <w:pPr>
              <w:pStyle w:val="En-tte"/>
              <w:tabs>
                <w:tab w:val="left" w:pos="607"/>
              </w:tabs>
              <w:ind w:right="146"/>
              <w:jc w:val="center"/>
              <w:rPr>
                <w:rFonts w:ascii="Comic Sans MS" w:hAnsi="Comic Sans MS"/>
                <w:b/>
                <w:bCs/>
                <w:sz w:val="20"/>
                <w:szCs w:val="20"/>
              </w:rPr>
            </w:pPr>
            <w:r>
              <w:rPr>
                <w:rFonts w:ascii="Comic Sans MS" w:hAnsi="Comic Sans MS"/>
                <w:b/>
                <w:bCs/>
                <w:sz w:val="20"/>
                <w:szCs w:val="20"/>
              </w:rPr>
              <w:t>0</w:t>
            </w:r>
          </w:p>
        </w:tc>
      </w:tr>
    </w:tbl>
    <w:p w14:paraId="10A495E4" w14:textId="77777777" w:rsidR="001F3CB2" w:rsidRPr="001F3CB2" w:rsidRDefault="001F3CB2" w:rsidP="00B301D7">
      <w:pPr>
        <w:spacing w:after="0" w:line="240" w:lineRule="auto"/>
        <w:jc w:val="both"/>
        <w:rPr>
          <w:rFonts w:ascii="Comic Sans MS" w:hAnsi="Comic Sans MS"/>
          <w:b/>
          <w:bCs/>
          <w:color w:val="FFCC00"/>
          <w:sz w:val="16"/>
          <w:szCs w:val="16"/>
          <w:highlight w:val="darkGreen"/>
          <w:u w:val="single"/>
        </w:rPr>
      </w:pPr>
    </w:p>
    <w:p w14:paraId="2E13D1D1" w14:textId="60615271"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371BF1" w:rsidRPr="00761210" w14:paraId="0B88584F" w14:textId="7CAB74A5" w:rsidTr="00695C08">
        <w:tc>
          <w:tcPr>
            <w:tcW w:w="3539" w:type="dxa"/>
            <w:shd w:val="clear" w:color="auto" w:fill="auto"/>
          </w:tcPr>
          <w:p w14:paraId="49650343" w14:textId="10C448A7" w:rsidR="00371BF1" w:rsidRPr="00761210" w:rsidRDefault="00371BF1" w:rsidP="00371BF1">
            <w:pPr>
              <w:spacing w:after="0" w:line="240" w:lineRule="auto"/>
              <w:jc w:val="both"/>
              <w:rPr>
                <w:rFonts w:ascii="Comic Sans MS" w:eastAsia="Times New Roman" w:hAnsi="Comic Sans MS" w:cs="Times New Roman"/>
                <w:sz w:val="20"/>
                <w:szCs w:val="20"/>
                <w:lang w:eastAsia="fr-FR"/>
              </w:rPr>
            </w:pPr>
            <w:r w:rsidRPr="00761210">
              <w:rPr>
                <w:rFonts w:ascii="Comic Sans MS" w:eastAsia="Times New Roman" w:hAnsi="Comic Sans MS" w:cs="Times New Roman"/>
                <w:sz w:val="20"/>
                <w:szCs w:val="20"/>
                <w:lang w:eastAsia="fr-FR"/>
              </w:rPr>
              <w:t>Dates</w:t>
            </w:r>
          </w:p>
        </w:tc>
        <w:tc>
          <w:tcPr>
            <w:tcW w:w="1423" w:type="dxa"/>
            <w:shd w:val="clear" w:color="auto" w:fill="auto"/>
          </w:tcPr>
          <w:p w14:paraId="433AEDFE" w14:textId="6281AEEC" w:rsidR="00371BF1" w:rsidRPr="00761210" w:rsidRDefault="00371BF1" w:rsidP="00371BF1">
            <w:pPr>
              <w:spacing w:after="0" w:line="240" w:lineRule="auto"/>
              <w:jc w:val="both"/>
              <w:rPr>
                <w:rFonts w:ascii="Comic Sans MS" w:eastAsia="Times New Roman" w:hAnsi="Comic Sans MS" w:cs="Times New Roman"/>
                <w:b/>
                <w:sz w:val="19"/>
                <w:szCs w:val="19"/>
                <w:lang w:eastAsia="fr-FR"/>
              </w:rPr>
            </w:pPr>
            <w:r w:rsidRPr="00761210">
              <w:rPr>
                <w:rFonts w:ascii="Comic Sans MS" w:eastAsia="Times New Roman" w:hAnsi="Comic Sans MS" w:cs="Times New Roman"/>
                <w:b/>
                <w:sz w:val="19"/>
                <w:szCs w:val="19"/>
                <w:lang w:eastAsia="fr-FR"/>
              </w:rPr>
              <w:t>23/04 S16</w:t>
            </w:r>
          </w:p>
        </w:tc>
        <w:tc>
          <w:tcPr>
            <w:tcW w:w="1423" w:type="dxa"/>
            <w:shd w:val="clear" w:color="auto" w:fill="auto"/>
          </w:tcPr>
          <w:p w14:paraId="2B0616BD" w14:textId="0C77224D" w:rsidR="00371BF1" w:rsidRPr="00761210" w:rsidRDefault="00371BF1" w:rsidP="00371BF1">
            <w:pPr>
              <w:spacing w:after="0" w:line="240" w:lineRule="auto"/>
              <w:jc w:val="both"/>
              <w:rPr>
                <w:rFonts w:ascii="Comic Sans MS" w:eastAsia="Times New Roman" w:hAnsi="Comic Sans MS" w:cs="Times New Roman"/>
                <w:b/>
                <w:sz w:val="19"/>
                <w:szCs w:val="19"/>
                <w:lang w:eastAsia="fr-FR"/>
              </w:rPr>
            </w:pPr>
            <w:r w:rsidRPr="00761210">
              <w:rPr>
                <w:rFonts w:ascii="Comic Sans MS" w:eastAsia="Times New Roman" w:hAnsi="Comic Sans MS" w:cs="Times New Roman"/>
                <w:b/>
                <w:sz w:val="19"/>
                <w:szCs w:val="19"/>
                <w:lang w:eastAsia="fr-FR"/>
              </w:rPr>
              <w:t>30/04 S17</w:t>
            </w:r>
          </w:p>
        </w:tc>
        <w:tc>
          <w:tcPr>
            <w:tcW w:w="1423" w:type="dxa"/>
            <w:shd w:val="clear" w:color="auto" w:fill="auto"/>
          </w:tcPr>
          <w:p w14:paraId="5AAE8643" w14:textId="26F17036" w:rsidR="00371BF1" w:rsidRPr="00761210" w:rsidRDefault="00371BF1" w:rsidP="00371BF1">
            <w:pPr>
              <w:spacing w:after="0" w:line="240" w:lineRule="auto"/>
              <w:jc w:val="both"/>
              <w:rPr>
                <w:rFonts w:ascii="Comic Sans MS" w:eastAsia="Times New Roman" w:hAnsi="Comic Sans MS" w:cs="Times New Roman"/>
                <w:b/>
                <w:bCs/>
                <w:sz w:val="24"/>
                <w:szCs w:val="24"/>
                <w:lang w:eastAsia="fr-FR"/>
              </w:rPr>
            </w:pPr>
            <w:r w:rsidRPr="00761210">
              <w:rPr>
                <w:rFonts w:ascii="Comic Sans MS" w:eastAsia="Times New Roman" w:hAnsi="Comic Sans MS" w:cs="Times New Roman"/>
                <w:b/>
                <w:sz w:val="19"/>
                <w:szCs w:val="19"/>
                <w:lang w:eastAsia="fr-FR"/>
              </w:rPr>
              <w:t>07/05 S18</w:t>
            </w:r>
          </w:p>
        </w:tc>
        <w:tc>
          <w:tcPr>
            <w:tcW w:w="1423" w:type="dxa"/>
            <w:shd w:val="clear" w:color="auto" w:fill="auto"/>
          </w:tcPr>
          <w:p w14:paraId="53C5349D" w14:textId="6D7F3CAE" w:rsidR="00371BF1" w:rsidRPr="00761210" w:rsidRDefault="00371BF1" w:rsidP="00371BF1">
            <w:pPr>
              <w:spacing w:after="0" w:line="240" w:lineRule="auto"/>
              <w:jc w:val="both"/>
              <w:rPr>
                <w:rFonts w:ascii="Comic Sans MS" w:eastAsia="Times New Roman" w:hAnsi="Comic Sans MS" w:cs="Times New Roman"/>
                <w:b/>
                <w:sz w:val="19"/>
                <w:szCs w:val="19"/>
                <w:lang w:eastAsia="fr-FR"/>
              </w:rPr>
            </w:pPr>
            <w:r w:rsidRPr="00761210">
              <w:rPr>
                <w:rFonts w:ascii="Comic Sans MS" w:eastAsia="Times New Roman" w:hAnsi="Comic Sans MS" w:cs="Times New Roman"/>
                <w:b/>
                <w:sz w:val="19"/>
                <w:szCs w:val="19"/>
                <w:lang w:eastAsia="fr-FR"/>
              </w:rPr>
              <w:t>14/05 S19</w:t>
            </w:r>
          </w:p>
        </w:tc>
        <w:tc>
          <w:tcPr>
            <w:tcW w:w="1423" w:type="dxa"/>
            <w:shd w:val="clear" w:color="auto" w:fill="auto"/>
          </w:tcPr>
          <w:p w14:paraId="58A6C8CA" w14:textId="1AB108BF" w:rsidR="00371BF1" w:rsidRPr="00761210" w:rsidRDefault="00371BF1" w:rsidP="00371BF1">
            <w:pPr>
              <w:spacing w:after="0" w:line="240" w:lineRule="auto"/>
              <w:jc w:val="both"/>
              <w:rPr>
                <w:rFonts w:ascii="Comic Sans MS" w:eastAsia="Times New Roman" w:hAnsi="Comic Sans MS" w:cs="Times New Roman"/>
                <w:b/>
                <w:sz w:val="19"/>
                <w:szCs w:val="19"/>
                <w:lang w:eastAsia="fr-FR"/>
              </w:rPr>
            </w:pPr>
            <w:r w:rsidRPr="00761210">
              <w:rPr>
                <w:rFonts w:ascii="Comic Sans MS" w:eastAsia="Times New Roman" w:hAnsi="Comic Sans MS" w:cs="Times New Roman"/>
                <w:b/>
                <w:sz w:val="19"/>
                <w:szCs w:val="19"/>
                <w:lang w:eastAsia="fr-FR"/>
              </w:rPr>
              <w:t>21/05 S19</w:t>
            </w:r>
          </w:p>
        </w:tc>
      </w:tr>
      <w:tr w:rsidR="00371BF1" w:rsidRPr="00C344FC" w14:paraId="2DE0B4D8" w14:textId="1171C820" w:rsidTr="00695C08">
        <w:trPr>
          <w:trHeight w:val="70"/>
        </w:trPr>
        <w:tc>
          <w:tcPr>
            <w:tcW w:w="3539" w:type="dxa"/>
            <w:shd w:val="clear" w:color="auto" w:fill="auto"/>
          </w:tcPr>
          <w:p w14:paraId="08B092BD" w14:textId="1D6C9C14" w:rsidR="00371BF1" w:rsidRPr="00761210" w:rsidRDefault="00371BF1" w:rsidP="00371BF1">
            <w:pPr>
              <w:spacing w:after="0" w:line="240" w:lineRule="auto"/>
              <w:jc w:val="both"/>
              <w:rPr>
                <w:rFonts w:ascii="Comic Sans MS" w:eastAsia="Times New Roman" w:hAnsi="Comic Sans MS" w:cs="Times New Roman"/>
                <w:sz w:val="20"/>
                <w:szCs w:val="20"/>
                <w:lang w:eastAsia="fr-FR"/>
              </w:rPr>
            </w:pPr>
            <w:r w:rsidRPr="00761210">
              <w:rPr>
                <w:rFonts w:ascii="Comic Sans MS" w:eastAsia="Times New Roman" w:hAnsi="Comic Sans MS" w:cs="Times New Roman"/>
                <w:sz w:val="20"/>
                <w:szCs w:val="20"/>
                <w:lang w:eastAsia="fr-FR"/>
              </w:rPr>
              <w:t>Indice Pomme de terre (</w:t>
            </w:r>
            <w:proofErr w:type="spellStart"/>
            <w:r w:rsidRPr="00761210">
              <w:rPr>
                <w:rFonts w:ascii="Comic Sans MS" w:eastAsia="Times New Roman" w:hAnsi="Comic Sans MS" w:cs="Times New Roman"/>
                <w:sz w:val="20"/>
                <w:szCs w:val="20"/>
                <w:lang w:eastAsia="fr-FR"/>
              </w:rPr>
              <w:t>BeNeDeFr</w:t>
            </w:r>
            <w:proofErr w:type="spellEnd"/>
            <w:r w:rsidRPr="00761210">
              <w:rPr>
                <w:rFonts w:ascii="Comic Sans MS" w:eastAsia="Times New Roman" w:hAnsi="Comic Sans MS" w:cs="Times New Roman"/>
                <w:sz w:val="20"/>
                <w:szCs w:val="20"/>
                <w:lang w:eastAsia="fr-FR"/>
              </w:rPr>
              <w:t>)</w:t>
            </w:r>
          </w:p>
        </w:tc>
        <w:tc>
          <w:tcPr>
            <w:tcW w:w="1423" w:type="dxa"/>
            <w:shd w:val="clear" w:color="auto" w:fill="auto"/>
          </w:tcPr>
          <w:p w14:paraId="78FA0D6F" w14:textId="6C61F028" w:rsidR="00371BF1" w:rsidRPr="00761210" w:rsidRDefault="00371BF1" w:rsidP="00371BF1">
            <w:pPr>
              <w:spacing w:after="0" w:line="240" w:lineRule="auto"/>
              <w:jc w:val="center"/>
              <w:rPr>
                <w:rFonts w:ascii="Comic Sans MS" w:eastAsia="Times New Roman" w:hAnsi="Comic Sans MS" w:cs="Times New Roman"/>
                <w:sz w:val="20"/>
                <w:szCs w:val="20"/>
                <w:lang w:eastAsia="fr-FR"/>
              </w:rPr>
            </w:pPr>
            <w:r w:rsidRPr="00761210">
              <w:rPr>
                <w:rFonts w:ascii="Comic Sans MS" w:eastAsia="Times New Roman" w:hAnsi="Comic Sans MS" w:cs="Times New Roman"/>
                <w:sz w:val="20"/>
                <w:szCs w:val="20"/>
                <w:lang w:eastAsia="fr-FR"/>
              </w:rPr>
              <w:t>6,90</w:t>
            </w:r>
          </w:p>
        </w:tc>
        <w:tc>
          <w:tcPr>
            <w:tcW w:w="1423" w:type="dxa"/>
            <w:shd w:val="clear" w:color="auto" w:fill="auto"/>
          </w:tcPr>
          <w:p w14:paraId="416692EE" w14:textId="3699F97F" w:rsidR="00371BF1" w:rsidRPr="00761210" w:rsidRDefault="00371BF1" w:rsidP="00371BF1">
            <w:pPr>
              <w:spacing w:after="0" w:line="240" w:lineRule="auto"/>
              <w:jc w:val="center"/>
              <w:rPr>
                <w:rFonts w:ascii="Comic Sans MS" w:eastAsia="Times New Roman" w:hAnsi="Comic Sans MS" w:cs="Times New Roman"/>
                <w:sz w:val="20"/>
                <w:szCs w:val="20"/>
                <w:lang w:eastAsia="fr-FR"/>
              </w:rPr>
            </w:pPr>
            <w:r w:rsidRPr="00761210">
              <w:rPr>
                <w:rFonts w:ascii="Comic Sans MS" w:eastAsia="Times New Roman" w:hAnsi="Comic Sans MS" w:cs="Times New Roman"/>
                <w:sz w:val="20"/>
                <w:szCs w:val="20"/>
                <w:lang w:eastAsia="fr-FR"/>
              </w:rPr>
              <w:t>8,10</w:t>
            </w:r>
          </w:p>
        </w:tc>
        <w:tc>
          <w:tcPr>
            <w:tcW w:w="1423" w:type="dxa"/>
            <w:shd w:val="clear" w:color="auto" w:fill="auto"/>
          </w:tcPr>
          <w:p w14:paraId="5EEF77D9" w14:textId="006E4E75" w:rsidR="00371BF1" w:rsidRPr="00761210" w:rsidRDefault="00371BF1" w:rsidP="00371BF1">
            <w:pPr>
              <w:spacing w:after="0" w:line="240" w:lineRule="auto"/>
              <w:jc w:val="center"/>
              <w:rPr>
                <w:rFonts w:ascii="Comic Sans MS" w:eastAsia="Times New Roman" w:hAnsi="Comic Sans MS" w:cs="Times New Roman"/>
                <w:sz w:val="24"/>
                <w:szCs w:val="24"/>
                <w:lang w:eastAsia="fr-FR"/>
              </w:rPr>
            </w:pPr>
            <w:r w:rsidRPr="00761210">
              <w:rPr>
                <w:rFonts w:ascii="Comic Sans MS" w:eastAsia="Times New Roman" w:hAnsi="Comic Sans MS" w:cs="Times New Roman"/>
                <w:sz w:val="20"/>
                <w:szCs w:val="20"/>
                <w:lang w:eastAsia="fr-FR"/>
              </w:rPr>
              <w:t>8,80</w:t>
            </w:r>
          </w:p>
        </w:tc>
        <w:tc>
          <w:tcPr>
            <w:tcW w:w="1423" w:type="dxa"/>
            <w:shd w:val="clear" w:color="auto" w:fill="auto"/>
          </w:tcPr>
          <w:p w14:paraId="07CACC72" w14:textId="6B2C6FD4" w:rsidR="00371BF1" w:rsidRPr="00761210" w:rsidRDefault="00371BF1" w:rsidP="00371BF1">
            <w:pPr>
              <w:spacing w:after="0" w:line="240" w:lineRule="auto"/>
              <w:jc w:val="center"/>
              <w:rPr>
                <w:rFonts w:ascii="Comic Sans MS" w:eastAsia="Times New Roman" w:hAnsi="Comic Sans MS" w:cs="Times New Roman"/>
                <w:sz w:val="20"/>
                <w:szCs w:val="20"/>
                <w:lang w:eastAsia="fr-FR"/>
              </w:rPr>
            </w:pPr>
            <w:r w:rsidRPr="00761210">
              <w:rPr>
                <w:rFonts w:ascii="Comic Sans MS" w:eastAsia="Times New Roman" w:hAnsi="Comic Sans MS" w:cs="Times New Roman"/>
                <w:sz w:val="20"/>
                <w:szCs w:val="20"/>
                <w:lang w:eastAsia="fr-FR"/>
              </w:rPr>
              <w:t>10,20</w:t>
            </w:r>
          </w:p>
        </w:tc>
        <w:tc>
          <w:tcPr>
            <w:tcW w:w="1423" w:type="dxa"/>
            <w:shd w:val="clear" w:color="auto" w:fill="auto"/>
          </w:tcPr>
          <w:p w14:paraId="551725D3" w14:textId="5D17FF1A" w:rsidR="00371BF1" w:rsidRPr="00975DC6" w:rsidRDefault="00D83E4E" w:rsidP="00371BF1">
            <w:pPr>
              <w:spacing w:after="0" w:line="240" w:lineRule="auto"/>
              <w:jc w:val="center"/>
              <w:rPr>
                <w:rFonts w:ascii="Comic Sans MS" w:eastAsia="Times New Roman" w:hAnsi="Comic Sans MS" w:cs="Times New Roman"/>
                <w:b/>
                <w:bCs/>
                <w:sz w:val="20"/>
                <w:szCs w:val="20"/>
                <w:lang w:eastAsia="fr-FR"/>
              </w:rPr>
            </w:pPr>
            <w:r w:rsidRPr="00761210">
              <w:rPr>
                <w:rFonts w:ascii="Comic Sans MS" w:eastAsia="Times New Roman" w:hAnsi="Comic Sans MS" w:cs="Times New Roman"/>
                <w:b/>
                <w:bCs/>
                <w:sz w:val="20"/>
                <w:szCs w:val="20"/>
                <w:lang w:eastAsia="fr-FR"/>
              </w:rPr>
              <w:t>10,30</w:t>
            </w:r>
          </w:p>
        </w:tc>
      </w:tr>
    </w:tbl>
    <w:p w14:paraId="208681DC" w14:textId="14039567" w:rsidR="00B301D7"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7A584015" w14:textId="77777777" w:rsidR="006B25D0" w:rsidRPr="006B25D0" w:rsidRDefault="006B25D0" w:rsidP="002551C8">
      <w:pPr>
        <w:spacing w:after="0" w:line="240" w:lineRule="auto"/>
        <w:jc w:val="both"/>
        <w:rPr>
          <w:rFonts w:ascii="Comic Sans MS" w:hAnsi="Comic Sans MS"/>
          <w:b/>
          <w:bCs/>
          <w:color w:val="FFCC00"/>
          <w:sz w:val="16"/>
          <w:szCs w:val="16"/>
          <w:highlight w:val="darkGreen"/>
          <w:u w:val="single"/>
        </w:rPr>
      </w:pPr>
    </w:p>
    <w:p w14:paraId="33B372B0" w14:textId="5C98EDA2" w:rsidR="002551C8" w:rsidRDefault="285B45FD" w:rsidP="002551C8">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D5743B">
        <w:rPr>
          <w:rFonts w:ascii="Comic Sans MS" w:hAnsi="Comic Sans MS"/>
          <w:color w:val="000000" w:themeColor="text1"/>
          <w:sz w:val="24"/>
          <w:szCs w:val="24"/>
        </w:rPr>
        <w:t xml:space="preserve"> </w:t>
      </w:r>
      <w:r w:rsidR="00227E30">
        <w:rPr>
          <w:rFonts w:ascii="Comic Sans MS" w:hAnsi="Comic Sans MS"/>
          <w:color w:val="000000" w:themeColor="text1"/>
          <w:sz w:val="24"/>
          <w:szCs w:val="24"/>
        </w:rPr>
        <w:t>La saison se poursuit dans un contexte de fermeté alimenté par la météo défavorable à la croissance des cultures, une bonne activité industrielle et des producteurs peu vendeurs. Offre et demande se sont renco</w:t>
      </w:r>
      <w:r w:rsidR="009144E9">
        <w:rPr>
          <w:rFonts w:ascii="Comic Sans MS" w:hAnsi="Comic Sans MS"/>
          <w:color w:val="000000" w:themeColor="text1"/>
          <w:sz w:val="24"/>
          <w:szCs w:val="24"/>
        </w:rPr>
        <w:t>n</w:t>
      </w:r>
      <w:r w:rsidR="00227E30">
        <w:rPr>
          <w:rFonts w:ascii="Comic Sans MS" w:hAnsi="Comic Sans MS"/>
          <w:color w:val="000000" w:themeColor="text1"/>
          <w:sz w:val="24"/>
          <w:szCs w:val="24"/>
        </w:rPr>
        <w:t>tré</w:t>
      </w:r>
      <w:r w:rsidR="009144E9">
        <w:rPr>
          <w:rFonts w:ascii="Comic Sans MS" w:hAnsi="Comic Sans MS"/>
          <w:color w:val="000000" w:themeColor="text1"/>
          <w:sz w:val="24"/>
          <w:szCs w:val="24"/>
        </w:rPr>
        <w:t>es</w:t>
      </w:r>
      <w:r w:rsidR="00227E30">
        <w:rPr>
          <w:rFonts w:ascii="Comic Sans MS" w:hAnsi="Comic Sans MS"/>
          <w:color w:val="000000" w:themeColor="text1"/>
          <w:sz w:val="24"/>
          <w:szCs w:val="24"/>
        </w:rPr>
        <w:t xml:space="preserve"> autour d’un prix de 10,00 €/q en début de semaine passée, les usines n’étant pas prêtes à donner davantage pour les </w:t>
      </w:r>
      <w:proofErr w:type="spellStart"/>
      <w:r w:rsidR="00227E30">
        <w:rPr>
          <w:rFonts w:ascii="Comic Sans MS" w:hAnsi="Comic Sans MS"/>
          <w:color w:val="000000" w:themeColor="text1"/>
          <w:sz w:val="24"/>
          <w:szCs w:val="24"/>
        </w:rPr>
        <w:t>surtonnes</w:t>
      </w:r>
      <w:proofErr w:type="spellEnd"/>
      <w:r w:rsidR="00227E30">
        <w:rPr>
          <w:rFonts w:ascii="Comic Sans MS" w:hAnsi="Comic Sans MS"/>
          <w:color w:val="000000" w:themeColor="text1"/>
          <w:sz w:val="24"/>
          <w:szCs w:val="24"/>
        </w:rPr>
        <w:t xml:space="preserve"> de contrats pour livraison immédiate. Pour livraison retardée, de meilleurs prix étaient payés : de 12,00 à 15,00 €/q livraison juin ou juillet. En fin de semaine, la réticence de l’offre a amené plusieurs acheteurs </w:t>
      </w:r>
      <w:r w:rsidR="009144E9">
        <w:rPr>
          <w:rFonts w:ascii="Comic Sans MS" w:hAnsi="Comic Sans MS"/>
          <w:color w:val="000000" w:themeColor="text1"/>
          <w:sz w:val="24"/>
          <w:szCs w:val="24"/>
        </w:rPr>
        <w:t>à acheter à 12,50 €/q</w:t>
      </w:r>
      <w:r w:rsidR="00952C38">
        <w:rPr>
          <w:rFonts w:ascii="Comic Sans MS" w:hAnsi="Comic Sans MS"/>
          <w:color w:val="000000" w:themeColor="text1"/>
          <w:sz w:val="24"/>
          <w:szCs w:val="24"/>
        </w:rPr>
        <w:t xml:space="preserve">, de quoi donner une nouvelle impulsion aux marchés. </w:t>
      </w:r>
      <w:r w:rsidR="00227E30">
        <w:rPr>
          <w:rFonts w:ascii="Comic Sans MS" w:hAnsi="Comic Sans MS"/>
          <w:color w:val="000000" w:themeColor="text1"/>
          <w:sz w:val="24"/>
          <w:szCs w:val="24"/>
        </w:rPr>
        <w:t xml:space="preserve">La plupart des usines tournent à plein régime, anticipant le rétablissement des marchés européens suite aux déconfinements progressifs dans différents pays. </w:t>
      </w:r>
      <w:r w:rsidR="00952C38">
        <w:rPr>
          <w:rFonts w:ascii="Comic Sans MS" w:hAnsi="Comic Sans MS"/>
          <w:color w:val="000000" w:themeColor="text1"/>
          <w:sz w:val="24"/>
          <w:szCs w:val="24"/>
        </w:rPr>
        <w:t xml:space="preserve">Et la demande en variété </w:t>
      </w:r>
      <w:proofErr w:type="spellStart"/>
      <w:r w:rsidR="00952C38">
        <w:rPr>
          <w:rFonts w:ascii="Comic Sans MS" w:hAnsi="Comic Sans MS"/>
          <w:color w:val="000000" w:themeColor="text1"/>
          <w:sz w:val="24"/>
          <w:szCs w:val="24"/>
        </w:rPr>
        <w:t>fritable</w:t>
      </w:r>
      <w:proofErr w:type="spellEnd"/>
      <w:r w:rsidR="00952C38">
        <w:rPr>
          <w:rFonts w:ascii="Comic Sans MS" w:hAnsi="Comic Sans MS"/>
          <w:color w:val="000000" w:themeColor="text1"/>
          <w:sz w:val="24"/>
          <w:szCs w:val="24"/>
        </w:rPr>
        <w:t xml:space="preserve"> (</w:t>
      </w:r>
      <w:proofErr w:type="spellStart"/>
      <w:r w:rsidR="00952C38">
        <w:rPr>
          <w:rFonts w:ascii="Comic Sans MS" w:hAnsi="Comic Sans MS"/>
          <w:color w:val="000000" w:themeColor="text1"/>
          <w:sz w:val="24"/>
          <w:szCs w:val="24"/>
        </w:rPr>
        <w:t>Markies</w:t>
      </w:r>
      <w:proofErr w:type="spellEnd"/>
      <w:r w:rsidR="00952C38">
        <w:rPr>
          <w:rFonts w:ascii="Comic Sans MS" w:hAnsi="Comic Sans MS"/>
          <w:color w:val="000000" w:themeColor="text1"/>
          <w:sz w:val="24"/>
          <w:szCs w:val="24"/>
        </w:rPr>
        <w:t xml:space="preserve">, </w:t>
      </w:r>
      <w:proofErr w:type="spellStart"/>
      <w:r w:rsidR="00952C38">
        <w:rPr>
          <w:rFonts w:ascii="Comic Sans MS" w:hAnsi="Comic Sans MS"/>
          <w:color w:val="000000" w:themeColor="text1"/>
          <w:sz w:val="24"/>
          <w:szCs w:val="24"/>
        </w:rPr>
        <w:t>Agria</w:t>
      </w:r>
      <w:proofErr w:type="spellEnd"/>
      <w:r w:rsidR="00952C38">
        <w:rPr>
          <w:rFonts w:ascii="Comic Sans MS" w:hAnsi="Comic Sans MS"/>
          <w:color w:val="000000" w:themeColor="text1"/>
          <w:sz w:val="24"/>
          <w:szCs w:val="24"/>
        </w:rPr>
        <w:t xml:space="preserve">) se poursuit pour l’Espagne et le Royaume-Uni suite à la réouverture de </w:t>
      </w:r>
      <w:proofErr w:type="spellStart"/>
      <w:r w:rsidR="00952C38">
        <w:rPr>
          <w:rFonts w:ascii="Comic Sans MS" w:hAnsi="Comic Sans MS"/>
          <w:color w:val="000000" w:themeColor="text1"/>
          <w:sz w:val="24"/>
          <w:szCs w:val="24"/>
        </w:rPr>
        <w:t>l’horeca</w:t>
      </w:r>
      <w:proofErr w:type="spellEnd"/>
      <w:r w:rsidR="00952C38">
        <w:rPr>
          <w:rFonts w:ascii="Comic Sans MS" w:hAnsi="Comic Sans MS"/>
          <w:color w:val="000000" w:themeColor="text1"/>
          <w:sz w:val="24"/>
          <w:szCs w:val="24"/>
        </w:rPr>
        <w:t xml:space="preserve"> local, sur base de 15,00 à 18,00 €/q départ big-bag. L’export vers l’Est et l’Afrique se situe plutôt à 11,00 – 13,00 €/q.</w:t>
      </w:r>
    </w:p>
    <w:p w14:paraId="46A801F7" w14:textId="253D1EDB" w:rsidR="00F06C77" w:rsidRDefault="00F06C77" w:rsidP="00D238AE">
      <w:pPr>
        <w:spacing w:after="0" w:line="240" w:lineRule="auto"/>
        <w:jc w:val="both"/>
        <w:rPr>
          <w:rFonts w:ascii="Comic Sans MS" w:hAnsi="Comic Sans MS"/>
          <w:color w:val="000000" w:themeColor="text1"/>
          <w:sz w:val="16"/>
          <w:szCs w:val="16"/>
        </w:rPr>
      </w:pPr>
    </w:p>
    <w:tbl>
      <w:tblPr>
        <w:tblStyle w:val="Grilledutableau"/>
        <w:tblW w:w="10223" w:type="dxa"/>
        <w:tblInd w:w="279" w:type="dxa"/>
        <w:tblLook w:val="04A0" w:firstRow="1" w:lastRow="0" w:firstColumn="1" w:lastColumn="0" w:noHBand="0" w:noVBand="1"/>
      </w:tblPr>
      <w:tblGrid>
        <w:gridCol w:w="3008"/>
        <w:gridCol w:w="2405"/>
        <w:gridCol w:w="2405"/>
        <w:gridCol w:w="2405"/>
      </w:tblGrid>
      <w:tr w:rsidR="00F52066" w:rsidRPr="00843E7F" w14:paraId="4D320EBB" w14:textId="39C58FD9" w:rsidTr="00F52066">
        <w:tc>
          <w:tcPr>
            <w:tcW w:w="3008" w:type="dxa"/>
          </w:tcPr>
          <w:p w14:paraId="139D7687" w14:textId="77777777" w:rsidR="00F52066" w:rsidRPr="00843E7F" w:rsidRDefault="00F52066" w:rsidP="00921472">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05" w:type="dxa"/>
          </w:tcPr>
          <w:p w14:paraId="0916E868" w14:textId="77777777" w:rsidR="00F52066" w:rsidRPr="00056E16" w:rsidRDefault="00F52066" w:rsidP="00921472">
            <w:pPr>
              <w:jc w:val="center"/>
              <w:rPr>
                <w:rFonts w:ascii="Comic Sans MS" w:hAnsi="Comic Sans MS"/>
              </w:rPr>
            </w:pPr>
            <w:r>
              <w:rPr>
                <w:rFonts w:ascii="Comic Sans MS" w:hAnsi="Comic Sans MS"/>
              </w:rPr>
              <w:t>Sem. 18</w:t>
            </w:r>
          </w:p>
        </w:tc>
        <w:tc>
          <w:tcPr>
            <w:tcW w:w="2405" w:type="dxa"/>
          </w:tcPr>
          <w:p w14:paraId="4EDE9CCC" w14:textId="77777777" w:rsidR="00F52066" w:rsidRPr="00F52066" w:rsidRDefault="00F52066" w:rsidP="00921472">
            <w:pPr>
              <w:jc w:val="center"/>
              <w:rPr>
                <w:rFonts w:ascii="Comic Sans MS" w:hAnsi="Comic Sans MS"/>
              </w:rPr>
            </w:pPr>
            <w:r w:rsidRPr="00F52066">
              <w:rPr>
                <w:rFonts w:ascii="Comic Sans MS" w:hAnsi="Comic Sans MS"/>
              </w:rPr>
              <w:t>Sem. 19</w:t>
            </w:r>
          </w:p>
        </w:tc>
        <w:tc>
          <w:tcPr>
            <w:tcW w:w="2405" w:type="dxa"/>
          </w:tcPr>
          <w:p w14:paraId="6B2C4BE6" w14:textId="03BB7C90" w:rsidR="00F52066" w:rsidRPr="00F52066" w:rsidRDefault="00F52066" w:rsidP="00921472">
            <w:pPr>
              <w:jc w:val="center"/>
              <w:rPr>
                <w:rFonts w:ascii="Comic Sans MS" w:hAnsi="Comic Sans MS"/>
                <w:b/>
                <w:bCs/>
              </w:rPr>
            </w:pPr>
            <w:r>
              <w:rPr>
                <w:rFonts w:ascii="Comic Sans MS" w:hAnsi="Comic Sans MS"/>
                <w:b/>
                <w:bCs/>
              </w:rPr>
              <w:t>Sem. 20</w:t>
            </w:r>
          </w:p>
        </w:tc>
      </w:tr>
      <w:tr w:rsidR="00F52066" w:rsidRPr="00843E7F" w14:paraId="4F5A6F7A" w14:textId="1D68AF1E" w:rsidTr="00F52066">
        <w:tc>
          <w:tcPr>
            <w:tcW w:w="3008" w:type="dxa"/>
          </w:tcPr>
          <w:p w14:paraId="146C06DC" w14:textId="77777777" w:rsidR="00F52066" w:rsidRPr="00843E7F" w:rsidRDefault="00F52066" w:rsidP="00921472">
            <w:pPr>
              <w:jc w:val="both"/>
              <w:rPr>
                <w:rFonts w:ascii="Comic Sans MS" w:eastAsia="Calibri" w:hAnsi="Comic Sans MS"/>
                <w:bCs/>
              </w:rPr>
            </w:pPr>
            <w:r w:rsidRPr="00843E7F">
              <w:rPr>
                <w:rFonts w:ascii="Comic Sans MS" w:eastAsia="Calibri" w:hAnsi="Comic Sans MS"/>
                <w:bCs/>
              </w:rPr>
              <w:t xml:space="preserve">Var </w:t>
            </w:r>
            <w:proofErr w:type="spellStart"/>
            <w:r w:rsidRPr="00843E7F">
              <w:rPr>
                <w:rFonts w:ascii="Comic Sans MS" w:eastAsia="Calibri" w:hAnsi="Comic Sans MS"/>
                <w:bCs/>
              </w:rPr>
              <w:t>fritables</w:t>
            </w:r>
            <w:proofErr w:type="spellEnd"/>
            <w:r w:rsidRPr="00843E7F">
              <w:rPr>
                <w:rFonts w:ascii="Comic Sans MS" w:eastAsia="Calibri" w:hAnsi="Comic Sans MS"/>
                <w:bCs/>
              </w:rPr>
              <w:t>, 40 mm+</w:t>
            </w:r>
          </w:p>
        </w:tc>
        <w:tc>
          <w:tcPr>
            <w:tcW w:w="2405" w:type="dxa"/>
          </w:tcPr>
          <w:p w14:paraId="067C0269" w14:textId="77777777" w:rsidR="00F52066" w:rsidRPr="00056E16" w:rsidRDefault="00F52066" w:rsidP="00921472">
            <w:pPr>
              <w:jc w:val="center"/>
              <w:rPr>
                <w:rFonts w:ascii="Comic Sans MS" w:hAnsi="Comic Sans MS"/>
              </w:rPr>
            </w:pPr>
            <w:r>
              <w:rPr>
                <w:rFonts w:ascii="Comic Sans MS" w:hAnsi="Comic Sans MS"/>
              </w:rPr>
              <w:t>8,50 – 15,00</w:t>
            </w:r>
          </w:p>
        </w:tc>
        <w:tc>
          <w:tcPr>
            <w:tcW w:w="2405" w:type="dxa"/>
          </w:tcPr>
          <w:p w14:paraId="5E7526B2" w14:textId="77777777" w:rsidR="00F52066" w:rsidRPr="00F52066" w:rsidRDefault="00F52066" w:rsidP="00921472">
            <w:pPr>
              <w:jc w:val="center"/>
              <w:rPr>
                <w:rFonts w:ascii="Comic Sans MS" w:hAnsi="Comic Sans MS"/>
              </w:rPr>
            </w:pPr>
            <w:r w:rsidRPr="00F52066">
              <w:rPr>
                <w:rFonts w:ascii="Comic Sans MS" w:hAnsi="Comic Sans MS"/>
              </w:rPr>
              <w:t>9,00 – 16,00</w:t>
            </w:r>
          </w:p>
        </w:tc>
        <w:tc>
          <w:tcPr>
            <w:tcW w:w="2405" w:type="dxa"/>
          </w:tcPr>
          <w:p w14:paraId="5412CF6A" w14:textId="5A14C13D" w:rsidR="00F52066" w:rsidRPr="00F52066" w:rsidRDefault="00F52066" w:rsidP="00921472">
            <w:pPr>
              <w:jc w:val="center"/>
              <w:rPr>
                <w:rFonts w:ascii="Comic Sans MS" w:hAnsi="Comic Sans MS"/>
                <w:b/>
                <w:bCs/>
              </w:rPr>
            </w:pPr>
            <w:r>
              <w:rPr>
                <w:rFonts w:ascii="Comic Sans MS" w:hAnsi="Comic Sans MS"/>
                <w:b/>
                <w:bCs/>
              </w:rPr>
              <w:t>10,00 – 16,00</w:t>
            </w:r>
          </w:p>
        </w:tc>
      </w:tr>
      <w:tr w:rsidR="00F52066" w14:paraId="2A8702C0" w14:textId="70ABF437" w:rsidTr="00F52066">
        <w:tc>
          <w:tcPr>
            <w:tcW w:w="3008" w:type="dxa"/>
          </w:tcPr>
          <w:p w14:paraId="5B737BFA" w14:textId="77777777" w:rsidR="00F52066" w:rsidRPr="00843E7F" w:rsidRDefault="00F52066" w:rsidP="00921472">
            <w:pPr>
              <w:jc w:val="both"/>
              <w:rPr>
                <w:rFonts w:ascii="Comic Sans MS" w:hAnsi="Comic Sans MS"/>
                <w:bCs/>
              </w:rPr>
            </w:pPr>
            <w:r w:rsidRPr="00843E7F">
              <w:rPr>
                <w:rFonts w:ascii="Comic Sans MS" w:hAnsi="Comic Sans MS"/>
                <w:bCs/>
              </w:rPr>
              <w:t>Var export 45 mm +, en sac</w:t>
            </w:r>
          </w:p>
        </w:tc>
        <w:tc>
          <w:tcPr>
            <w:tcW w:w="2405" w:type="dxa"/>
          </w:tcPr>
          <w:p w14:paraId="4A99731E" w14:textId="77777777" w:rsidR="00F52066" w:rsidRPr="00056E16" w:rsidRDefault="00F52066" w:rsidP="00921472">
            <w:pPr>
              <w:jc w:val="center"/>
              <w:rPr>
                <w:rFonts w:ascii="Comic Sans MS" w:hAnsi="Comic Sans MS"/>
              </w:rPr>
            </w:pPr>
            <w:r>
              <w:rPr>
                <w:rFonts w:ascii="Comic Sans MS" w:hAnsi="Comic Sans MS"/>
              </w:rPr>
              <w:t>6,00 – 7,50</w:t>
            </w:r>
          </w:p>
        </w:tc>
        <w:tc>
          <w:tcPr>
            <w:tcW w:w="2405" w:type="dxa"/>
          </w:tcPr>
          <w:p w14:paraId="7BE20FD9" w14:textId="77777777" w:rsidR="00F52066" w:rsidRPr="00F52066" w:rsidRDefault="00F52066" w:rsidP="00921472">
            <w:pPr>
              <w:jc w:val="center"/>
              <w:rPr>
                <w:rFonts w:ascii="Comic Sans MS" w:hAnsi="Comic Sans MS"/>
              </w:rPr>
            </w:pPr>
            <w:r w:rsidRPr="00F52066">
              <w:rPr>
                <w:rFonts w:ascii="Comic Sans MS" w:hAnsi="Comic Sans MS"/>
              </w:rPr>
              <w:t>8,00 – 10,00</w:t>
            </w:r>
          </w:p>
        </w:tc>
        <w:tc>
          <w:tcPr>
            <w:tcW w:w="2405" w:type="dxa"/>
          </w:tcPr>
          <w:p w14:paraId="0FC4D29A" w14:textId="4B41054D" w:rsidR="00F52066" w:rsidRPr="00F52066" w:rsidRDefault="00F52066" w:rsidP="00921472">
            <w:pPr>
              <w:jc w:val="center"/>
              <w:rPr>
                <w:rFonts w:ascii="Comic Sans MS" w:hAnsi="Comic Sans MS"/>
                <w:b/>
                <w:bCs/>
              </w:rPr>
            </w:pPr>
            <w:r>
              <w:rPr>
                <w:rFonts w:ascii="Comic Sans MS" w:hAnsi="Comic Sans MS"/>
                <w:b/>
                <w:bCs/>
              </w:rPr>
              <w:t>8,00 – 10,00</w:t>
            </w:r>
          </w:p>
        </w:tc>
      </w:tr>
      <w:bookmarkEnd w:id="2"/>
    </w:tbl>
    <w:p w14:paraId="70E26EC5" w14:textId="4F2911B6" w:rsidR="00147535" w:rsidRDefault="00147535"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39411E" w:rsidRPr="00237E4C" w14:paraId="1C009C8E" w14:textId="1428E37F" w:rsidTr="0039411E">
        <w:tc>
          <w:tcPr>
            <w:tcW w:w="5670" w:type="dxa"/>
          </w:tcPr>
          <w:p w14:paraId="070FCE68" w14:textId="514328D6" w:rsidR="0039411E" w:rsidRPr="00237E4C" w:rsidRDefault="0039411E" w:rsidP="00A9604D">
            <w:pPr>
              <w:pStyle w:val="Paragraphedeliste"/>
              <w:ind w:left="0"/>
              <w:rPr>
                <w:rFonts w:ascii="Comic Sans MS" w:hAnsi="Comic Sans MS"/>
                <w:bCs/>
                <w:color w:val="000000" w:themeColor="text1"/>
                <w:sz w:val="20"/>
                <w:lang w:val="en-US"/>
              </w:rPr>
            </w:pPr>
            <w:proofErr w:type="spellStart"/>
            <w:r w:rsidRPr="00237E4C">
              <w:rPr>
                <w:rFonts w:ascii="Comic Sans MS" w:hAnsi="Comic Sans MS"/>
                <w:b/>
                <w:bCs/>
                <w:sz w:val="20"/>
                <w:u w:val="single"/>
                <w:lang w:val="en-US"/>
              </w:rPr>
              <w:t>PotatoNL</w:t>
            </w:r>
            <w:proofErr w:type="spellEnd"/>
            <w:r w:rsidRPr="00237E4C">
              <w:rPr>
                <w:rFonts w:ascii="Comic Sans MS" w:hAnsi="Comic Sans MS"/>
                <w:b/>
                <w:bCs/>
                <w:sz w:val="20"/>
                <w:u w:val="single"/>
                <w:lang w:val="en-US"/>
              </w:rPr>
              <w:t xml:space="preserve"> (€/q): </w:t>
            </w:r>
            <w:hyperlink r:id="rId21" w:history="1">
              <w:r w:rsidRPr="00237E4C">
                <w:rPr>
                  <w:rStyle w:val="Lienhypertexte"/>
                  <w:rFonts w:ascii="Comic Sans MS" w:hAnsi="Comic Sans MS" w:cstheme="minorBidi"/>
                  <w:szCs w:val="24"/>
                  <w:lang w:val="en-US"/>
                </w:rPr>
                <w:t>www.potatonl.com</w:t>
              </w:r>
            </w:hyperlink>
          </w:p>
        </w:tc>
        <w:tc>
          <w:tcPr>
            <w:tcW w:w="1590" w:type="dxa"/>
          </w:tcPr>
          <w:p w14:paraId="263314E6" w14:textId="1E32A60A" w:rsidR="0039411E" w:rsidRPr="00056E16" w:rsidRDefault="0039411E" w:rsidP="00A9604D">
            <w:pPr>
              <w:pStyle w:val="Paragraphedeliste"/>
              <w:ind w:left="-110" w:right="-105"/>
              <w:jc w:val="center"/>
              <w:rPr>
                <w:rFonts w:ascii="Comic Sans MS" w:hAnsi="Comic Sans MS"/>
                <w:sz w:val="20"/>
              </w:rPr>
            </w:pPr>
            <w:r w:rsidRPr="00056E16">
              <w:rPr>
                <w:rFonts w:ascii="Comic Sans MS" w:hAnsi="Comic Sans MS"/>
                <w:sz w:val="20"/>
              </w:rPr>
              <w:t>10/05/21 (S19)</w:t>
            </w:r>
          </w:p>
        </w:tc>
        <w:tc>
          <w:tcPr>
            <w:tcW w:w="1590" w:type="dxa"/>
          </w:tcPr>
          <w:p w14:paraId="78973491" w14:textId="2C65E8F1" w:rsidR="0039411E" w:rsidRPr="0039411E" w:rsidRDefault="0039411E" w:rsidP="00A9604D">
            <w:pPr>
              <w:pStyle w:val="Paragraphedeliste"/>
              <w:ind w:left="-110" w:right="-105"/>
              <w:jc w:val="center"/>
              <w:rPr>
                <w:rFonts w:ascii="Comic Sans MS" w:hAnsi="Comic Sans MS"/>
                <w:sz w:val="20"/>
              </w:rPr>
            </w:pPr>
            <w:r w:rsidRPr="0039411E">
              <w:rPr>
                <w:rFonts w:ascii="Comic Sans MS" w:hAnsi="Comic Sans MS"/>
                <w:sz w:val="20"/>
              </w:rPr>
              <w:t>17/05/21 (S20)</w:t>
            </w:r>
          </w:p>
        </w:tc>
        <w:tc>
          <w:tcPr>
            <w:tcW w:w="1590" w:type="dxa"/>
          </w:tcPr>
          <w:p w14:paraId="7FAC371B" w14:textId="55D42737" w:rsidR="0039411E" w:rsidRPr="0039411E" w:rsidRDefault="0039411E" w:rsidP="00A9604D">
            <w:pPr>
              <w:pStyle w:val="Paragraphedeliste"/>
              <w:ind w:left="-110" w:right="-105"/>
              <w:jc w:val="center"/>
              <w:rPr>
                <w:rFonts w:ascii="Comic Sans MS" w:hAnsi="Comic Sans MS"/>
                <w:b/>
                <w:bCs/>
                <w:sz w:val="20"/>
              </w:rPr>
            </w:pPr>
            <w:r>
              <w:rPr>
                <w:rFonts w:ascii="Comic Sans MS" w:hAnsi="Comic Sans MS"/>
                <w:b/>
                <w:bCs/>
                <w:sz w:val="20"/>
              </w:rPr>
              <w:t>24/05/21 (S21)</w:t>
            </w:r>
          </w:p>
        </w:tc>
      </w:tr>
      <w:tr w:rsidR="0039411E" w:rsidRPr="00237E4C" w14:paraId="2DF6C25C" w14:textId="0CCAFAF3" w:rsidTr="0039411E">
        <w:tc>
          <w:tcPr>
            <w:tcW w:w="5670" w:type="dxa"/>
          </w:tcPr>
          <w:p w14:paraId="5E82BB11" w14:textId="46CE65D2" w:rsidR="0039411E" w:rsidRPr="00237E4C" w:rsidRDefault="0039411E" w:rsidP="00A9604D">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Cat.1- </w:t>
            </w:r>
            <w:proofErr w:type="spellStart"/>
            <w:r w:rsidRPr="00237E4C">
              <w:rPr>
                <w:rFonts w:ascii="Comic Sans MS" w:hAnsi="Comic Sans MS"/>
                <w:b/>
                <w:bCs/>
                <w:sz w:val="20"/>
              </w:rPr>
              <w:t>fritable</w:t>
            </w:r>
            <w:proofErr w:type="spellEnd"/>
            <w:r w:rsidRPr="00237E4C">
              <w:rPr>
                <w:rFonts w:ascii="Comic Sans MS" w:hAnsi="Comic Sans MS"/>
                <w:b/>
                <w:bCs/>
                <w:sz w:val="20"/>
              </w:rPr>
              <w:t>, 40 mm+ à destination NL/B/D</w:t>
            </w:r>
          </w:p>
        </w:tc>
        <w:tc>
          <w:tcPr>
            <w:tcW w:w="1590" w:type="dxa"/>
          </w:tcPr>
          <w:p w14:paraId="1E45B6FE" w14:textId="6C39A810" w:rsidR="0039411E" w:rsidRPr="00056E16" w:rsidRDefault="0039411E" w:rsidP="00A9604D">
            <w:pPr>
              <w:pStyle w:val="Paragraphedeliste"/>
              <w:ind w:left="-110" w:right="-105"/>
              <w:jc w:val="center"/>
              <w:rPr>
                <w:rFonts w:ascii="Comic Sans MS" w:hAnsi="Comic Sans MS"/>
                <w:sz w:val="20"/>
              </w:rPr>
            </w:pPr>
            <w:r w:rsidRPr="00056E16">
              <w:rPr>
                <w:rFonts w:ascii="Comic Sans MS" w:hAnsi="Comic Sans MS"/>
                <w:sz w:val="20"/>
              </w:rPr>
              <w:t>9,00 – 11,00</w:t>
            </w:r>
          </w:p>
        </w:tc>
        <w:tc>
          <w:tcPr>
            <w:tcW w:w="1590" w:type="dxa"/>
          </w:tcPr>
          <w:p w14:paraId="38114BAE" w14:textId="34A77940" w:rsidR="0039411E" w:rsidRPr="0039411E" w:rsidRDefault="0039411E" w:rsidP="00A9604D">
            <w:pPr>
              <w:pStyle w:val="Paragraphedeliste"/>
              <w:ind w:left="-110" w:right="-105"/>
              <w:jc w:val="center"/>
              <w:rPr>
                <w:rFonts w:ascii="Comic Sans MS" w:hAnsi="Comic Sans MS"/>
                <w:sz w:val="20"/>
              </w:rPr>
            </w:pPr>
            <w:r w:rsidRPr="0039411E">
              <w:rPr>
                <w:rFonts w:ascii="Comic Sans MS" w:hAnsi="Comic Sans MS"/>
                <w:sz w:val="20"/>
              </w:rPr>
              <w:t>9,50 – 11,00</w:t>
            </w:r>
          </w:p>
        </w:tc>
        <w:tc>
          <w:tcPr>
            <w:tcW w:w="1590" w:type="dxa"/>
          </w:tcPr>
          <w:p w14:paraId="620A04BB" w14:textId="7002D548" w:rsidR="0039411E" w:rsidRPr="0039411E" w:rsidRDefault="0039411E" w:rsidP="00A9604D">
            <w:pPr>
              <w:pStyle w:val="Paragraphedeliste"/>
              <w:ind w:left="-110" w:right="-105"/>
              <w:jc w:val="center"/>
              <w:rPr>
                <w:rFonts w:ascii="Comic Sans MS" w:hAnsi="Comic Sans MS"/>
                <w:b/>
                <w:bCs/>
                <w:sz w:val="20"/>
              </w:rPr>
            </w:pPr>
            <w:r>
              <w:rPr>
                <w:rFonts w:ascii="Comic Sans MS" w:hAnsi="Comic Sans MS"/>
                <w:b/>
                <w:bCs/>
                <w:sz w:val="20"/>
              </w:rPr>
              <w:t>10,00 – 12,50</w:t>
            </w:r>
          </w:p>
        </w:tc>
      </w:tr>
      <w:tr w:rsidR="0039411E" w:rsidRPr="00237E4C" w14:paraId="105D6E4B" w14:textId="35646C93" w:rsidTr="0039411E">
        <w:tc>
          <w:tcPr>
            <w:tcW w:w="5670" w:type="dxa"/>
          </w:tcPr>
          <w:p w14:paraId="0F9D4CC5" w14:textId="3CA5C576" w:rsidR="0039411E" w:rsidRPr="00237E4C" w:rsidRDefault="0039411E" w:rsidP="00A9604D">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Cat.2 – </w:t>
            </w:r>
            <w:proofErr w:type="spellStart"/>
            <w:r w:rsidRPr="00237E4C">
              <w:rPr>
                <w:rFonts w:ascii="Comic Sans MS" w:hAnsi="Comic Sans MS"/>
                <w:b/>
                <w:bCs/>
                <w:sz w:val="20"/>
              </w:rPr>
              <w:t>fritable</w:t>
            </w:r>
            <w:proofErr w:type="spellEnd"/>
            <w:r w:rsidRPr="00237E4C">
              <w:rPr>
                <w:rFonts w:ascii="Comic Sans MS" w:hAnsi="Comic Sans MS"/>
                <w:b/>
                <w:bCs/>
                <w:sz w:val="20"/>
              </w:rPr>
              <w:t>, 40 mm+ autres que catégorie 1</w:t>
            </w:r>
          </w:p>
        </w:tc>
        <w:tc>
          <w:tcPr>
            <w:tcW w:w="1590" w:type="dxa"/>
          </w:tcPr>
          <w:p w14:paraId="0B2D99DB" w14:textId="153C34A5" w:rsidR="0039411E" w:rsidRPr="00056E16" w:rsidRDefault="0039411E" w:rsidP="00A9604D">
            <w:pPr>
              <w:pStyle w:val="Paragraphedeliste"/>
              <w:ind w:left="-110" w:right="-105"/>
              <w:jc w:val="center"/>
              <w:rPr>
                <w:rFonts w:ascii="Comic Sans MS" w:hAnsi="Comic Sans MS"/>
                <w:sz w:val="20"/>
              </w:rPr>
            </w:pPr>
            <w:r w:rsidRPr="00056E16">
              <w:rPr>
                <w:rFonts w:ascii="Comic Sans MS" w:hAnsi="Comic Sans MS"/>
                <w:sz w:val="20"/>
              </w:rPr>
              <w:t>10,00 – 16,00</w:t>
            </w:r>
          </w:p>
        </w:tc>
        <w:tc>
          <w:tcPr>
            <w:tcW w:w="1590" w:type="dxa"/>
          </w:tcPr>
          <w:p w14:paraId="7BF53BAE" w14:textId="0AE9474B" w:rsidR="0039411E" w:rsidRPr="0039411E" w:rsidRDefault="0039411E" w:rsidP="00A9604D">
            <w:pPr>
              <w:pStyle w:val="Paragraphedeliste"/>
              <w:ind w:left="-110" w:right="-105"/>
              <w:jc w:val="center"/>
              <w:rPr>
                <w:rFonts w:ascii="Comic Sans MS" w:hAnsi="Comic Sans MS"/>
                <w:sz w:val="20"/>
              </w:rPr>
            </w:pPr>
            <w:r w:rsidRPr="0039411E">
              <w:rPr>
                <w:rFonts w:ascii="Comic Sans MS" w:hAnsi="Comic Sans MS"/>
                <w:sz w:val="20"/>
              </w:rPr>
              <w:t>10,00 – 15,00</w:t>
            </w:r>
          </w:p>
        </w:tc>
        <w:tc>
          <w:tcPr>
            <w:tcW w:w="1590" w:type="dxa"/>
          </w:tcPr>
          <w:p w14:paraId="68A619CB" w14:textId="75D41475" w:rsidR="0039411E" w:rsidRPr="0039411E" w:rsidRDefault="0039411E" w:rsidP="00A9604D">
            <w:pPr>
              <w:pStyle w:val="Paragraphedeliste"/>
              <w:ind w:left="-110" w:right="-105"/>
              <w:jc w:val="center"/>
              <w:rPr>
                <w:rFonts w:ascii="Comic Sans MS" w:hAnsi="Comic Sans MS"/>
                <w:b/>
                <w:bCs/>
                <w:sz w:val="20"/>
              </w:rPr>
            </w:pPr>
            <w:r>
              <w:rPr>
                <w:rFonts w:ascii="Comic Sans MS" w:hAnsi="Comic Sans MS"/>
                <w:b/>
                <w:bCs/>
                <w:sz w:val="20"/>
              </w:rPr>
              <w:t>12,00 – 16,50</w:t>
            </w:r>
          </w:p>
        </w:tc>
      </w:tr>
      <w:tr w:rsidR="0039411E" w:rsidRPr="00237E4C" w14:paraId="441026A5" w14:textId="47386B25" w:rsidTr="0039411E">
        <w:tc>
          <w:tcPr>
            <w:tcW w:w="5670" w:type="dxa"/>
          </w:tcPr>
          <w:p w14:paraId="51A97FCF" w14:textId="77777777" w:rsidR="0039411E" w:rsidRPr="00237E4C" w:rsidRDefault="0039411E" w:rsidP="00A9604D">
            <w:pPr>
              <w:ind w:right="181"/>
              <w:rPr>
                <w:rFonts w:ascii="Comic Sans MS" w:hAnsi="Comic Sans MS"/>
                <w:b/>
                <w:bCs/>
              </w:rPr>
            </w:pPr>
            <w:r w:rsidRPr="00237E4C">
              <w:rPr>
                <w:rFonts w:ascii="Comic Sans MS" w:hAnsi="Comic Sans MS"/>
                <w:b/>
                <w:bCs/>
              </w:rPr>
              <w:t>VI)  Export 40 mm</w:t>
            </w:r>
          </w:p>
        </w:tc>
        <w:tc>
          <w:tcPr>
            <w:tcW w:w="1590" w:type="dxa"/>
          </w:tcPr>
          <w:p w14:paraId="56F77BD5" w14:textId="17ACD84C" w:rsidR="0039411E" w:rsidRPr="00056E16" w:rsidRDefault="0039411E" w:rsidP="00A9604D">
            <w:pPr>
              <w:pStyle w:val="Paragraphedeliste"/>
              <w:ind w:left="-110" w:right="-105"/>
              <w:jc w:val="center"/>
              <w:rPr>
                <w:rFonts w:ascii="Comic Sans MS" w:hAnsi="Comic Sans MS"/>
                <w:sz w:val="20"/>
              </w:rPr>
            </w:pPr>
            <w:r w:rsidRPr="00056E16">
              <w:rPr>
                <w:rFonts w:ascii="Comic Sans MS" w:hAnsi="Comic Sans MS"/>
                <w:sz w:val="20"/>
              </w:rPr>
              <w:t>7,50 – 8,50</w:t>
            </w:r>
          </w:p>
        </w:tc>
        <w:tc>
          <w:tcPr>
            <w:tcW w:w="1590" w:type="dxa"/>
          </w:tcPr>
          <w:p w14:paraId="283E2539" w14:textId="0B52F5C1" w:rsidR="0039411E" w:rsidRPr="0039411E" w:rsidRDefault="0039411E" w:rsidP="00A9604D">
            <w:pPr>
              <w:pStyle w:val="Paragraphedeliste"/>
              <w:ind w:left="-110" w:right="-105"/>
              <w:jc w:val="center"/>
              <w:rPr>
                <w:rFonts w:ascii="Comic Sans MS" w:hAnsi="Comic Sans MS"/>
                <w:sz w:val="20"/>
              </w:rPr>
            </w:pPr>
            <w:r w:rsidRPr="0039411E">
              <w:rPr>
                <w:rFonts w:ascii="Comic Sans MS" w:hAnsi="Comic Sans MS"/>
                <w:sz w:val="20"/>
              </w:rPr>
              <w:t>7,50 – 9,00</w:t>
            </w:r>
          </w:p>
        </w:tc>
        <w:tc>
          <w:tcPr>
            <w:tcW w:w="1590" w:type="dxa"/>
          </w:tcPr>
          <w:p w14:paraId="5A734195" w14:textId="15E983B0" w:rsidR="0039411E" w:rsidRPr="0039411E" w:rsidRDefault="0039411E" w:rsidP="00A9604D">
            <w:pPr>
              <w:pStyle w:val="Paragraphedeliste"/>
              <w:ind w:left="-110" w:right="-105"/>
              <w:jc w:val="center"/>
              <w:rPr>
                <w:rFonts w:ascii="Comic Sans MS" w:hAnsi="Comic Sans MS"/>
                <w:b/>
                <w:bCs/>
                <w:sz w:val="20"/>
              </w:rPr>
            </w:pPr>
            <w:r>
              <w:rPr>
                <w:rFonts w:ascii="Comic Sans MS" w:hAnsi="Comic Sans MS"/>
                <w:b/>
                <w:bCs/>
                <w:sz w:val="20"/>
              </w:rPr>
              <w:t>7,50 – 9,50</w:t>
            </w:r>
          </w:p>
        </w:tc>
      </w:tr>
      <w:tr w:rsidR="0039411E" w:rsidRPr="00237E4C" w14:paraId="2BD2962E" w14:textId="12A7D47D" w:rsidTr="0039411E">
        <w:tc>
          <w:tcPr>
            <w:tcW w:w="5670" w:type="dxa"/>
          </w:tcPr>
          <w:p w14:paraId="09FFFCC5" w14:textId="5C87D4B2" w:rsidR="0039411E" w:rsidRPr="00237E4C" w:rsidRDefault="0039411E" w:rsidP="00A9604D">
            <w:pPr>
              <w:rPr>
                <w:rFonts w:ascii="Comic Sans MS" w:hAnsi="Comic Sans MS"/>
                <w:b/>
                <w:bCs/>
              </w:rPr>
            </w:pPr>
            <w:r w:rsidRPr="00237E4C">
              <w:rPr>
                <w:rFonts w:ascii="Comic Sans MS" w:hAnsi="Comic Sans MS"/>
                <w:b/>
                <w:bCs/>
              </w:rPr>
              <w:t xml:space="preserve">VIII) 40 – 50 mm, </w:t>
            </w:r>
            <w:proofErr w:type="spellStart"/>
            <w:r w:rsidRPr="00237E4C">
              <w:rPr>
                <w:rFonts w:ascii="Comic Sans MS" w:hAnsi="Comic Sans MS"/>
                <w:b/>
                <w:bCs/>
              </w:rPr>
              <w:t>fritable</w:t>
            </w:r>
            <w:proofErr w:type="spellEnd"/>
            <w:r w:rsidRPr="00237E4C">
              <w:rPr>
                <w:rFonts w:ascii="Comic Sans MS" w:hAnsi="Comic Sans MS"/>
                <w:b/>
                <w:bCs/>
              </w:rPr>
              <w:t>, calibré, vrac, sur camion</w:t>
            </w:r>
          </w:p>
        </w:tc>
        <w:tc>
          <w:tcPr>
            <w:tcW w:w="1590" w:type="dxa"/>
          </w:tcPr>
          <w:p w14:paraId="6589B96C" w14:textId="67ADE6B7" w:rsidR="0039411E" w:rsidRPr="00056E16" w:rsidRDefault="0039411E" w:rsidP="00A9604D">
            <w:pPr>
              <w:pStyle w:val="Paragraphedeliste"/>
              <w:ind w:left="-110" w:right="-105"/>
              <w:jc w:val="center"/>
              <w:rPr>
                <w:rFonts w:ascii="Comic Sans MS" w:hAnsi="Comic Sans MS"/>
                <w:sz w:val="20"/>
              </w:rPr>
            </w:pPr>
            <w:r w:rsidRPr="00056E16">
              <w:rPr>
                <w:rFonts w:ascii="Comic Sans MS" w:hAnsi="Comic Sans MS"/>
                <w:sz w:val="20"/>
              </w:rPr>
              <w:t>6,00 – 7,00</w:t>
            </w:r>
          </w:p>
        </w:tc>
        <w:tc>
          <w:tcPr>
            <w:tcW w:w="1590" w:type="dxa"/>
          </w:tcPr>
          <w:p w14:paraId="3034F790" w14:textId="765C904E" w:rsidR="0039411E" w:rsidRPr="0039411E" w:rsidRDefault="0039411E" w:rsidP="00A9604D">
            <w:pPr>
              <w:pStyle w:val="Paragraphedeliste"/>
              <w:ind w:left="-110" w:right="-105"/>
              <w:jc w:val="center"/>
              <w:rPr>
                <w:rFonts w:ascii="Comic Sans MS" w:hAnsi="Comic Sans MS"/>
                <w:sz w:val="20"/>
              </w:rPr>
            </w:pPr>
            <w:r w:rsidRPr="0039411E">
              <w:rPr>
                <w:rFonts w:ascii="Comic Sans MS" w:hAnsi="Comic Sans MS"/>
                <w:sz w:val="20"/>
              </w:rPr>
              <w:t>6,00 – 7,50</w:t>
            </w:r>
          </w:p>
        </w:tc>
        <w:tc>
          <w:tcPr>
            <w:tcW w:w="1590" w:type="dxa"/>
          </w:tcPr>
          <w:p w14:paraId="4B8F6D57" w14:textId="51767466" w:rsidR="0039411E" w:rsidRPr="0039411E" w:rsidRDefault="0039411E" w:rsidP="00A9604D">
            <w:pPr>
              <w:pStyle w:val="Paragraphedeliste"/>
              <w:ind w:left="-110" w:right="-105"/>
              <w:jc w:val="center"/>
              <w:rPr>
                <w:rFonts w:ascii="Comic Sans MS" w:hAnsi="Comic Sans MS"/>
                <w:b/>
                <w:bCs/>
                <w:sz w:val="20"/>
              </w:rPr>
            </w:pPr>
            <w:r>
              <w:rPr>
                <w:rFonts w:ascii="Comic Sans MS" w:hAnsi="Comic Sans MS"/>
                <w:b/>
                <w:bCs/>
                <w:sz w:val="20"/>
              </w:rPr>
              <w:t>6,50 – 8,00</w:t>
            </w:r>
          </w:p>
        </w:tc>
      </w:tr>
      <w:tr w:rsidR="0039411E" w:rsidRPr="00237E4C" w14:paraId="4B1BFAD1" w14:textId="586289B5" w:rsidTr="0039411E">
        <w:tc>
          <w:tcPr>
            <w:tcW w:w="5670" w:type="dxa"/>
          </w:tcPr>
          <w:p w14:paraId="40FD7231" w14:textId="4027D987" w:rsidR="0039411E" w:rsidRPr="00237E4C" w:rsidRDefault="0039411E" w:rsidP="00A9604D">
            <w:pPr>
              <w:rPr>
                <w:rFonts w:ascii="Comic Sans MS" w:hAnsi="Comic Sans MS"/>
                <w:b/>
                <w:bCs/>
              </w:rPr>
            </w:pPr>
            <w:r w:rsidRPr="00237E4C">
              <w:rPr>
                <w:rFonts w:ascii="Comic Sans MS" w:hAnsi="Comic Sans MS"/>
                <w:b/>
                <w:bCs/>
              </w:rPr>
              <w:t>IX) Pommes de terre pour flocons, PSE &gt; 360 g/5 kg</w:t>
            </w:r>
          </w:p>
        </w:tc>
        <w:tc>
          <w:tcPr>
            <w:tcW w:w="1590" w:type="dxa"/>
          </w:tcPr>
          <w:p w14:paraId="36F5F389" w14:textId="20D3047F" w:rsidR="0039411E" w:rsidRPr="00056E16" w:rsidRDefault="0039411E" w:rsidP="00A9604D">
            <w:pPr>
              <w:pStyle w:val="Paragraphedeliste"/>
              <w:ind w:left="-110" w:right="-105"/>
              <w:jc w:val="center"/>
              <w:rPr>
                <w:rFonts w:ascii="Comic Sans MS" w:hAnsi="Comic Sans MS"/>
                <w:sz w:val="20"/>
              </w:rPr>
            </w:pPr>
            <w:r w:rsidRPr="00056E16">
              <w:rPr>
                <w:rFonts w:ascii="Comic Sans MS" w:hAnsi="Comic Sans MS"/>
                <w:sz w:val="20"/>
              </w:rPr>
              <w:t>4,50 – 5,50</w:t>
            </w:r>
          </w:p>
        </w:tc>
        <w:tc>
          <w:tcPr>
            <w:tcW w:w="1590" w:type="dxa"/>
          </w:tcPr>
          <w:p w14:paraId="4F49D54E" w14:textId="2768DE34" w:rsidR="0039411E" w:rsidRPr="0039411E" w:rsidRDefault="0039411E" w:rsidP="00A9604D">
            <w:pPr>
              <w:pStyle w:val="Paragraphedeliste"/>
              <w:ind w:left="-110" w:right="-105"/>
              <w:jc w:val="center"/>
              <w:rPr>
                <w:rFonts w:ascii="Comic Sans MS" w:hAnsi="Comic Sans MS"/>
                <w:sz w:val="20"/>
              </w:rPr>
            </w:pPr>
            <w:r w:rsidRPr="0039411E">
              <w:rPr>
                <w:rFonts w:ascii="Comic Sans MS" w:hAnsi="Comic Sans MS"/>
                <w:sz w:val="20"/>
              </w:rPr>
              <w:t>5,00 – 5,50</w:t>
            </w:r>
          </w:p>
        </w:tc>
        <w:tc>
          <w:tcPr>
            <w:tcW w:w="1590" w:type="dxa"/>
          </w:tcPr>
          <w:p w14:paraId="5749BC32" w14:textId="58B1A199" w:rsidR="0039411E" w:rsidRPr="0039411E" w:rsidRDefault="0039411E" w:rsidP="00A9604D">
            <w:pPr>
              <w:pStyle w:val="Paragraphedeliste"/>
              <w:ind w:left="-110" w:right="-105"/>
              <w:jc w:val="center"/>
              <w:rPr>
                <w:rFonts w:ascii="Comic Sans MS" w:hAnsi="Comic Sans MS"/>
                <w:b/>
                <w:bCs/>
                <w:sz w:val="20"/>
              </w:rPr>
            </w:pPr>
            <w:r>
              <w:rPr>
                <w:rFonts w:ascii="Comic Sans MS" w:hAnsi="Comic Sans MS"/>
                <w:b/>
                <w:bCs/>
                <w:sz w:val="20"/>
              </w:rPr>
              <w:t>4,50 – 5,50</w:t>
            </w:r>
          </w:p>
        </w:tc>
      </w:tr>
      <w:tr w:rsidR="0039411E" w:rsidRPr="00843E7F" w14:paraId="3E82A6F2" w14:textId="42C5A307" w:rsidTr="0039411E">
        <w:tc>
          <w:tcPr>
            <w:tcW w:w="5670" w:type="dxa"/>
          </w:tcPr>
          <w:p w14:paraId="3AA75D83" w14:textId="6494A980" w:rsidR="0039411E" w:rsidRPr="00237E4C" w:rsidRDefault="0039411E" w:rsidP="00A9604D">
            <w:pPr>
              <w:ind w:right="181"/>
              <w:rPr>
                <w:rFonts w:ascii="Comic Sans MS" w:hAnsi="Comic Sans MS"/>
                <w:b/>
                <w:bCs/>
              </w:rPr>
            </w:pPr>
            <w:r w:rsidRPr="00237E4C">
              <w:rPr>
                <w:rFonts w:ascii="Comic Sans MS" w:hAnsi="Comic Sans MS"/>
                <w:b/>
                <w:bCs/>
              </w:rPr>
              <w:t>X) Pdt pour bétail GMP+</w:t>
            </w:r>
          </w:p>
        </w:tc>
        <w:tc>
          <w:tcPr>
            <w:tcW w:w="1590" w:type="dxa"/>
          </w:tcPr>
          <w:p w14:paraId="6F16E96A" w14:textId="6C887DF7" w:rsidR="0039411E" w:rsidRPr="00056E16" w:rsidRDefault="0039411E" w:rsidP="00A9604D">
            <w:pPr>
              <w:pStyle w:val="Paragraphedeliste"/>
              <w:ind w:left="-110" w:right="-105"/>
              <w:jc w:val="center"/>
              <w:rPr>
                <w:rFonts w:ascii="Comic Sans MS" w:hAnsi="Comic Sans MS"/>
                <w:sz w:val="20"/>
              </w:rPr>
            </w:pPr>
            <w:r w:rsidRPr="00056E16">
              <w:rPr>
                <w:rFonts w:ascii="Comic Sans MS" w:hAnsi="Comic Sans MS"/>
                <w:sz w:val="20"/>
              </w:rPr>
              <w:t>2,50 – 3,50</w:t>
            </w:r>
          </w:p>
        </w:tc>
        <w:tc>
          <w:tcPr>
            <w:tcW w:w="1590" w:type="dxa"/>
          </w:tcPr>
          <w:p w14:paraId="47C3D739" w14:textId="07449750" w:rsidR="0039411E" w:rsidRPr="0039411E" w:rsidRDefault="0039411E" w:rsidP="00A9604D">
            <w:pPr>
              <w:pStyle w:val="Paragraphedeliste"/>
              <w:ind w:left="-110" w:right="-105"/>
              <w:jc w:val="center"/>
              <w:rPr>
                <w:rFonts w:ascii="Comic Sans MS" w:hAnsi="Comic Sans MS"/>
                <w:sz w:val="20"/>
              </w:rPr>
            </w:pPr>
            <w:r w:rsidRPr="0039411E">
              <w:rPr>
                <w:rFonts w:ascii="Comic Sans MS" w:hAnsi="Comic Sans MS"/>
                <w:sz w:val="20"/>
              </w:rPr>
              <w:t>2,75 – 3,50</w:t>
            </w:r>
          </w:p>
        </w:tc>
        <w:tc>
          <w:tcPr>
            <w:tcW w:w="1590" w:type="dxa"/>
          </w:tcPr>
          <w:p w14:paraId="330C2DB8" w14:textId="76F16D69" w:rsidR="0039411E" w:rsidRPr="0039411E" w:rsidRDefault="0039411E" w:rsidP="00A9604D">
            <w:pPr>
              <w:pStyle w:val="Paragraphedeliste"/>
              <w:ind w:left="-110" w:right="-105"/>
              <w:jc w:val="center"/>
              <w:rPr>
                <w:rFonts w:ascii="Comic Sans MS" w:hAnsi="Comic Sans MS"/>
                <w:b/>
                <w:bCs/>
                <w:sz w:val="20"/>
              </w:rPr>
            </w:pPr>
            <w:r>
              <w:rPr>
                <w:rFonts w:ascii="Comic Sans MS" w:hAnsi="Comic Sans MS"/>
                <w:b/>
                <w:bCs/>
                <w:sz w:val="20"/>
              </w:rPr>
              <w:t>2,50 – 3,50</w:t>
            </w:r>
          </w:p>
        </w:tc>
      </w:tr>
    </w:tbl>
    <w:p w14:paraId="7E747C07" w14:textId="77777777" w:rsidR="00FB7A05" w:rsidRDefault="00FB7A05" w:rsidP="00AB59B4">
      <w:pPr>
        <w:pStyle w:val="NormalWeb"/>
        <w:spacing w:after="0" w:afterAutospacing="0"/>
        <w:jc w:val="both"/>
        <w:rPr>
          <w:rFonts w:ascii="Comic Sans MS" w:hAnsi="Comic Sans MS"/>
          <w:b/>
          <w:bCs/>
          <w:color w:val="FFCC00"/>
          <w:highlight w:val="darkGreen"/>
          <w:u w:val="single"/>
        </w:rPr>
      </w:pPr>
    </w:p>
    <w:p w14:paraId="513592C2" w14:textId="77777777" w:rsidR="00FB7A05" w:rsidRDefault="00FB7A05" w:rsidP="00AB59B4">
      <w:pPr>
        <w:pStyle w:val="NormalWeb"/>
        <w:spacing w:after="0" w:afterAutospacing="0"/>
        <w:jc w:val="both"/>
        <w:rPr>
          <w:rFonts w:ascii="Comic Sans MS" w:hAnsi="Comic Sans MS"/>
          <w:b/>
          <w:bCs/>
          <w:color w:val="FFCC00"/>
          <w:highlight w:val="darkGreen"/>
          <w:u w:val="single"/>
        </w:rPr>
      </w:pPr>
    </w:p>
    <w:p w14:paraId="7109287E" w14:textId="55C71320" w:rsidR="00371B4F" w:rsidRPr="00FF7FBA" w:rsidRDefault="0094078F" w:rsidP="00AB59B4">
      <w:pPr>
        <w:pStyle w:val="NormalWeb"/>
        <w:spacing w:after="0" w:afterAutospacing="0"/>
        <w:jc w:val="both"/>
        <w:rPr>
          <w:rFonts w:ascii="Comic Sans MS" w:hAnsi="Comic Sans MS"/>
          <w:u w:val="single"/>
        </w:rPr>
      </w:pPr>
      <w:r>
        <w:rPr>
          <w:rFonts w:ascii="Comic Sans MS" w:hAnsi="Comic Sans MS"/>
          <w:b/>
          <w:bCs/>
          <w:color w:val="FFCC00"/>
          <w:highlight w:val="darkGreen"/>
          <w:u w:val="single"/>
        </w:rPr>
        <w:lastRenderedPageBreak/>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371B4F" w:rsidRPr="00FF7FBA">
        <w:rPr>
          <w:rFonts w:ascii="Comic Sans MS" w:hAnsi="Comic Sans MS"/>
          <w:u w:val="single"/>
        </w:rPr>
        <w:t xml:space="preserve">Pdt industrielle, vrac, départ, </w:t>
      </w:r>
      <w:proofErr w:type="spellStart"/>
      <w:r w:rsidR="00371B4F" w:rsidRPr="00FF7FBA">
        <w:rPr>
          <w:rFonts w:ascii="Comic Sans MS" w:hAnsi="Comic Sans MS"/>
          <w:u w:val="single"/>
        </w:rPr>
        <w:t>hTVA</w:t>
      </w:r>
      <w:proofErr w:type="spellEnd"/>
      <w:r w:rsidR="00371B4F" w:rsidRPr="00FF7FBA">
        <w:rPr>
          <w:rFonts w:ascii="Comic Sans MS" w:hAnsi="Comic Sans MS"/>
          <w:u w:val="single"/>
        </w:rPr>
        <w:t>, Nord Seine, €/</w:t>
      </w:r>
      <w:proofErr w:type="spellStart"/>
      <w:r w:rsidR="00371B4F" w:rsidRPr="00FF7FBA">
        <w:rPr>
          <w:rFonts w:ascii="Comic Sans MS" w:hAnsi="Comic Sans MS"/>
          <w:u w:val="single"/>
        </w:rPr>
        <w:t>qt</w:t>
      </w:r>
      <w:proofErr w:type="spellEnd"/>
      <w:r w:rsidR="00371B4F" w:rsidRPr="00FF7FBA">
        <w:rPr>
          <w:rFonts w:ascii="Comic Sans MS" w:hAnsi="Comic Sans MS"/>
          <w:u w:val="single"/>
        </w:rPr>
        <w:t>, min – max (</w:t>
      </w:r>
      <w:proofErr w:type="spellStart"/>
      <w:r w:rsidR="00371B4F" w:rsidRPr="00FF7FBA">
        <w:rPr>
          <w:rFonts w:ascii="Comic Sans MS" w:hAnsi="Comic Sans MS"/>
          <w:u w:val="single"/>
        </w:rPr>
        <w:t>moy</w:t>
      </w:r>
      <w:proofErr w:type="spellEnd"/>
      <w:r w:rsidR="00371B4F" w:rsidRPr="00FF7FBA">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E643B1" w:rsidRPr="001C5FF1" w14:paraId="73505516" w14:textId="7EDEEEC2" w:rsidTr="00E643B1">
        <w:tc>
          <w:tcPr>
            <w:tcW w:w="4021" w:type="dxa"/>
          </w:tcPr>
          <w:p w14:paraId="07635766" w14:textId="3A9ECA1B" w:rsidR="00E643B1" w:rsidRPr="001C5FF1" w:rsidRDefault="00E643B1" w:rsidP="00A9604D">
            <w:pPr>
              <w:pStyle w:val="Titre"/>
              <w:ind w:left="0" w:firstLine="0"/>
              <w:jc w:val="both"/>
              <w:rPr>
                <w:rFonts w:ascii="Comic Sans MS" w:eastAsia="Calibri" w:hAnsi="Comic Sans MS"/>
                <w:b w:val="0"/>
                <w:sz w:val="18"/>
                <w:szCs w:val="18"/>
                <w:u w:val="none"/>
                <w:lang w:val="fr-BE" w:eastAsia="fr-BE"/>
              </w:rPr>
            </w:pPr>
            <w:r w:rsidRPr="001C5FF1">
              <w:rPr>
                <w:rFonts w:ascii="Comic Sans MS" w:eastAsia="Calibri" w:hAnsi="Comic Sans MS"/>
                <w:b w:val="0"/>
                <w:sz w:val="18"/>
                <w:szCs w:val="18"/>
                <w:u w:val="none"/>
                <w:lang w:val="fr-BE" w:eastAsia="fr-BE"/>
              </w:rPr>
              <w:t>Pdt industrie, Nord Seine, non lavée, €/100 kg</w:t>
            </w:r>
          </w:p>
        </w:tc>
        <w:tc>
          <w:tcPr>
            <w:tcW w:w="2112" w:type="dxa"/>
          </w:tcPr>
          <w:p w14:paraId="106358DF" w14:textId="387D738B" w:rsidR="00E643B1" w:rsidRPr="0021346D" w:rsidRDefault="00E643B1" w:rsidP="00A9604D">
            <w:pPr>
              <w:pStyle w:val="Titre"/>
              <w:ind w:left="0" w:firstLine="0"/>
              <w:rPr>
                <w:rFonts w:ascii="Comic Sans MS" w:hAnsi="Comic Sans MS"/>
                <w:b w:val="0"/>
                <w:sz w:val="20"/>
                <w:szCs w:val="20"/>
                <w:lang w:val="fr-BE"/>
              </w:rPr>
            </w:pPr>
            <w:r w:rsidRPr="0021346D">
              <w:rPr>
                <w:rFonts w:ascii="Comic Sans MS" w:hAnsi="Comic Sans MS"/>
                <w:b w:val="0"/>
                <w:sz w:val="20"/>
                <w:szCs w:val="20"/>
                <w:lang w:val="fr-BE"/>
              </w:rPr>
              <w:t>Sem. 19</w:t>
            </w:r>
          </w:p>
        </w:tc>
        <w:tc>
          <w:tcPr>
            <w:tcW w:w="2112" w:type="dxa"/>
          </w:tcPr>
          <w:p w14:paraId="2926BBBE" w14:textId="4C7DEC8B" w:rsidR="00E643B1" w:rsidRPr="00E643B1" w:rsidRDefault="00E643B1" w:rsidP="00A9604D">
            <w:pPr>
              <w:pStyle w:val="Titre"/>
              <w:ind w:left="0" w:firstLine="0"/>
              <w:rPr>
                <w:rFonts w:ascii="Comic Sans MS" w:hAnsi="Comic Sans MS"/>
                <w:b w:val="0"/>
                <w:sz w:val="20"/>
                <w:szCs w:val="20"/>
                <w:lang w:val="fr-BE"/>
              </w:rPr>
            </w:pPr>
            <w:r w:rsidRPr="00E643B1">
              <w:rPr>
                <w:rFonts w:ascii="Comic Sans MS" w:hAnsi="Comic Sans MS"/>
                <w:b w:val="0"/>
                <w:sz w:val="20"/>
                <w:szCs w:val="20"/>
                <w:lang w:val="fr-BE"/>
              </w:rPr>
              <w:t>Sem. 20</w:t>
            </w:r>
          </w:p>
        </w:tc>
        <w:tc>
          <w:tcPr>
            <w:tcW w:w="2112" w:type="dxa"/>
          </w:tcPr>
          <w:p w14:paraId="497A72BA" w14:textId="1AA38563" w:rsidR="00E643B1" w:rsidRPr="00E643B1" w:rsidRDefault="00E643B1" w:rsidP="00A9604D">
            <w:pPr>
              <w:pStyle w:val="Titre"/>
              <w:ind w:left="0" w:firstLine="0"/>
              <w:rPr>
                <w:rFonts w:ascii="Comic Sans MS" w:hAnsi="Comic Sans MS"/>
                <w:bCs w:val="0"/>
                <w:sz w:val="20"/>
                <w:szCs w:val="20"/>
                <w:lang w:val="fr-BE"/>
              </w:rPr>
            </w:pPr>
            <w:r>
              <w:rPr>
                <w:rFonts w:ascii="Comic Sans MS" w:hAnsi="Comic Sans MS"/>
                <w:bCs w:val="0"/>
                <w:sz w:val="20"/>
                <w:szCs w:val="20"/>
                <w:lang w:val="fr-BE"/>
              </w:rPr>
              <w:t>Sem. 21</w:t>
            </w:r>
          </w:p>
        </w:tc>
      </w:tr>
      <w:tr w:rsidR="00E643B1" w:rsidRPr="001C5FF1" w14:paraId="62BC333C" w14:textId="799012EC" w:rsidTr="00E643B1">
        <w:tc>
          <w:tcPr>
            <w:tcW w:w="4021" w:type="dxa"/>
          </w:tcPr>
          <w:p w14:paraId="30EC6855" w14:textId="77777777" w:rsidR="00E643B1" w:rsidRPr="001C5FF1" w:rsidRDefault="00E643B1" w:rsidP="00A9604D">
            <w:pPr>
              <w:pStyle w:val="Titre"/>
              <w:ind w:left="0" w:firstLine="0"/>
              <w:jc w:val="both"/>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 xml:space="preserve">Diverses variétés </w:t>
            </w:r>
            <w:proofErr w:type="spellStart"/>
            <w:r w:rsidRPr="001C5FF1">
              <w:rPr>
                <w:rFonts w:ascii="Comic Sans MS" w:eastAsia="Calibri" w:hAnsi="Comic Sans MS"/>
                <w:b w:val="0"/>
                <w:sz w:val="20"/>
                <w:szCs w:val="20"/>
                <w:u w:val="none"/>
                <w:lang w:val="fr-BE" w:eastAsia="fr-BE"/>
              </w:rPr>
              <w:t>fritables</w:t>
            </w:r>
            <w:proofErr w:type="spellEnd"/>
            <w:r w:rsidRPr="001C5FF1">
              <w:rPr>
                <w:rFonts w:ascii="Comic Sans MS" w:eastAsia="Calibri" w:hAnsi="Comic Sans MS"/>
                <w:b w:val="0"/>
                <w:sz w:val="20"/>
                <w:szCs w:val="20"/>
                <w:u w:val="none"/>
                <w:lang w:val="fr-BE" w:eastAsia="fr-BE"/>
              </w:rPr>
              <w:t>, 35 mm+</w:t>
            </w:r>
          </w:p>
        </w:tc>
        <w:tc>
          <w:tcPr>
            <w:tcW w:w="2112" w:type="dxa"/>
          </w:tcPr>
          <w:p w14:paraId="344C088E" w14:textId="0011CC0B" w:rsidR="00E643B1" w:rsidRPr="0021346D" w:rsidRDefault="00E643B1" w:rsidP="00A9604D">
            <w:pPr>
              <w:pStyle w:val="Titre"/>
              <w:ind w:left="0" w:firstLine="0"/>
              <w:rPr>
                <w:rFonts w:ascii="Comic Sans MS" w:eastAsia="Calibri" w:hAnsi="Comic Sans MS"/>
                <w:b w:val="0"/>
                <w:sz w:val="20"/>
                <w:szCs w:val="20"/>
                <w:u w:val="none"/>
                <w:lang w:val="fr-BE" w:eastAsia="fr-BE"/>
              </w:rPr>
            </w:pPr>
            <w:r w:rsidRPr="0021346D">
              <w:rPr>
                <w:rFonts w:ascii="Comic Sans MS" w:eastAsia="Calibri" w:hAnsi="Comic Sans MS"/>
                <w:b w:val="0"/>
                <w:sz w:val="20"/>
                <w:szCs w:val="20"/>
                <w:u w:val="none"/>
                <w:lang w:val="fr-BE" w:eastAsia="fr-BE"/>
              </w:rPr>
              <w:t>10,00</w:t>
            </w:r>
          </w:p>
        </w:tc>
        <w:tc>
          <w:tcPr>
            <w:tcW w:w="2112" w:type="dxa"/>
          </w:tcPr>
          <w:p w14:paraId="0533EB39" w14:textId="072EDA8D" w:rsidR="00E643B1" w:rsidRPr="00E643B1" w:rsidRDefault="00E643B1" w:rsidP="00A9604D">
            <w:pPr>
              <w:pStyle w:val="Titre"/>
              <w:ind w:left="0" w:firstLine="0"/>
              <w:rPr>
                <w:rFonts w:ascii="Comic Sans MS" w:eastAsia="Calibri" w:hAnsi="Comic Sans MS"/>
                <w:b w:val="0"/>
                <w:sz w:val="20"/>
                <w:szCs w:val="20"/>
                <w:u w:val="none"/>
                <w:lang w:val="fr-BE" w:eastAsia="fr-BE"/>
              </w:rPr>
            </w:pPr>
            <w:r w:rsidRPr="00E643B1">
              <w:rPr>
                <w:rFonts w:ascii="Comic Sans MS" w:eastAsia="Calibri" w:hAnsi="Comic Sans MS"/>
                <w:b w:val="0"/>
                <w:sz w:val="20"/>
                <w:szCs w:val="20"/>
                <w:u w:val="none"/>
                <w:lang w:val="fr-BE" w:eastAsia="fr-BE"/>
              </w:rPr>
              <w:t>10,00</w:t>
            </w:r>
          </w:p>
        </w:tc>
        <w:tc>
          <w:tcPr>
            <w:tcW w:w="2112" w:type="dxa"/>
          </w:tcPr>
          <w:p w14:paraId="2732E145" w14:textId="6B5A0007" w:rsidR="00E643B1" w:rsidRPr="00E643B1" w:rsidRDefault="00E643B1" w:rsidP="00A9604D">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10,00</w:t>
            </w:r>
          </w:p>
        </w:tc>
      </w:tr>
      <w:tr w:rsidR="00E643B1" w:rsidRPr="00097D95" w14:paraId="512E3885" w14:textId="65F8DF84" w:rsidTr="00E643B1">
        <w:tc>
          <w:tcPr>
            <w:tcW w:w="4021" w:type="dxa"/>
          </w:tcPr>
          <w:p w14:paraId="33E6C763" w14:textId="44A1BA69" w:rsidR="00E643B1" w:rsidRPr="001C5FF1" w:rsidRDefault="00E643B1" w:rsidP="00A9604D">
            <w:pPr>
              <w:pStyle w:val="Titre"/>
              <w:ind w:left="0" w:firstLine="0"/>
              <w:jc w:val="both"/>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 xml:space="preserve">Fontane 35 mm+, </w:t>
            </w:r>
            <w:proofErr w:type="spellStart"/>
            <w:r w:rsidRPr="001C5FF1">
              <w:rPr>
                <w:rFonts w:ascii="Comic Sans MS" w:eastAsia="Calibri" w:hAnsi="Comic Sans MS"/>
                <w:b w:val="0"/>
                <w:sz w:val="20"/>
                <w:szCs w:val="20"/>
                <w:u w:val="none"/>
                <w:lang w:val="fr-BE" w:eastAsia="fr-BE"/>
              </w:rPr>
              <w:t>fritable</w:t>
            </w:r>
            <w:proofErr w:type="spellEnd"/>
          </w:p>
        </w:tc>
        <w:tc>
          <w:tcPr>
            <w:tcW w:w="2112" w:type="dxa"/>
          </w:tcPr>
          <w:p w14:paraId="2D06FA2F" w14:textId="2B803297" w:rsidR="00E643B1" w:rsidRPr="0021346D" w:rsidRDefault="00E643B1" w:rsidP="00A9604D">
            <w:pPr>
              <w:pStyle w:val="Titre"/>
              <w:ind w:left="0" w:firstLine="0"/>
              <w:rPr>
                <w:rFonts w:ascii="Comic Sans MS" w:eastAsia="Calibri" w:hAnsi="Comic Sans MS"/>
                <w:b w:val="0"/>
                <w:sz w:val="20"/>
                <w:szCs w:val="20"/>
                <w:u w:val="none"/>
                <w:lang w:val="fr-BE" w:eastAsia="fr-BE"/>
              </w:rPr>
            </w:pPr>
            <w:r w:rsidRPr="0021346D">
              <w:rPr>
                <w:rFonts w:ascii="Comic Sans MS" w:eastAsia="Calibri" w:hAnsi="Comic Sans MS"/>
                <w:b w:val="0"/>
                <w:sz w:val="20"/>
                <w:szCs w:val="20"/>
                <w:u w:val="none"/>
                <w:lang w:val="fr-BE" w:eastAsia="fr-BE"/>
              </w:rPr>
              <w:t>10,00</w:t>
            </w:r>
          </w:p>
        </w:tc>
        <w:tc>
          <w:tcPr>
            <w:tcW w:w="2112" w:type="dxa"/>
          </w:tcPr>
          <w:p w14:paraId="58F9DD78" w14:textId="53112610" w:rsidR="00E643B1" w:rsidRPr="00E643B1" w:rsidRDefault="00E643B1" w:rsidP="00A9604D">
            <w:pPr>
              <w:pStyle w:val="Titre"/>
              <w:ind w:left="0" w:firstLine="0"/>
              <w:rPr>
                <w:rFonts w:ascii="Comic Sans MS" w:eastAsia="Calibri" w:hAnsi="Comic Sans MS"/>
                <w:b w:val="0"/>
                <w:sz w:val="20"/>
                <w:szCs w:val="20"/>
                <w:u w:val="none"/>
                <w:lang w:val="fr-BE" w:eastAsia="fr-BE"/>
              </w:rPr>
            </w:pPr>
            <w:r w:rsidRPr="00E643B1">
              <w:rPr>
                <w:rFonts w:ascii="Comic Sans MS" w:eastAsia="Calibri" w:hAnsi="Comic Sans MS"/>
                <w:b w:val="0"/>
                <w:sz w:val="20"/>
                <w:szCs w:val="20"/>
                <w:u w:val="none"/>
                <w:lang w:val="fr-BE" w:eastAsia="fr-BE"/>
              </w:rPr>
              <w:t>10,00</w:t>
            </w:r>
          </w:p>
        </w:tc>
        <w:tc>
          <w:tcPr>
            <w:tcW w:w="2112" w:type="dxa"/>
          </w:tcPr>
          <w:p w14:paraId="17A3C7C9" w14:textId="18DB0B2D" w:rsidR="00E643B1" w:rsidRPr="00E643B1" w:rsidRDefault="00E643B1" w:rsidP="00A9604D">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10,00</w:t>
            </w:r>
          </w:p>
        </w:tc>
      </w:tr>
    </w:tbl>
    <w:p w14:paraId="64E4EAF5" w14:textId="4A723696" w:rsidR="00D70121" w:rsidRDefault="00D70121" w:rsidP="00612B18">
      <w:pPr>
        <w:spacing w:after="0"/>
        <w:jc w:val="both"/>
        <w:rPr>
          <w:rFonts w:ascii="Comic Sans MS" w:hAnsi="Comic Sans MS"/>
          <w:b/>
          <w:bCs/>
          <w:color w:val="FFCC00"/>
          <w:sz w:val="16"/>
          <w:szCs w:val="16"/>
          <w:highlight w:val="darkGreen"/>
          <w:u w:val="single"/>
        </w:rPr>
      </w:pPr>
    </w:p>
    <w:p w14:paraId="7E8B7580" w14:textId="03792B2B" w:rsidR="00B82302" w:rsidRDefault="00E643B1" w:rsidP="00612B18">
      <w:pPr>
        <w:spacing w:after="0"/>
        <w:jc w:val="both"/>
        <w:rPr>
          <w:rFonts w:ascii="Comic Sans MS" w:hAnsi="Comic Sans MS"/>
          <w:color w:val="000000" w:themeColor="text1"/>
          <w:sz w:val="24"/>
          <w:szCs w:val="24"/>
        </w:rPr>
      </w:pPr>
      <w:r>
        <w:rPr>
          <w:rFonts w:ascii="Comic Sans MS" w:hAnsi="Comic Sans MS"/>
          <w:color w:val="000000" w:themeColor="text1"/>
          <w:sz w:val="24"/>
          <w:szCs w:val="24"/>
        </w:rPr>
        <w:t xml:space="preserve">Les </w:t>
      </w:r>
      <w:r w:rsidRPr="00E643B1">
        <w:rPr>
          <w:rFonts w:ascii="Comic Sans MS" w:hAnsi="Comic Sans MS"/>
          <w:b/>
          <w:bCs/>
          <w:color w:val="000000" w:themeColor="text1"/>
          <w:sz w:val="24"/>
          <w:szCs w:val="24"/>
        </w:rPr>
        <w:t>industriels</w:t>
      </w:r>
      <w:r>
        <w:rPr>
          <w:rFonts w:ascii="Comic Sans MS" w:hAnsi="Comic Sans MS"/>
          <w:color w:val="000000" w:themeColor="text1"/>
          <w:sz w:val="24"/>
          <w:szCs w:val="24"/>
        </w:rPr>
        <w:t xml:space="preserve">, selon les cas, poursuivent régulièrement leurs achats pour assurer la soudure entre les 2 campagnes compte tenu du retard des hâtives au champ. </w:t>
      </w:r>
      <w:r w:rsidRPr="00E643B1">
        <w:rPr>
          <w:rFonts w:ascii="Comic Sans MS" w:hAnsi="Comic Sans MS"/>
          <w:color w:val="000000" w:themeColor="text1"/>
          <w:sz w:val="24"/>
          <w:szCs w:val="24"/>
        </w:rPr>
        <w:t xml:space="preserve">La physionomie du marché ne change pas avec une activité dans la restauration hors foyer que la météo ne favorise pas. Des prix supérieurs sont constatés vers l'épluchage et par le négoce intermédiaire afin de satisfaire une demande </w:t>
      </w:r>
      <w:r w:rsidRPr="00E643B1">
        <w:rPr>
          <w:rFonts w:ascii="Comic Sans MS" w:hAnsi="Comic Sans MS"/>
          <w:b/>
          <w:bCs/>
          <w:color w:val="000000" w:themeColor="text1"/>
          <w:sz w:val="24"/>
          <w:szCs w:val="24"/>
        </w:rPr>
        <w:t>export</w:t>
      </w:r>
      <w:r w:rsidRPr="00E643B1">
        <w:rPr>
          <w:rFonts w:ascii="Comic Sans MS" w:hAnsi="Comic Sans MS"/>
          <w:color w:val="000000" w:themeColor="text1"/>
          <w:sz w:val="24"/>
          <w:szCs w:val="24"/>
        </w:rPr>
        <w:t xml:space="preserve"> sur des variétés </w:t>
      </w:r>
      <w:proofErr w:type="spellStart"/>
      <w:r w:rsidRPr="00E643B1">
        <w:rPr>
          <w:rFonts w:ascii="Comic Sans MS" w:hAnsi="Comic Sans MS"/>
          <w:color w:val="000000" w:themeColor="text1"/>
          <w:sz w:val="24"/>
          <w:szCs w:val="24"/>
        </w:rPr>
        <w:t>fritables</w:t>
      </w:r>
      <w:proofErr w:type="spellEnd"/>
      <w:r>
        <w:rPr>
          <w:rFonts w:ascii="Comic Sans MS" w:hAnsi="Comic Sans MS"/>
          <w:color w:val="000000" w:themeColor="text1"/>
          <w:sz w:val="24"/>
          <w:szCs w:val="24"/>
        </w:rPr>
        <w:t xml:space="preserve"> (</w:t>
      </w:r>
      <w:proofErr w:type="spellStart"/>
      <w:r>
        <w:rPr>
          <w:rFonts w:ascii="Comic Sans MS" w:hAnsi="Comic Sans MS"/>
          <w:color w:val="000000" w:themeColor="text1"/>
          <w:sz w:val="24"/>
          <w:szCs w:val="24"/>
        </w:rPr>
        <w:t>Markies</w:t>
      </w:r>
      <w:proofErr w:type="spellEnd"/>
      <w:r>
        <w:rPr>
          <w:rFonts w:ascii="Comic Sans MS" w:hAnsi="Comic Sans MS"/>
          <w:color w:val="000000" w:themeColor="text1"/>
          <w:sz w:val="24"/>
          <w:szCs w:val="24"/>
        </w:rPr>
        <w:t xml:space="preserve"> et Fontane), notamment pour l’Espagne et le Portugal, mais les lots qui conviennent sont rares.</w:t>
      </w:r>
    </w:p>
    <w:p w14:paraId="5A79BE40" w14:textId="0C42E656" w:rsidR="00E643B1" w:rsidRDefault="00E643B1" w:rsidP="00E643B1">
      <w:pPr>
        <w:pBdr>
          <w:top w:val="single" w:sz="4" w:space="1" w:color="auto"/>
          <w:left w:val="single" w:sz="4" w:space="4" w:color="auto"/>
          <w:bottom w:val="single" w:sz="4" w:space="1" w:color="auto"/>
          <w:right w:val="single" w:sz="4" w:space="4" w:color="auto"/>
        </w:pBdr>
        <w:spacing w:after="0"/>
        <w:jc w:val="both"/>
        <w:rPr>
          <w:rFonts w:ascii="Comic Sans MS" w:hAnsi="Comic Sans MS"/>
          <w:color w:val="000000" w:themeColor="text1"/>
          <w:sz w:val="24"/>
          <w:szCs w:val="24"/>
        </w:rPr>
      </w:pPr>
      <w:r w:rsidRPr="00E643B1">
        <w:rPr>
          <w:rFonts w:ascii="Comic Sans MS" w:hAnsi="Comic Sans MS"/>
          <w:color w:val="000000" w:themeColor="text1"/>
          <w:sz w:val="24"/>
          <w:szCs w:val="24"/>
          <w:u w:val="single"/>
        </w:rPr>
        <w:t>Activité industrielle (source : GIPT via UNPT) :</w:t>
      </w:r>
      <w:r>
        <w:rPr>
          <w:rFonts w:ascii="Comic Sans MS" w:hAnsi="Comic Sans MS"/>
          <w:color w:val="000000" w:themeColor="text1"/>
          <w:sz w:val="24"/>
          <w:szCs w:val="24"/>
        </w:rPr>
        <w:t xml:space="preserve"> les usines françaises ont travaillé un peu plus de 106.000 tonnes de pommes de terre en avril dernier, proche de la « normale ». De juillet 2020 à avril 2021, les volumes travaillés atteignent 961.000 tonnes, en baisse de 5,4 % (soit 55.000 tonnes) par rapport à l’an dernier. 82 % de l’approvisionnement est contracté.</w:t>
      </w:r>
    </w:p>
    <w:p w14:paraId="6203992D" w14:textId="77777777" w:rsidR="00E643B1" w:rsidRPr="00E643B1" w:rsidRDefault="00E643B1" w:rsidP="00612B18">
      <w:pPr>
        <w:spacing w:after="0"/>
        <w:jc w:val="both"/>
        <w:rPr>
          <w:rFonts w:ascii="Comic Sans MS" w:hAnsi="Comic Sans MS"/>
          <w:color w:val="000000" w:themeColor="text1"/>
          <w:sz w:val="16"/>
          <w:szCs w:val="16"/>
        </w:rPr>
      </w:pPr>
    </w:p>
    <w:p w14:paraId="4E3E4EFD" w14:textId="3056AA93" w:rsidR="00B903AD" w:rsidRPr="00952C38" w:rsidRDefault="00B91C9F" w:rsidP="00B91C9F">
      <w:pPr>
        <w:spacing w:after="0"/>
        <w:jc w:val="both"/>
        <w:rPr>
          <w:rFonts w:ascii="Comic Sans MS" w:hAnsi="Comic Sans MS"/>
          <w:b/>
          <w:bCs/>
          <w:color w:val="000000" w:themeColor="text1"/>
          <w:sz w:val="24"/>
          <w:szCs w:val="24"/>
        </w:rPr>
      </w:pPr>
      <w:r>
        <w:rPr>
          <w:rFonts w:ascii="Comic Sans MS" w:hAnsi="Comic Sans MS"/>
          <w:b/>
          <w:bCs/>
          <w:color w:val="FFCC00"/>
          <w:sz w:val="24"/>
          <w:szCs w:val="24"/>
          <w:highlight w:val="darkGreen"/>
          <w:u w:val="single"/>
        </w:rPr>
        <w:t>Allemagne </w:t>
      </w:r>
      <w:r w:rsidRPr="00F1599E">
        <w:rPr>
          <w:rFonts w:ascii="Comic Sans MS" w:hAnsi="Comic Sans MS"/>
          <w:b/>
          <w:bCs/>
          <w:color w:val="FFCC00"/>
          <w:sz w:val="24"/>
          <w:szCs w:val="24"/>
          <w:highlight w:val="darkGreen"/>
          <w:u w:val="single"/>
        </w:rPr>
        <w:t>:</w:t>
      </w:r>
      <w:r w:rsidRPr="00F1599E">
        <w:rPr>
          <w:rFonts w:ascii="Comic Sans MS" w:hAnsi="Comic Sans MS"/>
          <w:color w:val="000000" w:themeColor="text1"/>
          <w:sz w:val="24"/>
          <w:szCs w:val="24"/>
        </w:rPr>
        <w:t xml:space="preserve"> </w:t>
      </w:r>
      <w:r w:rsidR="00B903AD" w:rsidRPr="00952C38">
        <w:rPr>
          <w:rFonts w:ascii="Comic Sans MS" w:hAnsi="Comic Sans MS"/>
          <w:b/>
          <w:bCs/>
          <w:color w:val="000000" w:themeColor="text1"/>
          <w:sz w:val="24"/>
          <w:szCs w:val="24"/>
        </w:rPr>
        <w:t>Baisses des surfaces 2021 moindres qu’escomptées !</w:t>
      </w:r>
    </w:p>
    <w:p w14:paraId="24F6D8F8" w14:textId="39811176" w:rsidR="00B903AD" w:rsidRPr="00952C38" w:rsidRDefault="00B903AD" w:rsidP="00B91C9F">
      <w:pPr>
        <w:spacing w:after="0"/>
        <w:jc w:val="both"/>
        <w:rPr>
          <w:rFonts w:ascii="Comic Sans MS" w:hAnsi="Comic Sans MS"/>
          <w:color w:val="000000" w:themeColor="text1"/>
          <w:sz w:val="24"/>
          <w:szCs w:val="24"/>
        </w:rPr>
      </w:pPr>
      <w:r w:rsidRPr="00952C38">
        <w:rPr>
          <w:rFonts w:ascii="Comic Sans MS" w:hAnsi="Comic Sans MS"/>
          <w:color w:val="000000" w:themeColor="text1"/>
          <w:sz w:val="24"/>
          <w:szCs w:val="24"/>
        </w:rPr>
        <w:t xml:space="preserve">Les premières estimations (= provisoires !) des surfaces pommes de terre (toutes pdt, y compris amidon  et plants!) 2021 sont sorties la semaine passée. AMI </w:t>
      </w:r>
      <w:proofErr w:type="spellStart"/>
      <w:r w:rsidRPr="00952C38">
        <w:rPr>
          <w:rFonts w:ascii="Comic Sans MS" w:hAnsi="Comic Sans MS"/>
          <w:color w:val="000000" w:themeColor="text1"/>
          <w:sz w:val="24"/>
          <w:szCs w:val="24"/>
        </w:rPr>
        <w:t>GmbH</w:t>
      </w:r>
      <w:proofErr w:type="spellEnd"/>
      <w:r w:rsidRPr="00952C38">
        <w:rPr>
          <w:rFonts w:ascii="Comic Sans MS" w:hAnsi="Comic Sans MS"/>
          <w:color w:val="000000" w:themeColor="text1"/>
          <w:sz w:val="24"/>
          <w:szCs w:val="24"/>
        </w:rPr>
        <w:t xml:space="preserve"> relaie l’info de </w:t>
      </w:r>
      <w:proofErr w:type="spellStart"/>
      <w:r w:rsidRPr="00952C38">
        <w:rPr>
          <w:rFonts w:ascii="Comic Sans MS" w:hAnsi="Comic Sans MS"/>
          <w:color w:val="000000" w:themeColor="text1"/>
          <w:sz w:val="24"/>
          <w:szCs w:val="24"/>
        </w:rPr>
        <w:t>Destatis</w:t>
      </w:r>
      <w:proofErr w:type="spellEnd"/>
      <w:r w:rsidRPr="00952C38">
        <w:rPr>
          <w:rFonts w:ascii="Comic Sans MS" w:hAnsi="Comic Sans MS"/>
          <w:color w:val="000000" w:themeColor="text1"/>
          <w:sz w:val="24"/>
          <w:szCs w:val="24"/>
        </w:rPr>
        <w:t xml:space="preserve"> (</w:t>
      </w:r>
      <w:proofErr w:type="spellStart"/>
      <w:r w:rsidRPr="00952C38">
        <w:rPr>
          <w:rFonts w:ascii="Comic Sans MS" w:hAnsi="Comic Sans MS"/>
          <w:color w:val="000000" w:themeColor="text1"/>
          <w:sz w:val="24"/>
          <w:szCs w:val="24"/>
        </w:rPr>
        <w:t>Deutschland</w:t>
      </w:r>
      <w:proofErr w:type="spellEnd"/>
      <w:r w:rsidRPr="00952C38">
        <w:rPr>
          <w:rFonts w:ascii="Comic Sans MS" w:hAnsi="Comic Sans MS"/>
          <w:color w:val="000000" w:themeColor="text1"/>
          <w:sz w:val="24"/>
          <w:szCs w:val="24"/>
        </w:rPr>
        <w:t xml:space="preserve"> </w:t>
      </w:r>
      <w:proofErr w:type="spellStart"/>
      <w:r w:rsidRPr="00952C38">
        <w:rPr>
          <w:rFonts w:ascii="Comic Sans MS" w:hAnsi="Comic Sans MS"/>
          <w:color w:val="000000" w:themeColor="text1"/>
          <w:sz w:val="24"/>
          <w:szCs w:val="24"/>
        </w:rPr>
        <w:t>Statistik</w:t>
      </w:r>
      <w:proofErr w:type="spellEnd"/>
      <w:r w:rsidRPr="00952C38">
        <w:rPr>
          <w:rFonts w:ascii="Comic Sans MS" w:hAnsi="Comic Sans MS"/>
          <w:color w:val="000000" w:themeColor="text1"/>
          <w:sz w:val="24"/>
          <w:szCs w:val="24"/>
        </w:rPr>
        <w:t xml:space="preserve">) comme quoi les surfaces passeraient de 274.900 à 269.500 (– 5.400 ha), soit une baisse de </w:t>
      </w:r>
      <w:r w:rsidR="00952C38" w:rsidRPr="00952C38">
        <w:rPr>
          <w:rFonts w:ascii="Comic Sans MS" w:hAnsi="Comic Sans MS"/>
          <w:color w:val="000000" w:themeColor="text1"/>
          <w:sz w:val="24"/>
          <w:szCs w:val="24"/>
        </w:rPr>
        <w:t xml:space="preserve">2,0 </w:t>
      </w:r>
      <w:r w:rsidRPr="00952C38">
        <w:rPr>
          <w:rFonts w:ascii="Comic Sans MS" w:hAnsi="Comic Sans MS"/>
          <w:color w:val="000000" w:themeColor="text1"/>
          <w:sz w:val="24"/>
          <w:szCs w:val="24"/>
        </w:rPr>
        <w:t>%</w:t>
      </w:r>
      <w:r w:rsidR="00952C38" w:rsidRPr="00952C38">
        <w:rPr>
          <w:rFonts w:ascii="Comic Sans MS" w:hAnsi="Comic Sans MS"/>
          <w:color w:val="000000" w:themeColor="text1"/>
          <w:sz w:val="24"/>
          <w:szCs w:val="24"/>
        </w:rPr>
        <w:t>.</w:t>
      </w:r>
    </w:p>
    <w:p w14:paraId="580767C7" w14:textId="0F9461E6" w:rsidR="00296F2B" w:rsidRPr="00952C38" w:rsidRDefault="00B91C9F" w:rsidP="00B91C9F">
      <w:pPr>
        <w:spacing w:after="0"/>
        <w:jc w:val="both"/>
        <w:rPr>
          <w:rFonts w:ascii="Comic Sans MS" w:hAnsi="Comic Sans MS"/>
          <w:color w:val="000000" w:themeColor="text1"/>
          <w:sz w:val="24"/>
          <w:szCs w:val="24"/>
        </w:rPr>
      </w:pPr>
      <w:r w:rsidRPr="00952C38">
        <w:rPr>
          <w:rFonts w:ascii="Comic Sans MS" w:hAnsi="Comic Sans MS"/>
          <w:b/>
          <w:bCs/>
          <w:color w:val="000000" w:themeColor="text1"/>
          <w:sz w:val="24"/>
          <w:szCs w:val="24"/>
        </w:rPr>
        <w:t>Marché du frais</w:t>
      </w:r>
      <w:r w:rsidR="00CA4C43" w:rsidRPr="00952C38">
        <w:rPr>
          <w:rFonts w:ascii="Comic Sans MS" w:hAnsi="Comic Sans MS"/>
          <w:b/>
          <w:bCs/>
          <w:color w:val="000000" w:themeColor="text1"/>
          <w:sz w:val="24"/>
          <w:szCs w:val="24"/>
        </w:rPr>
        <w:t xml:space="preserve"> </w:t>
      </w:r>
      <w:r w:rsidR="00530AB2" w:rsidRPr="00952C38">
        <w:rPr>
          <w:rFonts w:ascii="Comic Sans MS" w:hAnsi="Comic Sans MS"/>
          <w:b/>
          <w:bCs/>
          <w:color w:val="000000" w:themeColor="text1"/>
          <w:sz w:val="24"/>
          <w:szCs w:val="24"/>
        </w:rPr>
        <w:t>stable, cours inchangés</w:t>
      </w:r>
      <w:r w:rsidRPr="00952C38">
        <w:rPr>
          <w:rFonts w:ascii="Comic Sans MS" w:hAnsi="Comic Sans MS"/>
          <w:color w:val="000000" w:themeColor="text1"/>
          <w:sz w:val="24"/>
          <w:szCs w:val="24"/>
        </w:rPr>
        <w:t xml:space="preserve"> : prix des </w:t>
      </w:r>
      <w:r w:rsidRPr="00952C38">
        <w:rPr>
          <w:rFonts w:ascii="Comic Sans MS" w:hAnsi="Comic Sans MS"/>
          <w:color w:val="000000" w:themeColor="text1"/>
          <w:sz w:val="24"/>
          <w:szCs w:val="24"/>
          <w:u w:val="single"/>
        </w:rPr>
        <w:t>chairs fermes</w:t>
      </w:r>
      <w:r w:rsidRPr="00952C38">
        <w:rPr>
          <w:rFonts w:ascii="Comic Sans MS" w:hAnsi="Comic Sans MS"/>
          <w:color w:val="000000" w:themeColor="text1"/>
          <w:sz w:val="24"/>
          <w:szCs w:val="24"/>
        </w:rPr>
        <w:t> </w:t>
      </w:r>
      <w:r w:rsidR="00E24E96" w:rsidRPr="00952C38">
        <w:rPr>
          <w:rFonts w:ascii="Comic Sans MS" w:hAnsi="Comic Sans MS"/>
          <w:color w:val="000000" w:themeColor="text1"/>
          <w:sz w:val="24"/>
          <w:szCs w:val="24"/>
        </w:rPr>
        <w:t xml:space="preserve">à </w:t>
      </w:r>
      <w:r w:rsidR="00A669BB" w:rsidRPr="00952C38">
        <w:rPr>
          <w:rFonts w:ascii="Comic Sans MS" w:hAnsi="Comic Sans MS"/>
          <w:b/>
          <w:bCs/>
          <w:color w:val="000000" w:themeColor="text1"/>
          <w:sz w:val="24"/>
          <w:szCs w:val="24"/>
        </w:rPr>
        <w:t>1</w:t>
      </w:r>
      <w:r w:rsidR="00721A44" w:rsidRPr="00952C38">
        <w:rPr>
          <w:rFonts w:ascii="Comic Sans MS" w:hAnsi="Comic Sans MS"/>
          <w:b/>
          <w:bCs/>
          <w:color w:val="000000" w:themeColor="text1"/>
          <w:sz w:val="24"/>
          <w:szCs w:val="24"/>
        </w:rPr>
        <w:t>0,</w:t>
      </w:r>
      <w:r w:rsidR="00B67973" w:rsidRPr="00952C38">
        <w:rPr>
          <w:rFonts w:ascii="Comic Sans MS" w:hAnsi="Comic Sans MS"/>
          <w:b/>
          <w:bCs/>
          <w:color w:val="000000" w:themeColor="text1"/>
          <w:sz w:val="24"/>
          <w:szCs w:val="24"/>
        </w:rPr>
        <w:t>75</w:t>
      </w:r>
      <w:r w:rsidR="00A669BB" w:rsidRPr="00952C38">
        <w:rPr>
          <w:rFonts w:ascii="Comic Sans MS" w:hAnsi="Comic Sans MS"/>
          <w:b/>
          <w:bCs/>
          <w:color w:val="000000" w:themeColor="text1"/>
          <w:sz w:val="24"/>
          <w:szCs w:val="24"/>
        </w:rPr>
        <w:t xml:space="preserve"> €/q</w:t>
      </w:r>
      <w:r w:rsidR="00A669BB" w:rsidRPr="00952C38">
        <w:rPr>
          <w:rFonts w:ascii="Comic Sans MS" w:hAnsi="Comic Sans MS"/>
          <w:color w:val="000000" w:themeColor="text1"/>
          <w:sz w:val="24"/>
          <w:szCs w:val="24"/>
        </w:rPr>
        <w:t xml:space="preserve"> </w:t>
      </w:r>
      <w:r w:rsidRPr="00952C38">
        <w:rPr>
          <w:rFonts w:ascii="Comic Sans MS" w:hAnsi="Comic Sans MS"/>
          <w:color w:val="000000" w:themeColor="text1"/>
          <w:sz w:val="24"/>
          <w:szCs w:val="24"/>
        </w:rPr>
        <w:t xml:space="preserve">et en </w:t>
      </w:r>
      <w:r w:rsidRPr="00952C38">
        <w:rPr>
          <w:rFonts w:ascii="Comic Sans MS" w:hAnsi="Comic Sans MS"/>
          <w:color w:val="000000" w:themeColor="text1"/>
          <w:sz w:val="24"/>
          <w:szCs w:val="24"/>
          <w:u w:val="single"/>
        </w:rPr>
        <w:t>chairs tendres/farineuses</w:t>
      </w:r>
      <w:r w:rsidRPr="00952C38">
        <w:rPr>
          <w:rFonts w:ascii="Comic Sans MS" w:hAnsi="Comic Sans MS"/>
          <w:color w:val="000000" w:themeColor="text1"/>
          <w:sz w:val="24"/>
          <w:szCs w:val="24"/>
        </w:rPr>
        <w:t> </w:t>
      </w:r>
      <w:r w:rsidR="00E24E96" w:rsidRPr="00952C38">
        <w:rPr>
          <w:rFonts w:ascii="Comic Sans MS" w:hAnsi="Comic Sans MS"/>
          <w:color w:val="000000" w:themeColor="text1"/>
          <w:sz w:val="24"/>
          <w:szCs w:val="24"/>
        </w:rPr>
        <w:t>à</w:t>
      </w:r>
      <w:r w:rsidRPr="00952C38">
        <w:rPr>
          <w:rFonts w:ascii="Comic Sans MS" w:hAnsi="Comic Sans MS"/>
          <w:color w:val="000000" w:themeColor="text1"/>
          <w:sz w:val="24"/>
          <w:szCs w:val="24"/>
        </w:rPr>
        <w:t xml:space="preserve"> </w:t>
      </w:r>
      <w:r w:rsidR="00A669BB" w:rsidRPr="00952C38">
        <w:rPr>
          <w:rFonts w:ascii="Comic Sans MS" w:hAnsi="Comic Sans MS"/>
          <w:b/>
          <w:bCs/>
          <w:color w:val="000000" w:themeColor="text1"/>
          <w:sz w:val="24"/>
          <w:szCs w:val="24"/>
        </w:rPr>
        <w:t>10</w:t>
      </w:r>
      <w:r w:rsidR="00721A44" w:rsidRPr="00952C38">
        <w:rPr>
          <w:rFonts w:ascii="Comic Sans MS" w:hAnsi="Comic Sans MS"/>
          <w:b/>
          <w:bCs/>
          <w:color w:val="000000" w:themeColor="text1"/>
          <w:sz w:val="24"/>
          <w:szCs w:val="24"/>
        </w:rPr>
        <w:t>,</w:t>
      </w:r>
      <w:r w:rsidR="00B67973" w:rsidRPr="00952C38">
        <w:rPr>
          <w:rFonts w:ascii="Comic Sans MS" w:hAnsi="Comic Sans MS"/>
          <w:b/>
          <w:bCs/>
          <w:color w:val="000000" w:themeColor="text1"/>
          <w:sz w:val="24"/>
          <w:szCs w:val="24"/>
        </w:rPr>
        <w:t>13</w:t>
      </w:r>
      <w:r w:rsidR="00A669BB" w:rsidRPr="00952C38">
        <w:rPr>
          <w:rFonts w:ascii="Comic Sans MS" w:hAnsi="Comic Sans MS"/>
          <w:b/>
          <w:bCs/>
          <w:color w:val="000000" w:themeColor="text1"/>
          <w:sz w:val="24"/>
          <w:szCs w:val="24"/>
        </w:rPr>
        <w:t xml:space="preserve"> €/q</w:t>
      </w:r>
      <w:r w:rsidR="001C5FF1" w:rsidRPr="00952C38">
        <w:rPr>
          <w:rFonts w:ascii="Comic Sans MS" w:hAnsi="Comic Sans MS"/>
          <w:color w:val="000000" w:themeColor="text1"/>
          <w:sz w:val="24"/>
          <w:szCs w:val="24"/>
        </w:rPr>
        <w:t xml:space="preserve">. </w:t>
      </w:r>
      <w:r w:rsidR="006207F6" w:rsidRPr="00952C38">
        <w:rPr>
          <w:rFonts w:ascii="Comic Sans MS" w:hAnsi="Comic Sans MS"/>
          <w:color w:val="000000" w:themeColor="text1"/>
          <w:sz w:val="24"/>
          <w:szCs w:val="24"/>
        </w:rPr>
        <w:t>Les hâtives importées prennent de plus en plus la place des indigènes qui devraient encore rester présentes jusque début juin. L</w:t>
      </w:r>
      <w:r w:rsidRPr="00952C38">
        <w:rPr>
          <w:rFonts w:ascii="Comic Sans MS" w:hAnsi="Comic Sans MS"/>
          <w:color w:val="000000" w:themeColor="text1"/>
          <w:sz w:val="24"/>
          <w:szCs w:val="24"/>
        </w:rPr>
        <w:t>a marchandise issue des stockage</w:t>
      </w:r>
      <w:r w:rsidR="00592C96" w:rsidRPr="00952C38">
        <w:rPr>
          <w:rFonts w:ascii="Comic Sans MS" w:hAnsi="Comic Sans MS"/>
          <w:color w:val="000000" w:themeColor="text1"/>
          <w:sz w:val="24"/>
          <w:szCs w:val="24"/>
        </w:rPr>
        <w:t>s</w:t>
      </w:r>
      <w:r w:rsidRPr="00952C38">
        <w:rPr>
          <w:rFonts w:ascii="Comic Sans MS" w:hAnsi="Comic Sans MS"/>
          <w:color w:val="000000" w:themeColor="text1"/>
          <w:sz w:val="24"/>
          <w:szCs w:val="24"/>
        </w:rPr>
        <w:t xml:space="preserve"> caisses – palettes en frigo est 3 € plus élevée (voir prix REKA dans tableau !). </w:t>
      </w:r>
    </w:p>
    <w:p w14:paraId="301CBAC6" w14:textId="767659BD" w:rsidR="001C5FF1" w:rsidRPr="00952C38" w:rsidRDefault="00B91C9F" w:rsidP="00B91C9F">
      <w:pPr>
        <w:spacing w:after="0"/>
        <w:jc w:val="both"/>
        <w:rPr>
          <w:rFonts w:ascii="Comic Sans MS" w:hAnsi="Comic Sans MS"/>
          <w:b/>
          <w:bCs/>
          <w:color w:val="000000" w:themeColor="text1"/>
          <w:sz w:val="24"/>
          <w:szCs w:val="24"/>
        </w:rPr>
      </w:pPr>
      <w:r w:rsidRPr="00952C38">
        <w:rPr>
          <w:rFonts w:ascii="Comic Sans MS" w:hAnsi="Comic Sans MS"/>
          <w:b/>
          <w:bCs/>
          <w:color w:val="000000" w:themeColor="text1"/>
          <w:sz w:val="24"/>
          <w:szCs w:val="24"/>
        </w:rPr>
        <w:t>Marché de la transformation</w:t>
      </w:r>
      <w:r w:rsidR="00CA4C43" w:rsidRPr="00952C38">
        <w:rPr>
          <w:rFonts w:ascii="Comic Sans MS" w:hAnsi="Comic Sans MS"/>
          <w:b/>
          <w:bCs/>
          <w:color w:val="000000" w:themeColor="text1"/>
          <w:sz w:val="24"/>
          <w:szCs w:val="24"/>
        </w:rPr>
        <w:t xml:space="preserve"> : </w:t>
      </w:r>
      <w:r w:rsidR="00CA4C43" w:rsidRPr="00952C38">
        <w:rPr>
          <w:rFonts w:ascii="Comic Sans MS" w:hAnsi="Comic Sans MS"/>
          <w:color w:val="000000" w:themeColor="text1"/>
          <w:sz w:val="24"/>
          <w:szCs w:val="24"/>
        </w:rPr>
        <w:t>cours</w:t>
      </w:r>
      <w:r w:rsidR="00DC4443" w:rsidRPr="00952C38">
        <w:rPr>
          <w:rFonts w:ascii="Comic Sans MS" w:hAnsi="Comic Sans MS"/>
          <w:color w:val="000000" w:themeColor="text1"/>
          <w:sz w:val="24"/>
          <w:szCs w:val="24"/>
        </w:rPr>
        <w:t xml:space="preserve"> </w:t>
      </w:r>
      <w:r w:rsidR="003F65DC" w:rsidRPr="00952C38">
        <w:rPr>
          <w:rFonts w:ascii="Comic Sans MS" w:hAnsi="Comic Sans MS"/>
          <w:color w:val="000000" w:themeColor="text1"/>
          <w:sz w:val="24"/>
          <w:szCs w:val="24"/>
        </w:rPr>
        <w:t>stables et inchangés</w:t>
      </w:r>
      <w:r w:rsidRPr="00952C38">
        <w:rPr>
          <w:rFonts w:ascii="Comic Sans MS" w:hAnsi="Comic Sans MS"/>
          <w:color w:val="000000" w:themeColor="text1"/>
          <w:sz w:val="24"/>
          <w:szCs w:val="24"/>
        </w:rPr>
        <w:t xml:space="preserve"> :</w:t>
      </w:r>
      <w:r w:rsidRPr="00952C38">
        <w:rPr>
          <w:rFonts w:ascii="Comic Sans MS" w:hAnsi="Comic Sans MS"/>
          <w:b/>
          <w:bCs/>
          <w:color w:val="000000" w:themeColor="text1"/>
          <w:sz w:val="24"/>
          <w:szCs w:val="24"/>
        </w:rPr>
        <w:t xml:space="preserve"> </w:t>
      </w:r>
      <w:r w:rsidR="00CA4C43" w:rsidRPr="00952C38">
        <w:rPr>
          <w:rFonts w:ascii="Comic Sans MS" w:hAnsi="Comic Sans MS"/>
          <w:b/>
          <w:bCs/>
          <w:color w:val="000000" w:themeColor="text1"/>
          <w:sz w:val="24"/>
          <w:szCs w:val="24"/>
        </w:rPr>
        <w:t>1</w:t>
      </w:r>
      <w:r w:rsidR="00DC4443" w:rsidRPr="00952C38">
        <w:rPr>
          <w:rFonts w:ascii="Comic Sans MS" w:hAnsi="Comic Sans MS"/>
          <w:b/>
          <w:bCs/>
          <w:color w:val="000000" w:themeColor="text1"/>
          <w:sz w:val="24"/>
          <w:szCs w:val="24"/>
        </w:rPr>
        <w:t>1,0</w:t>
      </w:r>
      <w:r w:rsidR="00CA4C43" w:rsidRPr="00952C38">
        <w:rPr>
          <w:rFonts w:ascii="Comic Sans MS" w:hAnsi="Comic Sans MS"/>
          <w:b/>
          <w:bCs/>
          <w:color w:val="000000" w:themeColor="text1"/>
          <w:sz w:val="24"/>
          <w:szCs w:val="24"/>
        </w:rPr>
        <w:t>0 – 11,50</w:t>
      </w:r>
      <w:r w:rsidRPr="00952C38">
        <w:rPr>
          <w:rFonts w:ascii="Comic Sans MS" w:hAnsi="Comic Sans MS"/>
          <w:b/>
          <w:bCs/>
          <w:color w:val="000000" w:themeColor="text1"/>
          <w:sz w:val="24"/>
          <w:szCs w:val="24"/>
        </w:rPr>
        <w:t xml:space="preserve"> €/q </w:t>
      </w:r>
      <w:r w:rsidRPr="00952C38">
        <w:rPr>
          <w:rFonts w:ascii="Comic Sans MS" w:hAnsi="Comic Sans MS"/>
          <w:color w:val="000000" w:themeColor="text1"/>
          <w:sz w:val="24"/>
          <w:szCs w:val="24"/>
        </w:rPr>
        <w:t xml:space="preserve">pour </w:t>
      </w:r>
      <w:proofErr w:type="spellStart"/>
      <w:r w:rsidRPr="00952C38">
        <w:rPr>
          <w:rFonts w:ascii="Comic Sans MS" w:hAnsi="Comic Sans MS"/>
          <w:color w:val="000000" w:themeColor="text1"/>
          <w:sz w:val="24"/>
          <w:szCs w:val="24"/>
          <w:u w:val="single"/>
        </w:rPr>
        <w:t>Innovator</w:t>
      </w:r>
      <w:proofErr w:type="spellEnd"/>
      <w:r w:rsidR="00CA4C43" w:rsidRPr="00952C38">
        <w:rPr>
          <w:rFonts w:ascii="Comic Sans MS" w:hAnsi="Comic Sans MS"/>
          <w:color w:val="000000" w:themeColor="text1"/>
          <w:sz w:val="24"/>
          <w:szCs w:val="24"/>
          <w:u w:val="single"/>
        </w:rPr>
        <w:t xml:space="preserve"> / </w:t>
      </w:r>
      <w:proofErr w:type="spellStart"/>
      <w:r w:rsidR="00CA4C43" w:rsidRPr="00952C38">
        <w:rPr>
          <w:rFonts w:ascii="Comic Sans MS" w:hAnsi="Comic Sans MS"/>
          <w:color w:val="000000" w:themeColor="text1"/>
          <w:sz w:val="24"/>
          <w:szCs w:val="24"/>
          <w:u w:val="single"/>
        </w:rPr>
        <w:t>Markies</w:t>
      </w:r>
      <w:proofErr w:type="spellEnd"/>
      <w:r w:rsidR="00871CA4" w:rsidRPr="00952C38">
        <w:rPr>
          <w:rFonts w:ascii="Comic Sans MS" w:hAnsi="Comic Sans MS"/>
          <w:color w:val="000000" w:themeColor="text1"/>
          <w:sz w:val="24"/>
          <w:szCs w:val="24"/>
          <w:u w:val="single"/>
        </w:rPr>
        <w:t> </w:t>
      </w:r>
      <w:r w:rsidR="00871CA4" w:rsidRPr="00952C38">
        <w:rPr>
          <w:rFonts w:ascii="Comic Sans MS" w:hAnsi="Comic Sans MS"/>
          <w:color w:val="000000" w:themeColor="text1"/>
          <w:sz w:val="24"/>
          <w:szCs w:val="24"/>
        </w:rPr>
        <w:t>;</w:t>
      </w:r>
      <w:r w:rsidR="00DC4443" w:rsidRPr="00952C38">
        <w:rPr>
          <w:rFonts w:ascii="Comic Sans MS" w:hAnsi="Comic Sans MS"/>
          <w:color w:val="000000" w:themeColor="text1"/>
          <w:sz w:val="24"/>
          <w:szCs w:val="24"/>
        </w:rPr>
        <w:t xml:space="preserve"> </w:t>
      </w:r>
      <w:r w:rsidR="00DC4443" w:rsidRPr="00952C38">
        <w:rPr>
          <w:rFonts w:ascii="Comic Sans MS" w:hAnsi="Comic Sans MS"/>
          <w:b/>
          <w:bCs/>
          <w:color w:val="000000" w:themeColor="text1"/>
          <w:sz w:val="24"/>
          <w:szCs w:val="24"/>
        </w:rPr>
        <w:t>10</w:t>
      </w:r>
      <w:r w:rsidR="00871CA4" w:rsidRPr="00952C38">
        <w:rPr>
          <w:rFonts w:ascii="Comic Sans MS" w:hAnsi="Comic Sans MS"/>
          <w:b/>
          <w:bCs/>
          <w:color w:val="000000" w:themeColor="text1"/>
          <w:sz w:val="24"/>
          <w:szCs w:val="24"/>
        </w:rPr>
        <w:t>,00</w:t>
      </w:r>
      <w:r w:rsidR="00DC4443" w:rsidRPr="00952C38">
        <w:rPr>
          <w:rFonts w:ascii="Comic Sans MS" w:hAnsi="Comic Sans MS"/>
          <w:b/>
          <w:bCs/>
          <w:color w:val="000000" w:themeColor="text1"/>
          <w:sz w:val="24"/>
          <w:szCs w:val="24"/>
        </w:rPr>
        <w:t xml:space="preserve"> – 10,50 €/q</w:t>
      </w:r>
      <w:r w:rsidR="00DC4443" w:rsidRPr="00952C38">
        <w:rPr>
          <w:rFonts w:ascii="Comic Sans MS" w:hAnsi="Comic Sans MS"/>
          <w:color w:val="000000" w:themeColor="text1"/>
          <w:sz w:val="24"/>
          <w:szCs w:val="24"/>
        </w:rPr>
        <w:t xml:space="preserve"> pour </w:t>
      </w:r>
      <w:proofErr w:type="spellStart"/>
      <w:r w:rsidRPr="00952C38">
        <w:rPr>
          <w:rFonts w:ascii="Comic Sans MS" w:hAnsi="Comic Sans MS"/>
          <w:color w:val="000000" w:themeColor="text1"/>
          <w:sz w:val="24"/>
          <w:szCs w:val="24"/>
          <w:u w:val="single"/>
        </w:rPr>
        <w:t>Agria</w:t>
      </w:r>
      <w:proofErr w:type="spellEnd"/>
      <w:r w:rsidR="0021346D">
        <w:rPr>
          <w:rFonts w:ascii="Comic Sans MS" w:hAnsi="Comic Sans MS"/>
          <w:color w:val="000000" w:themeColor="text1"/>
          <w:sz w:val="24"/>
          <w:szCs w:val="24"/>
          <w:u w:val="single"/>
        </w:rPr>
        <w:t>,</w:t>
      </w:r>
      <w:r w:rsidRPr="00952C38">
        <w:rPr>
          <w:rFonts w:ascii="Comic Sans MS" w:hAnsi="Comic Sans MS"/>
          <w:b/>
          <w:bCs/>
          <w:color w:val="000000" w:themeColor="text1"/>
          <w:sz w:val="24"/>
          <w:szCs w:val="24"/>
        </w:rPr>
        <w:t xml:space="preserve"> </w:t>
      </w:r>
      <w:r w:rsidR="00711E9F" w:rsidRPr="00952C38">
        <w:rPr>
          <w:rFonts w:ascii="Comic Sans MS" w:hAnsi="Comic Sans MS"/>
          <w:color w:val="000000" w:themeColor="text1"/>
          <w:sz w:val="24"/>
          <w:szCs w:val="24"/>
          <w:u w:val="single"/>
        </w:rPr>
        <w:t>Challenger</w:t>
      </w:r>
      <w:r w:rsidR="0021346D">
        <w:rPr>
          <w:rFonts w:ascii="Comic Sans MS" w:hAnsi="Comic Sans MS"/>
          <w:color w:val="000000" w:themeColor="text1"/>
          <w:sz w:val="24"/>
          <w:szCs w:val="24"/>
          <w:u w:val="single"/>
        </w:rPr>
        <w:t xml:space="preserve"> e</w:t>
      </w:r>
      <w:r w:rsidR="00711E9F" w:rsidRPr="00952C38">
        <w:rPr>
          <w:rFonts w:ascii="Comic Sans MS" w:hAnsi="Comic Sans MS"/>
          <w:color w:val="000000" w:themeColor="text1"/>
          <w:sz w:val="24"/>
          <w:szCs w:val="24"/>
        </w:rPr>
        <w:t>t</w:t>
      </w:r>
      <w:r w:rsidRPr="00952C38">
        <w:rPr>
          <w:rFonts w:ascii="Comic Sans MS" w:hAnsi="Comic Sans MS"/>
          <w:color w:val="000000" w:themeColor="text1"/>
          <w:sz w:val="24"/>
          <w:szCs w:val="24"/>
        </w:rPr>
        <w:t xml:space="preserve"> </w:t>
      </w:r>
      <w:proofErr w:type="spellStart"/>
      <w:r w:rsidRPr="00952C38">
        <w:rPr>
          <w:rFonts w:ascii="Comic Sans MS" w:hAnsi="Comic Sans MS"/>
          <w:color w:val="000000" w:themeColor="text1"/>
          <w:sz w:val="24"/>
          <w:szCs w:val="24"/>
          <w:u w:val="single"/>
        </w:rPr>
        <w:t>Fontane</w:t>
      </w:r>
      <w:r w:rsidR="0021346D">
        <w:rPr>
          <w:rFonts w:ascii="Comic Sans MS" w:hAnsi="Comic Sans MS"/>
          <w:color w:val="000000" w:themeColor="text1"/>
          <w:sz w:val="24"/>
          <w:szCs w:val="24"/>
        </w:rPr>
        <w:t>.</w:t>
      </w:r>
      <w:r w:rsidRPr="00952C38">
        <w:rPr>
          <w:rFonts w:ascii="Comic Sans MS" w:hAnsi="Comic Sans MS"/>
          <w:color w:val="000000" w:themeColor="text1"/>
          <w:sz w:val="24"/>
          <w:szCs w:val="24"/>
        </w:rPr>
        <w:t>Variétés</w:t>
      </w:r>
      <w:proofErr w:type="spellEnd"/>
      <w:r w:rsidRPr="00952C38">
        <w:rPr>
          <w:rFonts w:ascii="Comic Sans MS" w:hAnsi="Comic Sans MS"/>
          <w:color w:val="000000" w:themeColor="text1"/>
          <w:sz w:val="24"/>
          <w:szCs w:val="24"/>
        </w:rPr>
        <w:t xml:space="preserve"> chips/croustilles</w:t>
      </w:r>
      <w:r w:rsidR="00124A7B" w:rsidRPr="00952C38">
        <w:rPr>
          <w:rFonts w:ascii="Comic Sans MS" w:hAnsi="Comic Sans MS"/>
          <w:color w:val="000000" w:themeColor="text1"/>
          <w:sz w:val="24"/>
          <w:szCs w:val="24"/>
        </w:rPr>
        <w:t xml:space="preserve"> ferme</w:t>
      </w:r>
      <w:r w:rsidR="0083187D" w:rsidRPr="00952C38">
        <w:rPr>
          <w:rFonts w:ascii="Comic Sans MS" w:hAnsi="Comic Sans MS"/>
          <w:color w:val="000000" w:themeColor="text1"/>
          <w:sz w:val="24"/>
          <w:szCs w:val="24"/>
        </w:rPr>
        <w:t>s</w:t>
      </w:r>
      <w:r w:rsidR="00FB7C65" w:rsidRPr="00952C38">
        <w:rPr>
          <w:rFonts w:ascii="Comic Sans MS" w:hAnsi="Comic Sans MS"/>
          <w:color w:val="000000" w:themeColor="text1"/>
          <w:sz w:val="24"/>
          <w:szCs w:val="24"/>
        </w:rPr>
        <w:t> </w:t>
      </w:r>
      <w:r w:rsidR="00C4520B" w:rsidRPr="00952C38">
        <w:rPr>
          <w:rFonts w:ascii="Comic Sans MS" w:hAnsi="Comic Sans MS"/>
          <w:color w:val="000000" w:themeColor="text1"/>
          <w:sz w:val="24"/>
          <w:szCs w:val="24"/>
        </w:rPr>
        <w:t>et cours entre</w:t>
      </w:r>
      <w:r w:rsidRPr="00952C38">
        <w:rPr>
          <w:rFonts w:ascii="Comic Sans MS" w:hAnsi="Comic Sans MS"/>
          <w:color w:val="000000" w:themeColor="text1"/>
          <w:sz w:val="24"/>
          <w:szCs w:val="24"/>
        </w:rPr>
        <w:t xml:space="preserve"> </w:t>
      </w:r>
      <w:r w:rsidR="00F624B4" w:rsidRPr="00952C38">
        <w:rPr>
          <w:rFonts w:ascii="Comic Sans MS" w:hAnsi="Comic Sans MS"/>
          <w:b/>
          <w:bCs/>
          <w:color w:val="000000" w:themeColor="text1"/>
          <w:sz w:val="24"/>
          <w:szCs w:val="24"/>
        </w:rPr>
        <w:t>1</w:t>
      </w:r>
      <w:r w:rsidR="00C4520B" w:rsidRPr="00952C38">
        <w:rPr>
          <w:rFonts w:ascii="Comic Sans MS" w:hAnsi="Comic Sans MS"/>
          <w:b/>
          <w:bCs/>
          <w:color w:val="000000" w:themeColor="text1"/>
          <w:sz w:val="24"/>
          <w:szCs w:val="24"/>
        </w:rPr>
        <w:t>1</w:t>
      </w:r>
      <w:r w:rsidRPr="00952C38">
        <w:rPr>
          <w:rFonts w:ascii="Comic Sans MS" w:hAnsi="Comic Sans MS"/>
          <w:b/>
          <w:bCs/>
          <w:color w:val="000000" w:themeColor="text1"/>
          <w:sz w:val="24"/>
          <w:szCs w:val="24"/>
        </w:rPr>
        <w:t>,00</w:t>
      </w:r>
      <w:r w:rsidR="005617D4" w:rsidRPr="00952C38">
        <w:rPr>
          <w:rFonts w:ascii="Comic Sans MS" w:hAnsi="Comic Sans MS"/>
          <w:b/>
          <w:bCs/>
          <w:color w:val="000000" w:themeColor="text1"/>
          <w:sz w:val="24"/>
          <w:szCs w:val="24"/>
        </w:rPr>
        <w:t xml:space="preserve"> </w:t>
      </w:r>
      <w:r w:rsidR="00871CA4" w:rsidRPr="00952C38">
        <w:rPr>
          <w:rFonts w:ascii="Comic Sans MS" w:hAnsi="Comic Sans MS"/>
          <w:b/>
          <w:bCs/>
          <w:color w:val="000000" w:themeColor="text1"/>
          <w:sz w:val="24"/>
          <w:szCs w:val="24"/>
        </w:rPr>
        <w:t>et</w:t>
      </w:r>
      <w:r w:rsidR="005617D4" w:rsidRPr="00952C38">
        <w:rPr>
          <w:rFonts w:ascii="Comic Sans MS" w:hAnsi="Comic Sans MS"/>
          <w:b/>
          <w:bCs/>
          <w:color w:val="000000" w:themeColor="text1"/>
          <w:sz w:val="24"/>
          <w:szCs w:val="24"/>
        </w:rPr>
        <w:t xml:space="preserve"> </w:t>
      </w:r>
      <w:r w:rsidRPr="00952C38">
        <w:rPr>
          <w:rFonts w:ascii="Comic Sans MS" w:hAnsi="Comic Sans MS"/>
          <w:b/>
          <w:bCs/>
          <w:color w:val="000000" w:themeColor="text1"/>
          <w:sz w:val="24"/>
          <w:szCs w:val="24"/>
        </w:rPr>
        <w:t>1</w:t>
      </w:r>
      <w:r w:rsidR="00C4520B" w:rsidRPr="00952C38">
        <w:rPr>
          <w:rFonts w:ascii="Comic Sans MS" w:hAnsi="Comic Sans MS"/>
          <w:b/>
          <w:bCs/>
          <w:color w:val="000000" w:themeColor="text1"/>
          <w:sz w:val="24"/>
          <w:szCs w:val="24"/>
        </w:rPr>
        <w:t>5</w:t>
      </w:r>
      <w:r w:rsidRPr="00952C38">
        <w:rPr>
          <w:rFonts w:ascii="Comic Sans MS" w:hAnsi="Comic Sans MS"/>
          <w:b/>
          <w:bCs/>
          <w:color w:val="000000" w:themeColor="text1"/>
          <w:sz w:val="24"/>
          <w:szCs w:val="24"/>
        </w:rPr>
        <w:t>,00 €/q.</w:t>
      </w:r>
      <w:r w:rsidR="00C4520B" w:rsidRPr="00952C38">
        <w:rPr>
          <w:rFonts w:ascii="Comic Sans MS" w:hAnsi="Comic Sans MS"/>
          <w:b/>
          <w:bCs/>
          <w:color w:val="000000" w:themeColor="text1"/>
          <w:sz w:val="24"/>
          <w:szCs w:val="24"/>
        </w:rPr>
        <w:t xml:space="preserve"> </w:t>
      </w:r>
    </w:p>
    <w:p w14:paraId="6952F9C3" w14:textId="1B58EAB7" w:rsidR="00B91C9F" w:rsidRPr="00952C38" w:rsidRDefault="00C4520B" w:rsidP="00B91C9F">
      <w:pPr>
        <w:spacing w:after="0"/>
        <w:jc w:val="both"/>
        <w:rPr>
          <w:rFonts w:ascii="Comic Sans MS" w:hAnsi="Comic Sans MS"/>
          <w:b/>
          <w:bCs/>
          <w:color w:val="000000" w:themeColor="text1"/>
          <w:sz w:val="24"/>
          <w:szCs w:val="24"/>
        </w:rPr>
      </w:pPr>
      <w:r w:rsidRPr="00952C38">
        <w:rPr>
          <w:rFonts w:ascii="Comic Sans MS" w:hAnsi="Comic Sans MS"/>
          <w:b/>
          <w:bCs/>
          <w:color w:val="000000" w:themeColor="text1"/>
          <w:sz w:val="24"/>
          <w:szCs w:val="24"/>
        </w:rPr>
        <w:t xml:space="preserve">Pommes de terre pour le bétail, </w:t>
      </w:r>
      <w:r w:rsidRPr="00952C38">
        <w:rPr>
          <w:rFonts w:ascii="Comic Sans MS" w:hAnsi="Comic Sans MS"/>
          <w:color w:val="000000" w:themeColor="text1"/>
          <w:sz w:val="24"/>
          <w:szCs w:val="24"/>
        </w:rPr>
        <w:t>cours entre</w:t>
      </w:r>
      <w:r w:rsidRPr="00952C38">
        <w:rPr>
          <w:rFonts w:ascii="Comic Sans MS" w:hAnsi="Comic Sans MS"/>
          <w:b/>
          <w:bCs/>
          <w:color w:val="000000" w:themeColor="text1"/>
          <w:sz w:val="24"/>
          <w:szCs w:val="24"/>
        </w:rPr>
        <w:t xml:space="preserve"> 1,00 et 3,00 €/</w:t>
      </w:r>
      <w:proofErr w:type="spellStart"/>
      <w:r w:rsidRPr="00952C38">
        <w:rPr>
          <w:rFonts w:ascii="Comic Sans MS" w:hAnsi="Comic Sans MS"/>
          <w:b/>
          <w:bCs/>
          <w:color w:val="000000" w:themeColor="text1"/>
          <w:sz w:val="24"/>
          <w:szCs w:val="24"/>
        </w:rPr>
        <w:t>qt</w:t>
      </w:r>
      <w:proofErr w:type="spellEnd"/>
      <w:r w:rsidR="001C5FF1" w:rsidRPr="00952C38">
        <w:rPr>
          <w:rFonts w:ascii="Comic Sans MS" w:hAnsi="Comic Sans MS"/>
          <w:b/>
          <w:bCs/>
          <w:color w:val="000000" w:themeColor="text1"/>
          <w:sz w:val="24"/>
          <w:szCs w:val="24"/>
        </w:rPr>
        <w:t>.</w:t>
      </w:r>
    </w:p>
    <w:p w14:paraId="235069FC" w14:textId="1A8328DB" w:rsidR="00296F2B" w:rsidRPr="00952C38" w:rsidRDefault="00A9604D" w:rsidP="00B91C9F">
      <w:pPr>
        <w:spacing w:after="0"/>
        <w:jc w:val="both"/>
        <w:rPr>
          <w:rFonts w:ascii="Comic Sans MS" w:hAnsi="Comic Sans MS"/>
          <w:color w:val="000000" w:themeColor="text1"/>
          <w:sz w:val="24"/>
          <w:szCs w:val="24"/>
        </w:rPr>
      </w:pPr>
      <w:r w:rsidRPr="00952C38">
        <w:rPr>
          <w:rFonts w:ascii="Comic Sans MS" w:hAnsi="Comic Sans MS"/>
          <w:b/>
          <w:bCs/>
          <w:color w:val="000000" w:themeColor="text1"/>
          <w:sz w:val="24"/>
          <w:szCs w:val="24"/>
        </w:rPr>
        <w:t>H</w:t>
      </w:r>
      <w:r w:rsidR="00296F2B" w:rsidRPr="00952C38">
        <w:rPr>
          <w:rFonts w:ascii="Comic Sans MS" w:hAnsi="Comic Sans MS"/>
          <w:b/>
          <w:bCs/>
          <w:color w:val="000000" w:themeColor="text1"/>
          <w:sz w:val="24"/>
          <w:szCs w:val="24"/>
        </w:rPr>
        <w:t>âtives indigènes</w:t>
      </w:r>
      <w:r w:rsidR="005617D4" w:rsidRPr="00952C38">
        <w:rPr>
          <w:rFonts w:ascii="Comic Sans MS" w:hAnsi="Comic Sans MS"/>
          <w:b/>
          <w:bCs/>
          <w:color w:val="000000" w:themeColor="text1"/>
          <w:sz w:val="24"/>
          <w:szCs w:val="24"/>
        </w:rPr>
        <w:t xml:space="preserve"> </w:t>
      </w:r>
      <w:r w:rsidR="00296F2B" w:rsidRPr="00952C38">
        <w:rPr>
          <w:rFonts w:ascii="Comic Sans MS" w:hAnsi="Comic Sans MS"/>
          <w:b/>
          <w:bCs/>
          <w:color w:val="000000" w:themeColor="text1"/>
          <w:sz w:val="24"/>
          <w:szCs w:val="24"/>
        </w:rPr>
        <w:t>:</w:t>
      </w:r>
      <w:r w:rsidR="005D25A0" w:rsidRPr="00952C38">
        <w:rPr>
          <w:rFonts w:ascii="Comic Sans MS" w:hAnsi="Comic Sans MS"/>
          <w:color w:val="000000" w:themeColor="text1"/>
          <w:sz w:val="24"/>
          <w:szCs w:val="24"/>
        </w:rPr>
        <w:t xml:space="preserve"> </w:t>
      </w:r>
      <w:r w:rsidR="00530AB2" w:rsidRPr="00952C38">
        <w:rPr>
          <w:rFonts w:ascii="Comic Sans MS" w:hAnsi="Comic Sans MS"/>
          <w:color w:val="000000" w:themeColor="text1"/>
          <w:sz w:val="24"/>
          <w:szCs w:val="24"/>
        </w:rPr>
        <w:t>tant dans le Nord de la RFA qu’en Bavière, le négoce ne s’attend pas à des « peaux faites » avant le 10 juillet. Le retard de la  récolte des hâtives se précise.  Mais les premiers arrachages de « peleuses » avec vente à la ferme viennent néanmoins de commencer pour les extra hâtives dans le Palatinat et en Rhénanie.</w:t>
      </w:r>
      <w:r w:rsidR="006207F6" w:rsidRPr="00952C38">
        <w:rPr>
          <w:rFonts w:ascii="Comic Sans MS" w:hAnsi="Comic Sans MS"/>
          <w:color w:val="000000" w:themeColor="text1"/>
          <w:sz w:val="24"/>
          <w:szCs w:val="24"/>
        </w:rPr>
        <w:t xml:space="preserve">  L’industrie continue à tabler sur les premières « frites » pour la mi-juillet, bien que la météo actuelle froide, humide et peu ensoleillée n’accélère pas la croissance.</w:t>
      </w:r>
    </w:p>
    <w:p w14:paraId="5FF92AF0" w14:textId="0B281FD4" w:rsidR="00D506D1" w:rsidRPr="00952C38" w:rsidRDefault="00D506D1" w:rsidP="00B91C9F">
      <w:pPr>
        <w:spacing w:after="0"/>
        <w:jc w:val="both"/>
        <w:rPr>
          <w:rFonts w:ascii="Comic Sans MS" w:hAnsi="Comic Sans MS"/>
          <w:color w:val="000000" w:themeColor="text1"/>
          <w:sz w:val="24"/>
          <w:szCs w:val="24"/>
        </w:rPr>
      </w:pPr>
      <w:r w:rsidRPr="00952C38">
        <w:rPr>
          <w:rFonts w:ascii="Comic Sans MS" w:hAnsi="Comic Sans MS"/>
          <w:b/>
          <w:bCs/>
          <w:color w:val="000000" w:themeColor="text1"/>
          <w:sz w:val="24"/>
          <w:szCs w:val="24"/>
        </w:rPr>
        <w:t xml:space="preserve">Hâtives importées : </w:t>
      </w:r>
      <w:r w:rsidR="00871CA4" w:rsidRPr="00952C38">
        <w:rPr>
          <w:rFonts w:ascii="Comic Sans MS" w:hAnsi="Comic Sans MS"/>
          <w:color w:val="000000" w:themeColor="text1"/>
          <w:sz w:val="24"/>
          <w:szCs w:val="24"/>
        </w:rPr>
        <w:t>E</w:t>
      </w:r>
      <w:r w:rsidR="00564600" w:rsidRPr="00952C38">
        <w:rPr>
          <w:rFonts w:ascii="Comic Sans MS" w:hAnsi="Comic Sans MS"/>
          <w:color w:val="000000" w:themeColor="text1"/>
          <w:sz w:val="24"/>
          <w:szCs w:val="24"/>
        </w:rPr>
        <w:t xml:space="preserve">gyptiennes autour de </w:t>
      </w:r>
      <w:r w:rsidR="00564600" w:rsidRPr="00952C38">
        <w:rPr>
          <w:rFonts w:ascii="Comic Sans MS" w:hAnsi="Comic Sans MS"/>
          <w:b/>
          <w:bCs/>
          <w:color w:val="000000" w:themeColor="text1"/>
          <w:sz w:val="24"/>
          <w:szCs w:val="24"/>
        </w:rPr>
        <w:t>5</w:t>
      </w:r>
      <w:r w:rsidR="00C4520B" w:rsidRPr="00952C38">
        <w:rPr>
          <w:rFonts w:ascii="Comic Sans MS" w:hAnsi="Comic Sans MS"/>
          <w:b/>
          <w:bCs/>
          <w:color w:val="000000" w:themeColor="text1"/>
          <w:sz w:val="24"/>
          <w:szCs w:val="24"/>
        </w:rPr>
        <w:t>0</w:t>
      </w:r>
      <w:r w:rsidR="00564600" w:rsidRPr="00952C38">
        <w:rPr>
          <w:rFonts w:ascii="Comic Sans MS" w:hAnsi="Comic Sans MS"/>
          <w:b/>
          <w:bCs/>
          <w:color w:val="000000" w:themeColor="text1"/>
          <w:sz w:val="24"/>
          <w:szCs w:val="24"/>
        </w:rPr>
        <w:t>,00 €/q</w:t>
      </w:r>
      <w:r w:rsidR="00F624B4" w:rsidRPr="00952C38">
        <w:rPr>
          <w:rFonts w:ascii="Comic Sans MS" w:hAnsi="Comic Sans MS"/>
          <w:b/>
          <w:bCs/>
          <w:color w:val="000000" w:themeColor="text1"/>
          <w:sz w:val="24"/>
          <w:szCs w:val="24"/>
        </w:rPr>
        <w:t>.</w:t>
      </w:r>
      <w:r w:rsidR="00564600" w:rsidRPr="00952C38">
        <w:rPr>
          <w:rFonts w:ascii="Comic Sans MS" w:hAnsi="Comic Sans MS"/>
          <w:color w:val="000000" w:themeColor="text1"/>
          <w:sz w:val="24"/>
          <w:szCs w:val="24"/>
        </w:rPr>
        <w:t xml:space="preserve"> </w:t>
      </w:r>
      <w:r w:rsidR="00C4520B" w:rsidRPr="00952C38">
        <w:rPr>
          <w:rFonts w:ascii="Comic Sans MS" w:hAnsi="Comic Sans MS"/>
          <w:color w:val="000000" w:themeColor="text1"/>
          <w:sz w:val="24"/>
          <w:szCs w:val="24"/>
        </w:rPr>
        <w:t xml:space="preserve">Israéliennes </w:t>
      </w:r>
      <w:r w:rsidR="00530AB2" w:rsidRPr="00952C38">
        <w:rPr>
          <w:rFonts w:ascii="Comic Sans MS" w:hAnsi="Comic Sans MS"/>
          <w:color w:val="000000" w:themeColor="text1"/>
          <w:sz w:val="24"/>
          <w:szCs w:val="24"/>
        </w:rPr>
        <w:t xml:space="preserve">de </w:t>
      </w:r>
      <w:r w:rsidR="00530AB2" w:rsidRPr="00952C38">
        <w:rPr>
          <w:rFonts w:ascii="Comic Sans MS" w:hAnsi="Comic Sans MS"/>
          <w:b/>
          <w:bCs/>
          <w:color w:val="000000" w:themeColor="text1"/>
          <w:sz w:val="24"/>
          <w:szCs w:val="24"/>
        </w:rPr>
        <w:t>63</w:t>
      </w:r>
      <w:r w:rsidR="0021346D">
        <w:rPr>
          <w:rFonts w:ascii="Comic Sans MS" w:hAnsi="Comic Sans MS"/>
          <w:b/>
          <w:bCs/>
          <w:color w:val="000000" w:themeColor="text1"/>
          <w:sz w:val="24"/>
          <w:szCs w:val="24"/>
        </w:rPr>
        <w:t>,00</w:t>
      </w:r>
      <w:r w:rsidR="00530AB2" w:rsidRPr="00952C38">
        <w:rPr>
          <w:rFonts w:ascii="Comic Sans MS" w:hAnsi="Comic Sans MS"/>
          <w:b/>
          <w:bCs/>
          <w:color w:val="000000" w:themeColor="text1"/>
          <w:sz w:val="24"/>
          <w:szCs w:val="24"/>
        </w:rPr>
        <w:t xml:space="preserve"> à</w:t>
      </w:r>
      <w:r w:rsidR="00C4520B" w:rsidRPr="00952C38">
        <w:rPr>
          <w:rFonts w:ascii="Comic Sans MS" w:hAnsi="Comic Sans MS"/>
          <w:b/>
          <w:bCs/>
          <w:color w:val="000000" w:themeColor="text1"/>
          <w:sz w:val="24"/>
          <w:szCs w:val="24"/>
        </w:rPr>
        <w:t xml:space="preserve"> 70</w:t>
      </w:r>
      <w:r w:rsidR="0021346D">
        <w:rPr>
          <w:rFonts w:ascii="Comic Sans MS" w:hAnsi="Comic Sans MS"/>
          <w:b/>
          <w:bCs/>
          <w:color w:val="000000" w:themeColor="text1"/>
          <w:sz w:val="24"/>
          <w:szCs w:val="24"/>
        </w:rPr>
        <w:t>,00</w:t>
      </w:r>
      <w:r w:rsidR="00C4520B" w:rsidRPr="00952C38">
        <w:rPr>
          <w:rFonts w:ascii="Comic Sans MS" w:hAnsi="Comic Sans MS"/>
          <w:b/>
          <w:bCs/>
          <w:color w:val="000000" w:themeColor="text1"/>
          <w:sz w:val="24"/>
          <w:szCs w:val="24"/>
        </w:rPr>
        <w:t xml:space="preserve"> €/</w:t>
      </w:r>
      <w:proofErr w:type="spellStart"/>
      <w:r w:rsidR="00C4520B" w:rsidRPr="00952C38">
        <w:rPr>
          <w:rFonts w:ascii="Comic Sans MS" w:hAnsi="Comic Sans MS"/>
          <w:b/>
          <w:bCs/>
          <w:color w:val="000000" w:themeColor="text1"/>
          <w:sz w:val="24"/>
          <w:szCs w:val="24"/>
        </w:rPr>
        <w:t>qt</w:t>
      </w:r>
      <w:proofErr w:type="spellEnd"/>
      <w:r w:rsidR="00DC4443" w:rsidRPr="00952C38">
        <w:rPr>
          <w:rFonts w:ascii="Comic Sans MS" w:hAnsi="Comic Sans MS"/>
          <w:color w:val="000000" w:themeColor="text1"/>
          <w:sz w:val="24"/>
          <w:szCs w:val="24"/>
        </w:rPr>
        <w:t xml:space="preserve">.  </w:t>
      </w:r>
      <w:r w:rsidR="00530AB2" w:rsidRPr="00952C38">
        <w:rPr>
          <w:rFonts w:ascii="Comic Sans MS" w:hAnsi="Comic Sans MS"/>
          <w:color w:val="000000" w:themeColor="text1"/>
          <w:sz w:val="24"/>
          <w:szCs w:val="24"/>
        </w:rPr>
        <w:t>Les « Chypres » sont également de plus en plus présentes.</w:t>
      </w:r>
    </w:p>
    <w:p w14:paraId="663EABB5" w14:textId="33B88AF6" w:rsidR="00147535" w:rsidRDefault="00147535" w:rsidP="00147535">
      <w:pPr>
        <w:spacing w:after="0"/>
        <w:jc w:val="both"/>
        <w:rPr>
          <w:rFonts w:ascii="Comic Sans MS" w:hAnsi="Comic Sans MS"/>
          <w:color w:val="000000" w:themeColor="text1"/>
          <w:sz w:val="24"/>
          <w:szCs w:val="24"/>
        </w:rPr>
      </w:pPr>
      <w:r w:rsidRPr="00952C38">
        <w:rPr>
          <w:rFonts w:ascii="Comic Sans MS" w:hAnsi="Comic Sans MS"/>
          <w:b/>
          <w:bCs/>
          <w:color w:val="000000" w:themeColor="text1"/>
          <w:sz w:val="24"/>
          <w:szCs w:val="24"/>
          <w:u w:val="single"/>
        </w:rPr>
        <w:t>Pommes de terre bio</w:t>
      </w:r>
      <w:r w:rsidRPr="00952C38">
        <w:rPr>
          <w:rFonts w:ascii="Comic Sans MS" w:hAnsi="Comic Sans MS"/>
          <w:color w:val="000000" w:themeColor="text1"/>
          <w:sz w:val="24"/>
          <w:szCs w:val="24"/>
        </w:rPr>
        <w:t xml:space="preserve"> : Prix producteurs inchangés à </w:t>
      </w:r>
      <w:r w:rsidRPr="00952C38">
        <w:rPr>
          <w:rFonts w:ascii="Comic Sans MS" w:hAnsi="Comic Sans MS"/>
          <w:b/>
          <w:bCs/>
          <w:color w:val="000000" w:themeColor="text1"/>
          <w:sz w:val="24"/>
          <w:szCs w:val="24"/>
        </w:rPr>
        <w:t>40,00 €/q</w:t>
      </w:r>
      <w:r w:rsidRPr="00952C38">
        <w:rPr>
          <w:rFonts w:ascii="Comic Sans MS" w:hAnsi="Comic Sans MS"/>
          <w:color w:val="000000" w:themeColor="text1"/>
          <w:sz w:val="24"/>
          <w:szCs w:val="24"/>
        </w:rPr>
        <w:t xml:space="preserve"> (toutes variétés et marchés confondus), rendues négoce.</w:t>
      </w:r>
      <w:r w:rsidRPr="006B25D0">
        <w:rPr>
          <w:rFonts w:ascii="Comic Sans MS" w:hAnsi="Comic Sans MS"/>
          <w:color w:val="000000" w:themeColor="text1"/>
          <w:sz w:val="24"/>
          <w:szCs w:val="24"/>
        </w:rPr>
        <w:t xml:space="preserve"> </w:t>
      </w:r>
    </w:p>
    <w:p w14:paraId="49B7DD67" w14:textId="2DB590AF" w:rsidR="0048377F" w:rsidRDefault="0048377F" w:rsidP="00147535">
      <w:pPr>
        <w:spacing w:after="0"/>
        <w:jc w:val="both"/>
        <w:rPr>
          <w:rFonts w:ascii="Comic Sans MS" w:hAnsi="Comic Sans MS"/>
          <w:color w:val="000000" w:themeColor="text1"/>
          <w:sz w:val="24"/>
          <w:szCs w:val="24"/>
        </w:rPr>
      </w:pPr>
    </w:p>
    <w:p w14:paraId="297C625E" w14:textId="0D7799D6" w:rsidR="0048377F" w:rsidRDefault="0048377F" w:rsidP="00147535">
      <w:pPr>
        <w:spacing w:after="0"/>
        <w:jc w:val="both"/>
        <w:rPr>
          <w:rFonts w:ascii="Comic Sans MS" w:hAnsi="Comic Sans MS"/>
          <w:color w:val="000000" w:themeColor="text1"/>
          <w:sz w:val="24"/>
          <w:szCs w:val="24"/>
        </w:rPr>
      </w:pPr>
    </w:p>
    <w:p w14:paraId="40555739" w14:textId="3E8F3695" w:rsidR="0048377F" w:rsidRDefault="0048377F" w:rsidP="00147535">
      <w:pPr>
        <w:spacing w:after="0"/>
        <w:jc w:val="both"/>
        <w:rPr>
          <w:rFonts w:ascii="Comic Sans MS" w:hAnsi="Comic Sans MS"/>
          <w:color w:val="000000" w:themeColor="text1"/>
          <w:sz w:val="24"/>
          <w:szCs w:val="24"/>
        </w:rPr>
      </w:pPr>
    </w:p>
    <w:p w14:paraId="172DD7A9" w14:textId="77777777" w:rsidR="0048377F" w:rsidRPr="006B25D0" w:rsidRDefault="0048377F" w:rsidP="00147535">
      <w:pPr>
        <w:spacing w:after="0"/>
        <w:jc w:val="both"/>
        <w:rPr>
          <w:rFonts w:ascii="Comic Sans MS" w:hAnsi="Comic Sans MS"/>
          <w:color w:val="000000" w:themeColor="text1"/>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371BF1" w:rsidRPr="00952C38" w14:paraId="230B951B" w14:textId="77777777" w:rsidTr="00E24E96">
        <w:tc>
          <w:tcPr>
            <w:tcW w:w="5670" w:type="dxa"/>
            <w:shd w:val="clear" w:color="auto" w:fill="auto"/>
            <w:vAlign w:val="center"/>
          </w:tcPr>
          <w:p w14:paraId="11063F92" w14:textId="77777777" w:rsidR="00371BF1" w:rsidRPr="00464514" w:rsidRDefault="00371BF1" w:rsidP="00371BF1">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37C19077" w14:textId="4A785C7B" w:rsidR="00371BF1" w:rsidRPr="00952C38" w:rsidRDefault="00371BF1" w:rsidP="00371BF1">
            <w:pPr>
              <w:pStyle w:val="Titre"/>
              <w:ind w:left="0" w:firstLine="0"/>
              <w:rPr>
                <w:rFonts w:ascii="Comic Sans MS" w:hAnsi="Comic Sans MS"/>
                <w:b w:val="0"/>
                <w:bCs w:val="0"/>
                <w:sz w:val="20"/>
                <w:szCs w:val="20"/>
                <w:u w:val="none"/>
                <w:lang w:val="fr-BE"/>
              </w:rPr>
            </w:pPr>
            <w:r w:rsidRPr="00952C38">
              <w:rPr>
                <w:rFonts w:ascii="Comic Sans MS" w:hAnsi="Comic Sans MS"/>
                <w:bCs w:val="0"/>
                <w:sz w:val="20"/>
                <w:szCs w:val="20"/>
                <w:u w:val="none"/>
                <w:lang w:val="fr-BE"/>
              </w:rPr>
              <w:t>07/05 (S18)</w:t>
            </w:r>
          </w:p>
        </w:tc>
        <w:tc>
          <w:tcPr>
            <w:tcW w:w="1701" w:type="dxa"/>
            <w:shd w:val="clear" w:color="auto" w:fill="auto"/>
          </w:tcPr>
          <w:p w14:paraId="3BB97AFC" w14:textId="109D813F" w:rsidR="00371BF1" w:rsidRPr="00952C38" w:rsidRDefault="00371BF1" w:rsidP="00371BF1">
            <w:pPr>
              <w:pStyle w:val="Titre"/>
              <w:ind w:left="0" w:firstLine="0"/>
              <w:rPr>
                <w:rFonts w:ascii="Comic Sans MS" w:hAnsi="Comic Sans MS"/>
                <w:bCs w:val="0"/>
                <w:sz w:val="20"/>
                <w:szCs w:val="20"/>
                <w:u w:val="none"/>
                <w:lang w:val="fr-BE"/>
              </w:rPr>
            </w:pPr>
            <w:r w:rsidRPr="00952C38">
              <w:rPr>
                <w:rFonts w:ascii="Comic Sans MS" w:hAnsi="Comic Sans MS"/>
                <w:bCs w:val="0"/>
                <w:sz w:val="20"/>
                <w:szCs w:val="20"/>
                <w:u w:val="none"/>
                <w:lang w:val="fr-BE"/>
              </w:rPr>
              <w:t>14/05 (S19)</w:t>
            </w:r>
          </w:p>
        </w:tc>
        <w:tc>
          <w:tcPr>
            <w:tcW w:w="1701" w:type="dxa"/>
            <w:shd w:val="clear" w:color="auto" w:fill="auto"/>
          </w:tcPr>
          <w:p w14:paraId="17D00990" w14:textId="08194F9E" w:rsidR="00371BF1" w:rsidRPr="00952C38" w:rsidRDefault="00371BF1" w:rsidP="00371BF1">
            <w:pPr>
              <w:pStyle w:val="Titre"/>
              <w:ind w:left="0" w:firstLine="0"/>
              <w:rPr>
                <w:rFonts w:ascii="Comic Sans MS" w:hAnsi="Comic Sans MS"/>
                <w:bCs w:val="0"/>
                <w:sz w:val="20"/>
                <w:szCs w:val="20"/>
                <w:u w:val="none"/>
                <w:lang w:val="fr-BE"/>
              </w:rPr>
            </w:pPr>
            <w:r w:rsidRPr="00952C38">
              <w:rPr>
                <w:rFonts w:ascii="Comic Sans MS" w:hAnsi="Comic Sans MS"/>
                <w:bCs w:val="0"/>
                <w:sz w:val="20"/>
                <w:szCs w:val="20"/>
                <w:u w:val="none"/>
                <w:lang w:val="fr-BE"/>
              </w:rPr>
              <w:t>21/05 (S20)</w:t>
            </w:r>
          </w:p>
        </w:tc>
      </w:tr>
      <w:tr w:rsidR="00371BF1" w:rsidRPr="00952C38" w14:paraId="2E152357" w14:textId="55AFE379" w:rsidTr="00E24E96">
        <w:trPr>
          <w:trHeight w:val="273"/>
        </w:trPr>
        <w:tc>
          <w:tcPr>
            <w:tcW w:w="10632" w:type="dxa"/>
            <w:gridSpan w:val="4"/>
            <w:shd w:val="clear" w:color="auto" w:fill="auto"/>
          </w:tcPr>
          <w:p w14:paraId="57B66F33" w14:textId="6FE40929" w:rsidR="00371BF1" w:rsidRPr="00952C38" w:rsidRDefault="00371BF1" w:rsidP="00371BF1">
            <w:pPr>
              <w:pStyle w:val="En-tte"/>
              <w:tabs>
                <w:tab w:val="left" w:pos="708"/>
              </w:tabs>
              <w:jc w:val="center"/>
              <w:rPr>
                <w:rFonts w:ascii="Comic Sans MS" w:hAnsi="Comic Sans MS"/>
                <w:b/>
                <w:bCs/>
                <w:u w:val="single"/>
              </w:rPr>
            </w:pPr>
            <w:r w:rsidRPr="00952C38">
              <w:rPr>
                <w:rFonts w:ascii="Comic Sans MS" w:hAnsi="Comic Sans MS"/>
                <w:b/>
                <w:bCs/>
                <w:u w:val="single"/>
              </w:rPr>
              <w:t xml:space="preserve">Prix REKA Rhénanie : prix producteurs*, </w:t>
            </w:r>
            <w:proofErr w:type="spellStart"/>
            <w:r w:rsidRPr="00952C38">
              <w:rPr>
                <w:rFonts w:ascii="Comic Sans MS" w:hAnsi="Comic Sans MS"/>
                <w:b/>
                <w:bCs/>
                <w:u w:val="single"/>
              </w:rPr>
              <w:t>hTVA</w:t>
            </w:r>
            <w:proofErr w:type="spellEnd"/>
          </w:p>
        </w:tc>
      </w:tr>
      <w:tr w:rsidR="00371BF1" w:rsidRPr="00952C38" w14:paraId="5E1A3AC3" w14:textId="77777777" w:rsidTr="00E24E96">
        <w:trPr>
          <w:trHeight w:val="273"/>
        </w:trPr>
        <w:tc>
          <w:tcPr>
            <w:tcW w:w="5670" w:type="dxa"/>
            <w:shd w:val="clear" w:color="auto" w:fill="auto"/>
          </w:tcPr>
          <w:p w14:paraId="0C2A4AEC" w14:textId="5DD45284"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conso Rhénanie, caisse frigo   chair tendre (rondes)</w:t>
            </w:r>
          </w:p>
          <w:p w14:paraId="4D890797" w14:textId="77777777"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 xml:space="preserve">                            chair ferme (longues/ovales) </w:t>
            </w:r>
          </w:p>
          <w:p w14:paraId="3064E792" w14:textId="1CF50D1D"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 xml:space="preserve">                            chair farineuse</w:t>
            </w:r>
          </w:p>
        </w:tc>
        <w:tc>
          <w:tcPr>
            <w:tcW w:w="1560" w:type="dxa"/>
            <w:shd w:val="clear" w:color="auto" w:fill="auto"/>
          </w:tcPr>
          <w:p w14:paraId="4E67FE54" w14:textId="77777777"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15,00</w:t>
            </w:r>
          </w:p>
          <w:p w14:paraId="0694B1CA" w14:textId="77777777"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17,00</w:t>
            </w:r>
          </w:p>
          <w:p w14:paraId="754EF8DB" w14:textId="11753A9F"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17,00</w:t>
            </w:r>
          </w:p>
        </w:tc>
        <w:tc>
          <w:tcPr>
            <w:tcW w:w="1701" w:type="dxa"/>
            <w:shd w:val="clear" w:color="auto" w:fill="auto"/>
          </w:tcPr>
          <w:p w14:paraId="6D5DC702" w14:textId="77777777"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15,00</w:t>
            </w:r>
          </w:p>
          <w:p w14:paraId="41A87A7B" w14:textId="77777777"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17,00</w:t>
            </w:r>
          </w:p>
          <w:p w14:paraId="5BD5704B" w14:textId="776FAA1B"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17,00</w:t>
            </w:r>
          </w:p>
        </w:tc>
        <w:tc>
          <w:tcPr>
            <w:tcW w:w="1701" w:type="dxa"/>
            <w:shd w:val="clear" w:color="auto" w:fill="auto"/>
          </w:tcPr>
          <w:p w14:paraId="21228141" w14:textId="7C032B03"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15,00</w:t>
            </w:r>
          </w:p>
          <w:p w14:paraId="75E0C0B3" w14:textId="77777777"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17,00</w:t>
            </w:r>
          </w:p>
          <w:p w14:paraId="36330381" w14:textId="2605192B"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17,00</w:t>
            </w:r>
          </w:p>
        </w:tc>
      </w:tr>
      <w:tr w:rsidR="00371BF1" w:rsidRPr="00952C38" w14:paraId="29B48046" w14:textId="77777777" w:rsidTr="00E24E96">
        <w:trPr>
          <w:trHeight w:val="273"/>
        </w:trPr>
        <w:tc>
          <w:tcPr>
            <w:tcW w:w="5670" w:type="dxa"/>
            <w:shd w:val="clear" w:color="auto" w:fill="auto"/>
          </w:tcPr>
          <w:p w14:paraId="2F4D2EF2" w14:textId="71BD8DAB"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Petit commerce et marchés, prix départ ferme par sacs de 25 kg</w:t>
            </w:r>
          </w:p>
        </w:tc>
        <w:tc>
          <w:tcPr>
            <w:tcW w:w="1560" w:type="dxa"/>
            <w:shd w:val="clear" w:color="auto" w:fill="auto"/>
          </w:tcPr>
          <w:p w14:paraId="02B9D77F" w14:textId="77777777"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8,50</w:t>
            </w:r>
          </w:p>
          <w:p w14:paraId="34FB7A83" w14:textId="2E8CDA23"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6,50</w:t>
            </w:r>
          </w:p>
        </w:tc>
        <w:tc>
          <w:tcPr>
            <w:tcW w:w="1701" w:type="dxa"/>
            <w:shd w:val="clear" w:color="auto" w:fill="auto"/>
          </w:tcPr>
          <w:p w14:paraId="4BEB7F02" w14:textId="77777777"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8,50</w:t>
            </w:r>
          </w:p>
          <w:p w14:paraId="45CFB988" w14:textId="24744692"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6,50</w:t>
            </w:r>
          </w:p>
        </w:tc>
        <w:tc>
          <w:tcPr>
            <w:tcW w:w="1701" w:type="dxa"/>
            <w:shd w:val="clear" w:color="auto" w:fill="auto"/>
          </w:tcPr>
          <w:p w14:paraId="2E97CEC7" w14:textId="3D94ECE7"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8,50</w:t>
            </w:r>
          </w:p>
          <w:p w14:paraId="10E4844F" w14:textId="5980FDEA"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6,50</w:t>
            </w:r>
          </w:p>
        </w:tc>
      </w:tr>
      <w:tr w:rsidR="00371BF1" w:rsidRPr="00952C38" w14:paraId="79E553F1" w14:textId="77777777" w:rsidTr="00E24E96">
        <w:trPr>
          <w:trHeight w:val="273"/>
        </w:trPr>
        <w:tc>
          <w:tcPr>
            <w:tcW w:w="5670" w:type="dxa"/>
            <w:shd w:val="clear" w:color="auto" w:fill="auto"/>
          </w:tcPr>
          <w:p w14:paraId="69F96C24" w14:textId="6D8C2D64"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 xml:space="preserve">Industrie frites    </w:t>
            </w:r>
            <w:proofErr w:type="spellStart"/>
            <w:r w:rsidRPr="00952C38">
              <w:rPr>
                <w:rFonts w:ascii="Comic Sans MS" w:hAnsi="Comic Sans MS"/>
                <w:b/>
                <w:sz w:val="20"/>
                <w:szCs w:val="20"/>
              </w:rPr>
              <w:t>Agria</w:t>
            </w:r>
            <w:proofErr w:type="spellEnd"/>
          </w:p>
        </w:tc>
        <w:tc>
          <w:tcPr>
            <w:tcW w:w="1560" w:type="dxa"/>
            <w:shd w:val="clear" w:color="auto" w:fill="auto"/>
          </w:tcPr>
          <w:p w14:paraId="192AFAC5" w14:textId="4CA0D118"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9,50 – 10,50</w:t>
            </w:r>
          </w:p>
        </w:tc>
        <w:tc>
          <w:tcPr>
            <w:tcW w:w="1701" w:type="dxa"/>
            <w:shd w:val="clear" w:color="auto" w:fill="auto"/>
          </w:tcPr>
          <w:p w14:paraId="1A01F6C2" w14:textId="365C0E51"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10,00 – 10,50</w:t>
            </w:r>
          </w:p>
        </w:tc>
        <w:tc>
          <w:tcPr>
            <w:tcW w:w="1701" w:type="dxa"/>
            <w:shd w:val="clear" w:color="auto" w:fill="auto"/>
          </w:tcPr>
          <w:p w14:paraId="449DEEF7" w14:textId="6E76CED6"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10,00 – 10,50</w:t>
            </w:r>
          </w:p>
        </w:tc>
      </w:tr>
      <w:tr w:rsidR="00371BF1" w:rsidRPr="00952C38" w14:paraId="02D2F164" w14:textId="77777777" w:rsidTr="00E24E96">
        <w:trPr>
          <w:trHeight w:val="273"/>
        </w:trPr>
        <w:tc>
          <w:tcPr>
            <w:tcW w:w="5670" w:type="dxa"/>
            <w:shd w:val="clear" w:color="auto" w:fill="auto"/>
          </w:tcPr>
          <w:p w14:paraId="40985EB8" w14:textId="142FB188"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 xml:space="preserve">                     Challenger</w:t>
            </w:r>
          </w:p>
        </w:tc>
        <w:tc>
          <w:tcPr>
            <w:tcW w:w="1560" w:type="dxa"/>
            <w:shd w:val="clear" w:color="auto" w:fill="auto"/>
          </w:tcPr>
          <w:p w14:paraId="307686FF" w14:textId="400B013A"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9,75 – 10,25</w:t>
            </w:r>
          </w:p>
        </w:tc>
        <w:tc>
          <w:tcPr>
            <w:tcW w:w="1701" w:type="dxa"/>
            <w:shd w:val="clear" w:color="auto" w:fill="auto"/>
          </w:tcPr>
          <w:p w14:paraId="4E25A96C" w14:textId="4D2478B4"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10,00 – 10,50</w:t>
            </w:r>
          </w:p>
        </w:tc>
        <w:tc>
          <w:tcPr>
            <w:tcW w:w="1701" w:type="dxa"/>
            <w:shd w:val="clear" w:color="auto" w:fill="auto"/>
          </w:tcPr>
          <w:p w14:paraId="15E16456" w14:textId="6D7925DD"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10,00 – 10,50</w:t>
            </w:r>
          </w:p>
        </w:tc>
      </w:tr>
      <w:tr w:rsidR="00371BF1" w:rsidRPr="00952C38" w14:paraId="20110646" w14:textId="77777777" w:rsidTr="00E24E96">
        <w:trPr>
          <w:trHeight w:val="273"/>
        </w:trPr>
        <w:tc>
          <w:tcPr>
            <w:tcW w:w="5670" w:type="dxa"/>
            <w:shd w:val="clear" w:color="auto" w:fill="auto"/>
          </w:tcPr>
          <w:p w14:paraId="0BF18FCA" w14:textId="3259A685"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 xml:space="preserve">                     </w:t>
            </w:r>
            <w:proofErr w:type="spellStart"/>
            <w:r w:rsidRPr="00952C38">
              <w:rPr>
                <w:rFonts w:ascii="Comic Sans MS" w:hAnsi="Comic Sans MS"/>
                <w:b/>
                <w:sz w:val="20"/>
                <w:szCs w:val="20"/>
              </w:rPr>
              <w:t>Innovator</w:t>
            </w:r>
            <w:proofErr w:type="spellEnd"/>
            <w:r w:rsidRPr="00952C38">
              <w:rPr>
                <w:rFonts w:ascii="Comic Sans MS" w:hAnsi="Comic Sans MS"/>
                <w:b/>
                <w:sz w:val="20"/>
                <w:szCs w:val="20"/>
              </w:rPr>
              <w:t xml:space="preserve"> / </w:t>
            </w:r>
            <w:proofErr w:type="spellStart"/>
            <w:r w:rsidRPr="00952C38">
              <w:rPr>
                <w:rFonts w:ascii="Comic Sans MS" w:hAnsi="Comic Sans MS"/>
                <w:b/>
                <w:sz w:val="20"/>
                <w:szCs w:val="20"/>
              </w:rPr>
              <w:t>Markies</w:t>
            </w:r>
            <w:proofErr w:type="spellEnd"/>
          </w:p>
        </w:tc>
        <w:tc>
          <w:tcPr>
            <w:tcW w:w="1560" w:type="dxa"/>
            <w:shd w:val="clear" w:color="auto" w:fill="auto"/>
          </w:tcPr>
          <w:p w14:paraId="4D25E5B7" w14:textId="673C3D87"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 xml:space="preserve"> 10,50 – 11,50</w:t>
            </w:r>
          </w:p>
        </w:tc>
        <w:tc>
          <w:tcPr>
            <w:tcW w:w="1701" w:type="dxa"/>
            <w:shd w:val="clear" w:color="auto" w:fill="auto"/>
          </w:tcPr>
          <w:p w14:paraId="41EA7333" w14:textId="69CA9569"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 xml:space="preserve"> 11,00 – 11,50</w:t>
            </w:r>
          </w:p>
        </w:tc>
        <w:tc>
          <w:tcPr>
            <w:tcW w:w="1701" w:type="dxa"/>
            <w:shd w:val="clear" w:color="auto" w:fill="auto"/>
          </w:tcPr>
          <w:p w14:paraId="5A523D93" w14:textId="061F9B44"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 xml:space="preserve"> 11,00 – 11,50</w:t>
            </w:r>
          </w:p>
        </w:tc>
      </w:tr>
      <w:tr w:rsidR="00371BF1" w:rsidRPr="00952C38" w14:paraId="56D87F77" w14:textId="77777777" w:rsidTr="00E24E96">
        <w:trPr>
          <w:trHeight w:val="273"/>
        </w:trPr>
        <w:tc>
          <w:tcPr>
            <w:tcW w:w="5670" w:type="dxa"/>
            <w:shd w:val="clear" w:color="auto" w:fill="auto"/>
          </w:tcPr>
          <w:p w14:paraId="2A1A2699" w14:textId="02513808" w:rsidR="00371BF1" w:rsidRPr="00952C38" w:rsidRDefault="00371BF1" w:rsidP="00371BF1">
            <w:pPr>
              <w:pStyle w:val="En-tte"/>
              <w:tabs>
                <w:tab w:val="left" w:pos="708"/>
              </w:tabs>
              <w:rPr>
                <w:rFonts w:ascii="Comic Sans MS" w:hAnsi="Comic Sans MS"/>
                <w:b/>
                <w:sz w:val="20"/>
                <w:szCs w:val="20"/>
              </w:rPr>
            </w:pPr>
            <w:r w:rsidRPr="00952C38">
              <w:rPr>
                <w:rFonts w:ascii="Comic Sans MS" w:hAnsi="Comic Sans MS"/>
                <w:b/>
                <w:sz w:val="20"/>
                <w:szCs w:val="20"/>
              </w:rPr>
              <w:t xml:space="preserve">                     Fontane</w:t>
            </w:r>
          </w:p>
        </w:tc>
        <w:tc>
          <w:tcPr>
            <w:tcW w:w="1560" w:type="dxa"/>
            <w:shd w:val="clear" w:color="auto" w:fill="auto"/>
          </w:tcPr>
          <w:p w14:paraId="48477520" w14:textId="7EE22648"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9,50 – 10,50</w:t>
            </w:r>
          </w:p>
        </w:tc>
        <w:tc>
          <w:tcPr>
            <w:tcW w:w="1701" w:type="dxa"/>
            <w:shd w:val="clear" w:color="auto" w:fill="auto"/>
          </w:tcPr>
          <w:p w14:paraId="786539A4" w14:textId="6BC302DF"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10,00 – 10,50</w:t>
            </w:r>
          </w:p>
        </w:tc>
        <w:tc>
          <w:tcPr>
            <w:tcW w:w="1701" w:type="dxa"/>
            <w:shd w:val="clear" w:color="auto" w:fill="auto"/>
          </w:tcPr>
          <w:p w14:paraId="5E6153CB" w14:textId="0B3BCB7D"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10,00 – 10,50</w:t>
            </w:r>
          </w:p>
        </w:tc>
      </w:tr>
      <w:tr w:rsidR="00371BF1" w:rsidRPr="00952C38" w14:paraId="63DAC57F" w14:textId="77777777" w:rsidTr="00E24E96">
        <w:trPr>
          <w:trHeight w:val="273"/>
        </w:trPr>
        <w:tc>
          <w:tcPr>
            <w:tcW w:w="10632" w:type="dxa"/>
            <w:gridSpan w:val="4"/>
            <w:shd w:val="clear" w:color="auto" w:fill="auto"/>
          </w:tcPr>
          <w:p w14:paraId="2AC85E6A" w14:textId="1D103B4C"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u w:val="single"/>
              </w:rPr>
              <w:t xml:space="preserve">Prix AMI </w:t>
            </w:r>
            <w:proofErr w:type="spellStart"/>
            <w:r w:rsidRPr="00952C38">
              <w:rPr>
                <w:rFonts w:ascii="Comic Sans MS" w:hAnsi="Comic Sans MS"/>
                <w:b/>
                <w:bCs/>
                <w:u w:val="single"/>
              </w:rPr>
              <w:t>GmbH</w:t>
            </w:r>
            <w:proofErr w:type="spellEnd"/>
          </w:p>
        </w:tc>
      </w:tr>
      <w:tr w:rsidR="00371BF1" w:rsidRPr="00952C38" w14:paraId="4C839D91" w14:textId="77777777" w:rsidTr="00E24E96">
        <w:trPr>
          <w:trHeight w:val="273"/>
        </w:trPr>
        <w:tc>
          <w:tcPr>
            <w:tcW w:w="5670" w:type="dxa"/>
            <w:shd w:val="clear" w:color="auto" w:fill="auto"/>
          </w:tcPr>
          <w:p w14:paraId="5A0F2211" w14:textId="6F2CE563" w:rsidR="00371BF1" w:rsidRPr="00952C38" w:rsidRDefault="00371BF1" w:rsidP="00371BF1">
            <w:pPr>
              <w:pStyle w:val="En-tte"/>
              <w:tabs>
                <w:tab w:val="left" w:pos="708"/>
              </w:tabs>
              <w:rPr>
                <w:rFonts w:ascii="Comic Sans MS" w:hAnsi="Comic Sans MS"/>
                <w:bCs/>
              </w:rPr>
            </w:pPr>
            <w:r w:rsidRPr="00952C38">
              <w:rPr>
                <w:rFonts w:ascii="Comic Sans MS" w:hAnsi="Comic Sans MS"/>
                <w:bCs/>
              </w:rPr>
              <w:t>Chair ferme</w:t>
            </w:r>
          </w:p>
        </w:tc>
        <w:tc>
          <w:tcPr>
            <w:tcW w:w="1560" w:type="dxa"/>
            <w:shd w:val="clear" w:color="auto" w:fill="auto"/>
          </w:tcPr>
          <w:p w14:paraId="119ACE08" w14:textId="6F50F8D5" w:rsidR="00371BF1" w:rsidRPr="00952C38" w:rsidRDefault="00371BF1" w:rsidP="00371BF1">
            <w:pPr>
              <w:pStyle w:val="En-tte"/>
              <w:tabs>
                <w:tab w:val="left" w:pos="708"/>
              </w:tabs>
              <w:jc w:val="center"/>
              <w:rPr>
                <w:rFonts w:ascii="Comic Sans MS" w:hAnsi="Comic Sans MS"/>
                <w:sz w:val="20"/>
                <w:szCs w:val="20"/>
              </w:rPr>
            </w:pPr>
            <w:r w:rsidRPr="00952C38">
              <w:rPr>
                <w:rFonts w:ascii="Comic Sans MS" w:hAnsi="Comic Sans MS"/>
                <w:color w:val="000000" w:themeColor="text1"/>
                <w:sz w:val="20"/>
                <w:szCs w:val="20"/>
              </w:rPr>
              <w:t>10,83</w:t>
            </w:r>
          </w:p>
        </w:tc>
        <w:tc>
          <w:tcPr>
            <w:tcW w:w="1701" w:type="dxa"/>
            <w:shd w:val="clear" w:color="auto" w:fill="auto"/>
          </w:tcPr>
          <w:p w14:paraId="28EF5437" w14:textId="5B7157E8"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10,75</w:t>
            </w:r>
          </w:p>
        </w:tc>
        <w:tc>
          <w:tcPr>
            <w:tcW w:w="1701" w:type="dxa"/>
            <w:shd w:val="clear" w:color="auto" w:fill="auto"/>
          </w:tcPr>
          <w:p w14:paraId="7ADEB2F0" w14:textId="3D71C610"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10,75</w:t>
            </w:r>
          </w:p>
        </w:tc>
      </w:tr>
      <w:tr w:rsidR="00371BF1" w:rsidRPr="00952C38" w14:paraId="11FE9237" w14:textId="77777777" w:rsidTr="00E24E96">
        <w:trPr>
          <w:trHeight w:val="273"/>
        </w:trPr>
        <w:tc>
          <w:tcPr>
            <w:tcW w:w="5670" w:type="dxa"/>
            <w:shd w:val="clear" w:color="auto" w:fill="auto"/>
          </w:tcPr>
          <w:p w14:paraId="7A352555" w14:textId="615C6E76" w:rsidR="00371BF1" w:rsidRPr="00952C38" w:rsidRDefault="00371BF1" w:rsidP="00371BF1">
            <w:pPr>
              <w:pStyle w:val="En-tte"/>
              <w:tabs>
                <w:tab w:val="left" w:pos="708"/>
              </w:tabs>
              <w:rPr>
                <w:rFonts w:ascii="Comic Sans MS" w:hAnsi="Comic Sans MS"/>
                <w:bCs/>
              </w:rPr>
            </w:pPr>
            <w:r w:rsidRPr="00952C38">
              <w:rPr>
                <w:rFonts w:ascii="Comic Sans MS" w:hAnsi="Comic Sans MS"/>
                <w:bCs/>
              </w:rPr>
              <w:t>Principalement à ch. ferme (ch. tendre) et farineuse</w:t>
            </w:r>
          </w:p>
        </w:tc>
        <w:tc>
          <w:tcPr>
            <w:tcW w:w="1560" w:type="dxa"/>
            <w:shd w:val="clear" w:color="auto" w:fill="auto"/>
          </w:tcPr>
          <w:p w14:paraId="63E62E01" w14:textId="6FF8C132" w:rsidR="00371BF1" w:rsidRPr="00952C38" w:rsidRDefault="00371BF1" w:rsidP="00371BF1">
            <w:pPr>
              <w:pStyle w:val="En-tte"/>
              <w:tabs>
                <w:tab w:val="left" w:pos="708"/>
              </w:tabs>
              <w:jc w:val="center"/>
              <w:rPr>
                <w:rFonts w:ascii="Comic Sans MS" w:hAnsi="Comic Sans MS"/>
                <w:sz w:val="20"/>
                <w:szCs w:val="20"/>
              </w:rPr>
            </w:pPr>
            <w:r w:rsidRPr="00952C38">
              <w:rPr>
                <w:rFonts w:ascii="Comic Sans MS" w:hAnsi="Comic Sans MS"/>
                <w:color w:val="000000" w:themeColor="text1"/>
                <w:sz w:val="20"/>
                <w:szCs w:val="20"/>
              </w:rPr>
              <w:t>10,25</w:t>
            </w:r>
          </w:p>
        </w:tc>
        <w:tc>
          <w:tcPr>
            <w:tcW w:w="1701" w:type="dxa"/>
            <w:shd w:val="clear" w:color="auto" w:fill="auto"/>
          </w:tcPr>
          <w:p w14:paraId="12580E0B" w14:textId="0C77920A"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10,13</w:t>
            </w:r>
          </w:p>
        </w:tc>
        <w:tc>
          <w:tcPr>
            <w:tcW w:w="1701" w:type="dxa"/>
            <w:shd w:val="clear" w:color="auto" w:fill="auto"/>
          </w:tcPr>
          <w:p w14:paraId="107FCD95" w14:textId="48893906"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10,13</w:t>
            </w:r>
          </w:p>
        </w:tc>
      </w:tr>
      <w:tr w:rsidR="00371BF1" w:rsidRPr="00952C38" w14:paraId="3BA35F06" w14:textId="77777777" w:rsidTr="00E24E96">
        <w:trPr>
          <w:trHeight w:val="273"/>
        </w:trPr>
        <w:tc>
          <w:tcPr>
            <w:tcW w:w="5670" w:type="dxa"/>
            <w:shd w:val="clear" w:color="auto" w:fill="auto"/>
          </w:tcPr>
          <w:p w14:paraId="2FAE9840" w14:textId="0D98E073" w:rsidR="00371BF1" w:rsidRPr="00952C38" w:rsidRDefault="00371BF1" w:rsidP="00371BF1">
            <w:pPr>
              <w:pStyle w:val="En-tte"/>
              <w:tabs>
                <w:tab w:val="left" w:pos="708"/>
              </w:tabs>
              <w:rPr>
                <w:rFonts w:ascii="Comic Sans MS" w:hAnsi="Comic Sans MS"/>
                <w:bCs/>
              </w:rPr>
            </w:pPr>
            <w:r w:rsidRPr="00952C38">
              <w:rPr>
                <w:rFonts w:ascii="Comic Sans MS" w:hAnsi="Comic Sans MS"/>
                <w:b/>
                <w:sz w:val="20"/>
                <w:szCs w:val="20"/>
              </w:rPr>
              <w:t>Indice de l’AMI (divers « frites », 40 mm +)</w:t>
            </w:r>
          </w:p>
        </w:tc>
        <w:tc>
          <w:tcPr>
            <w:tcW w:w="1560" w:type="dxa"/>
            <w:shd w:val="clear" w:color="auto" w:fill="auto"/>
          </w:tcPr>
          <w:p w14:paraId="5813A857" w14:textId="098B4BF1"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9,45</w:t>
            </w:r>
          </w:p>
        </w:tc>
        <w:tc>
          <w:tcPr>
            <w:tcW w:w="1701" w:type="dxa"/>
            <w:shd w:val="clear" w:color="auto" w:fill="auto"/>
          </w:tcPr>
          <w:p w14:paraId="052DEA53" w14:textId="7EF5C3DC"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10,</w:t>
            </w:r>
            <w:r w:rsidR="00D83E4E" w:rsidRPr="00952C38">
              <w:rPr>
                <w:rFonts w:ascii="Comic Sans MS" w:hAnsi="Comic Sans MS"/>
                <w:color w:val="000000" w:themeColor="text1"/>
                <w:sz w:val="20"/>
                <w:szCs w:val="20"/>
              </w:rPr>
              <w:t>18</w:t>
            </w:r>
          </w:p>
        </w:tc>
        <w:tc>
          <w:tcPr>
            <w:tcW w:w="1701" w:type="dxa"/>
            <w:shd w:val="clear" w:color="auto" w:fill="auto"/>
          </w:tcPr>
          <w:p w14:paraId="4D832806" w14:textId="0A74F739"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10,</w:t>
            </w:r>
            <w:r w:rsidR="00D83E4E" w:rsidRPr="00952C38">
              <w:rPr>
                <w:rFonts w:ascii="Comic Sans MS" w:hAnsi="Comic Sans MS"/>
                <w:b/>
                <w:bCs/>
                <w:color w:val="000000" w:themeColor="text1"/>
                <w:sz w:val="20"/>
                <w:szCs w:val="20"/>
              </w:rPr>
              <w:t>28</w:t>
            </w:r>
          </w:p>
        </w:tc>
      </w:tr>
      <w:tr w:rsidR="00371BF1" w:rsidRPr="00952C38" w14:paraId="3BB8BBE4" w14:textId="77777777" w:rsidTr="00E24E96">
        <w:trPr>
          <w:trHeight w:val="273"/>
        </w:trPr>
        <w:tc>
          <w:tcPr>
            <w:tcW w:w="5670" w:type="dxa"/>
            <w:shd w:val="clear" w:color="auto" w:fill="auto"/>
          </w:tcPr>
          <w:p w14:paraId="607CF987" w14:textId="0FA4B020" w:rsidR="00371BF1" w:rsidRPr="00952C38" w:rsidRDefault="00371BF1" w:rsidP="00371BF1">
            <w:pPr>
              <w:pStyle w:val="En-tte"/>
              <w:tabs>
                <w:tab w:val="left" w:pos="708"/>
              </w:tabs>
              <w:rPr>
                <w:rFonts w:ascii="Comic Sans MS" w:hAnsi="Comic Sans MS"/>
                <w:bCs/>
              </w:rPr>
            </w:pPr>
            <w:r w:rsidRPr="00952C38">
              <w:rPr>
                <w:rFonts w:ascii="Comic Sans MS" w:hAnsi="Comic Sans MS"/>
                <w:bCs/>
              </w:rPr>
              <w:t>Frites, 40mm +, Basse Saxe</w:t>
            </w:r>
          </w:p>
        </w:tc>
        <w:tc>
          <w:tcPr>
            <w:tcW w:w="1560" w:type="dxa"/>
            <w:shd w:val="clear" w:color="auto" w:fill="auto"/>
          </w:tcPr>
          <w:p w14:paraId="357D9892" w14:textId="632AEC45" w:rsidR="00371BF1" w:rsidRPr="00952C38" w:rsidRDefault="00371BF1" w:rsidP="00371BF1">
            <w:pPr>
              <w:pStyle w:val="En-tte"/>
              <w:tabs>
                <w:tab w:val="left" w:pos="708"/>
              </w:tabs>
              <w:jc w:val="center"/>
              <w:rPr>
                <w:rFonts w:ascii="Comic Sans MS" w:hAnsi="Comic Sans MS"/>
                <w:sz w:val="20"/>
                <w:szCs w:val="20"/>
              </w:rPr>
            </w:pPr>
            <w:r w:rsidRPr="00952C38">
              <w:rPr>
                <w:rFonts w:ascii="Comic Sans MS" w:hAnsi="Comic Sans MS"/>
                <w:color w:val="000000" w:themeColor="text1"/>
                <w:sz w:val="20"/>
                <w:szCs w:val="20"/>
              </w:rPr>
              <w:t>7,50 – 8,50</w:t>
            </w:r>
          </w:p>
        </w:tc>
        <w:tc>
          <w:tcPr>
            <w:tcW w:w="1701" w:type="dxa"/>
            <w:shd w:val="clear" w:color="auto" w:fill="auto"/>
          </w:tcPr>
          <w:p w14:paraId="6EE15126" w14:textId="07B08F2B"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8,00 – 9,25</w:t>
            </w:r>
          </w:p>
        </w:tc>
        <w:tc>
          <w:tcPr>
            <w:tcW w:w="1701" w:type="dxa"/>
            <w:shd w:val="clear" w:color="auto" w:fill="auto"/>
          </w:tcPr>
          <w:p w14:paraId="2E52DB6D" w14:textId="3A43F4D8"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8,00 – 9,</w:t>
            </w:r>
            <w:r w:rsidR="00EA558C" w:rsidRPr="00952C38">
              <w:rPr>
                <w:rFonts w:ascii="Comic Sans MS" w:hAnsi="Comic Sans MS"/>
                <w:b/>
                <w:bCs/>
                <w:color w:val="000000" w:themeColor="text1"/>
                <w:sz w:val="20"/>
                <w:szCs w:val="20"/>
              </w:rPr>
              <w:t>50</w:t>
            </w:r>
          </w:p>
        </w:tc>
      </w:tr>
      <w:tr w:rsidR="00371BF1" w:rsidRPr="00952C38" w14:paraId="72C76534" w14:textId="77777777" w:rsidTr="00E24E96">
        <w:trPr>
          <w:trHeight w:val="273"/>
        </w:trPr>
        <w:tc>
          <w:tcPr>
            <w:tcW w:w="5670" w:type="dxa"/>
            <w:shd w:val="clear" w:color="auto" w:fill="auto"/>
          </w:tcPr>
          <w:p w14:paraId="5B6A3D97" w14:textId="565FEC9D" w:rsidR="00371BF1" w:rsidRPr="00952C38" w:rsidRDefault="00371BF1" w:rsidP="00371BF1">
            <w:pPr>
              <w:pStyle w:val="En-tte"/>
              <w:tabs>
                <w:tab w:val="left" w:pos="708"/>
              </w:tabs>
              <w:rPr>
                <w:rFonts w:ascii="Comic Sans MS" w:hAnsi="Comic Sans MS"/>
                <w:bCs/>
              </w:rPr>
            </w:pPr>
            <w:r w:rsidRPr="00952C38">
              <w:rPr>
                <w:rFonts w:ascii="Comic Sans MS" w:hAnsi="Comic Sans MS"/>
                <w:bCs/>
              </w:rPr>
              <w:t>Chips/croustilles, 35mm +</w:t>
            </w:r>
          </w:p>
        </w:tc>
        <w:tc>
          <w:tcPr>
            <w:tcW w:w="1560" w:type="dxa"/>
            <w:shd w:val="clear" w:color="auto" w:fill="auto"/>
          </w:tcPr>
          <w:p w14:paraId="15C99FE0" w14:textId="5D3D6E2D" w:rsidR="00371BF1" w:rsidRPr="00952C38" w:rsidRDefault="00371BF1" w:rsidP="00371BF1">
            <w:pPr>
              <w:pStyle w:val="En-tte"/>
              <w:tabs>
                <w:tab w:val="left" w:pos="708"/>
              </w:tabs>
              <w:jc w:val="center"/>
              <w:rPr>
                <w:rFonts w:ascii="Comic Sans MS" w:hAnsi="Comic Sans MS"/>
                <w:sz w:val="20"/>
                <w:szCs w:val="20"/>
              </w:rPr>
            </w:pPr>
            <w:r w:rsidRPr="00952C38">
              <w:rPr>
                <w:rFonts w:ascii="Comic Sans MS" w:hAnsi="Comic Sans MS"/>
                <w:color w:val="000000" w:themeColor="text1"/>
                <w:sz w:val="20"/>
                <w:szCs w:val="20"/>
              </w:rPr>
              <w:t>11,00 – 15,00</w:t>
            </w:r>
          </w:p>
        </w:tc>
        <w:tc>
          <w:tcPr>
            <w:tcW w:w="1701" w:type="dxa"/>
            <w:shd w:val="clear" w:color="auto" w:fill="auto"/>
          </w:tcPr>
          <w:p w14:paraId="0DD9C2D3" w14:textId="7D0C73CB"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11,00 – 15,00</w:t>
            </w:r>
          </w:p>
        </w:tc>
        <w:tc>
          <w:tcPr>
            <w:tcW w:w="1701" w:type="dxa"/>
            <w:shd w:val="clear" w:color="auto" w:fill="auto"/>
          </w:tcPr>
          <w:p w14:paraId="73071BEE" w14:textId="266EAB38"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11,00 – 15,00</w:t>
            </w:r>
          </w:p>
        </w:tc>
      </w:tr>
      <w:tr w:rsidR="00371BF1" w:rsidRPr="00952C38" w14:paraId="182651BB" w14:textId="77777777" w:rsidTr="00E24E96">
        <w:trPr>
          <w:trHeight w:val="273"/>
        </w:trPr>
        <w:tc>
          <w:tcPr>
            <w:tcW w:w="5670" w:type="dxa"/>
            <w:shd w:val="clear" w:color="auto" w:fill="auto"/>
          </w:tcPr>
          <w:p w14:paraId="74BB670B" w14:textId="272704F9" w:rsidR="00371BF1" w:rsidRPr="00952C38" w:rsidRDefault="00371BF1" w:rsidP="00371BF1">
            <w:pPr>
              <w:pStyle w:val="En-tte"/>
              <w:tabs>
                <w:tab w:val="left" w:pos="708"/>
              </w:tabs>
              <w:rPr>
                <w:rFonts w:ascii="Comic Sans MS" w:hAnsi="Comic Sans MS"/>
                <w:bCs/>
              </w:rPr>
            </w:pPr>
            <w:r w:rsidRPr="00952C38">
              <w:rPr>
                <w:rFonts w:ascii="Comic Sans MS" w:hAnsi="Comic Sans MS"/>
                <w:bCs/>
              </w:rPr>
              <w:t>Pdt aliment. bétail</w:t>
            </w:r>
          </w:p>
        </w:tc>
        <w:tc>
          <w:tcPr>
            <w:tcW w:w="1560" w:type="dxa"/>
            <w:shd w:val="clear" w:color="auto" w:fill="auto"/>
          </w:tcPr>
          <w:p w14:paraId="546D14DF" w14:textId="19D3D706" w:rsidR="00371BF1" w:rsidRPr="00952C38" w:rsidRDefault="00371BF1" w:rsidP="00371BF1">
            <w:pPr>
              <w:pStyle w:val="En-tte"/>
              <w:tabs>
                <w:tab w:val="left" w:pos="708"/>
              </w:tabs>
              <w:jc w:val="center"/>
              <w:rPr>
                <w:rFonts w:ascii="Comic Sans MS" w:hAnsi="Comic Sans MS"/>
                <w:sz w:val="20"/>
                <w:szCs w:val="20"/>
              </w:rPr>
            </w:pPr>
            <w:r w:rsidRPr="00952C38">
              <w:rPr>
                <w:rFonts w:ascii="Comic Sans MS" w:hAnsi="Comic Sans MS"/>
                <w:color w:val="000000" w:themeColor="text1"/>
                <w:sz w:val="20"/>
                <w:szCs w:val="20"/>
              </w:rPr>
              <w:t>1,00 – 3,00</w:t>
            </w:r>
          </w:p>
        </w:tc>
        <w:tc>
          <w:tcPr>
            <w:tcW w:w="1701" w:type="dxa"/>
            <w:shd w:val="clear" w:color="auto" w:fill="auto"/>
          </w:tcPr>
          <w:p w14:paraId="7184F468" w14:textId="0DEED3C3"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1,00 – 3,00</w:t>
            </w:r>
          </w:p>
        </w:tc>
        <w:tc>
          <w:tcPr>
            <w:tcW w:w="1701" w:type="dxa"/>
            <w:shd w:val="clear" w:color="auto" w:fill="auto"/>
          </w:tcPr>
          <w:p w14:paraId="77C693F0" w14:textId="0AB618B4"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1,00 – 3,00</w:t>
            </w:r>
          </w:p>
        </w:tc>
      </w:tr>
      <w:tr w:rsidR="00371BF1" w:rsidRPr="00952C38" w14:paraId="672854A4" w14:textId="77777777" w:rsidTr="00E24E96">
        <w:trPr>
          <w:trHeight w:val="273"/>
        </w:trPr>
        <w:tc>
          <w:tcPr>
            <w:tcW w:w="5670" w:type="dxa"/>
            <w:shd w:val="clear" w:color="auto" w:fill="auto"/>
          </w:tcPr>
          <w:p w14:paraId="5C20235D" w14:textId="4E78C622" w:rsidR="00371BF1" w:rsidRPr="00952C38" w:rsidRDefault="00371BF1" w:rsidP="00371BF1">
            <w:pPr>
              <w:pStyle w:val="En-tte"/>
              <w:tabs>
                <w:tab w:val="left" w:pos="708"/>
              </w:tabs>
              <w:rPr>
                <w:rFonts w:ascii="Comic Sans MS" w:hAnsi="Comic Sans MS"/>
                <w:bCs/>
              </w:rPr>
            </w:pPr>
            <w:r w:rsidRPr="00952C38">
              <w:rPr>
                <w:rFonts w:ascii="Comic Sans MS" w:hAnsi="Comic Sans MS"/>
                <w:bCs/>
                <w:sz w:val="20"/>
                <w:szCs w:val="20"/>
              </w:rPr>
              <w:t>Bio (toutes var. confondues) , rendues préparateur</w:t>
            </w:r>
          </w:p>
        </w:tc>
        <w:tc>
          <w:tcPr>
            <w:tcW w:w="1560" w:type="dxa"/>
            <w:shd w:val="clear" w:color="auto" w:fill="auto"/>
          </w:tcPr>
          <w:p w14:paraId="57F98EA2" w14:textId="61A09C5B"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40,00</w:t>
            </w:r>
          </w:p>
        </w:tc>
        <w:tc>
          <w:tcPr>
            <w:tcW w:w="1701" w:type="dxa"/>
            <w:shd w:val="clear" w:color="auto" w:fill="auto"/>
          </w:tcPr>
          <w:p w14:paraId="1BE1D39E" w14:textId="01A7C3C8" w:rsidR="00371BF1" w:rsidRPr="00952C38" w:rsidRDefault="00371BF1" w:rsidP="00371BF1">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40,00</w:t>
            </w:r>
          </w:p>
        </w:tc>
        <w:tc>
          <w:tcPr>
            <w:tcW w:w="1701" w:type="dxa"/>
            <w:shd w:val="clear" w:color="auto" w:fill="auto"/>
          </w:tcPr>
          <w:p w14:paraId="4180040E" w14:textId="7E028F0B" w:rsidR="00371BF1" w:rsidRPr="00952C38" w:rsidRDefault="00371BF1" w:rsidP="00371BF1">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40,00</w:t>
            </w:r>
          </w:p>
        </w:tc>
      </w:tr>
      <w:tr w:rsidR="00B67973" w:rsidRPr="00843E7F" w14:paraId="56217DB2" w14:textId="77777777" w:rsidTr="00E24E96">
        <w:trPr>
          <w:trHeight w:val="273"/>
        </w:trPr>
        <w:tc>
          <w:tcPr>
            <w:tcW w:w="5670" w:type="dxa"/>
            <w:shd w:val="clear" w:color="auto" w:fill="auto"/>
          </w:tcPr>
          <w:p w14:paraId="5AD793CB" w14:textId="50261846" w:rsidR="00B67973" w:rsidRPr="00952C38" w:rsidRDefault="00B67973" w:rsidP="00B67973">
            <w:pPr>
              <w:pStyle w:val="En-tte"/>
              <w:tabs>
                <w:tab w:val="left" w:pos="708"/>
              </w:tabs>
              <w:ind w:right="255"/>
              <w:rPr>
                <w:rFonts w:ascii="Comic Sans MS" w:hAnsi="Comic Sans MS"/>
                <w:b/>
                <w:sz w:val="20"/>
                <w:szCs w:val="20"/>
              </w:rPr>
            </w:pPr>
            <w:r w:rsidRPr="00952C38">
              <w:rPr>
                <w:rFonts w:ascii="Comic Sans MS" w:hAnsi="Comic Sans MS"/>
                <w:b/>
                <w:sz w:val="20"/>
                <w:szCs w:val="20"/>
              </w:rPr>
              <w:t>Pdt bio (prix de vente)</w:t>
            </w:r>
            <w:r w:rsidRPr="00952C38">
              <w:rPr>
                <w:rFonts w:ascii="Comic Sans MS" w:hAnsi="Comic Sans MS"/>
                <w:sz w:val="20"/>
                <w:szCs w:val="20"/>
              </w:rPr>
              <w:t xml:space="preserve">: </w:t>
            </w:r>
            <w:r w:rsidRPr="00952C38">
              <w:rPr>
                <w:rFonts w:ascii="Comic Sans MS" w:hAnsi="Comic Sans MS"/>
                <w:b/>
                <w:sz w:val="20"/>
                <w:szCs w:val="20"/>
              </w:rPr>
              <w:t>dernières cot. disponibles:</w:t>
            </w:r>
          </w:p>
          <w:p w14:paraId="1B4DB9DA" w14:textId="300EAC01" w:rsidR="00B67973" w:rsidRPr="00952C38"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952C38">
              <w:rPr>
                <w:rFonts w:ascii="Comic Sans MS" w:hAnsi="Comic Sans MS"/>
                <w:sz w:val="20"/>
                <w:szCs w:val="20"/>
              </w:rPr>
              <w:t xml:space="preserve">Toutes var., </w:t>
            </w:r>
            <w:proofErr w:type="spellStart"/>
            <w:r w:rsidRPr="00952C38">
              <w:rPr>
                <w:rFonts w:ascii="Comic Sans MS" w:hAnsi="Comic Sans MS"/>
                <w:sz w:val="20"/>
                <w:szCs w:val="20"/>
              </w:rPr>
              <w:t>comm</w:t>
            </w:r>
            <w:proofErr w:type="spellEnd"/>
            <w:r w:rsidRPr="00952C38">
              <w:rPr>
                <w:rFonts w:ascii="Comic Sans MS" w:hAnsi="Comic Sans MS"/>
                <w:sz w:val="20"/>
                <w:szCs w:val="20"/>
              </w:rPr>
              <w:t>. détail, €/kg (caisse 12,50 kg)</w:t>
            </w:r>
          </w:p>
          <w:p w14:paraId="0FDF9147" w14:textId="6F6FF784" w:rsidR="00B67973" w:rsidRPr="00952C38"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952C38">
              <w:rPr>
                <w:rFonts w:ascii="Comic Sans MS" w:hAnsi="Comic Sans MS"/>
                <w:sz w:val="20"/>
                <w:szCs w:val="20"/>
              </w:rPr>
              <w:t xml:space="preserve"> chair ferme, </w:t>
            </w:r>
            <w:proofErr w:type="spellStart"/>
            <w:r w:rsidRPr="00952C38">
              <w:rPr>
                <w:rFonts w:ascii="Comic Sans MS" w:hAnsi="Comic Sans MS"/>
                <w:sz w:val="20"/>
                <w:szCs w:val="20"/>
              </w:rPr>
              <w:t>comm</w:t>
            </w:r>
            <w:proofErr w:type="spellEnd"/>
            <w:r w:rsidRPr="00952C38">
              <w:rPr>
                <w:rFonts w:ascii="Comic Sans MS" w:hAnsi="Comic Sans MS"/>
                <w:sz w:val="20"/>
                <w:szCs w:val="20"/>
              </w:rPr>
              <w:t xml:space="preserve">. détail, €/kg (caisse 12,50 kg) </w:t>
            </w:r>
          </w:p>
          <w:p w14:paraId="0ED5034C" w14:textId="1A972B50" w:rsidR="00B67973" w:rsidRPr="00952C38" w:rsidRDefault="00B67973" w:rsidP="00B67973">
            <w:pPr>
              <w:tabs>
                <w:tab w:val="left" w:pos="851"/>
                <w:tab w:val="center" w:pos="4536"/>
                <w:tab w:val="left" w:pos="4600"/>
                <w:tab w:val="right" w:pos="9072"/>
              </w:tabs>
              <w:spacing w:after="0" w:line="240" w:lineRule="auto"/>
              <w:ind w:right="64"/>
              <w:rPr>
                <w:rFonts w:ascii="Comic Sans MS" w:hAnsi="Comic Sans MS"/>
                <w:sz w:val="20"/>
                <w:szCs w:val="20"/>
              </w:rPr>
            </w:pPr>
            <w:r w:rsidRPr="00952C38">
              <w:rPr>
                <w:rFonts w:ascii="Comic Sans MS" w:hAnsi="Comic Sans MS"/>
                <w:sz w:val="20"/>
                <w:szCs w:val="20"/>
              </w:rPr>
              <w:t xml:space="preserve">chair tendre, </w:t>
            </w:r>
            <w:proofErr w:type="spellStart"/>
            <w:r w:rsidRPr="00952C38">
              <w:rPr>
                <w:rFonts w:ascii="Comic Sans MS" w:hAnsi="Comic Sans MS"/>
                <w:sz w:val="20"/>
                <w:szCs w:val="20"/>
              </w:rPr>
              <w:t>comm</w:t>
            </w:r>
            <w:proofErr w:type="spellEnd"/>
            <w:r w:rsidRPr="00952C38">
              <w:rPr>
                <w:rFonts w:ascii="Comic Sans MS" w:hAnsi="Comic Sans MS"/>
                <w:sz w:val="20"/>
                <w:szCs w:val="20"/>
              </w:rPr>
              <w:t xml:space="preserve">. détail, €/kg (caisse 12,50 kg) </w:t>
            </w:r>
          </w:p>
          <w:p w14:paraId="1CEC3E6C" w14:textId="1C6445FA" w:rsidR="00B67973" w:rsidRPr="00952C38"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952C38">
              <w:rPr>
                <w:rFonts w:ascii="Comic Sans MS" w:hAnsi="Comic Sans MS"/>
                <w:sz w:val="20"/>
                <w:szCs w:val="20"/>
              </w:rPr>
              <w:t xml:space="preserve">Toutes var., </w:t>
            </w:r>
            <w:proofErr w:type="spellStart"/>
            <w:r w:rsidRPr="00952C38">
              <w:rPr>
                <w:rFonts w:ascii="Comic Sans MS" w:hAnsi="Comic Sans MS"/>
                <w:sz w:val="20"/>
                <w:szCs w:val="20"/>
              </w:rPr>
              <w:t>comm</w:t>
            </w:r>
            <w:proofErr w:type="spellEnd"/>
            <w:r w:rsidRPr="00952C38">
              <w:rPr>
                <w:rFonts w:ascii="Comic Sans MS" w:hAnsi="Comic Sans MS"/>
                <w:sz w:val="20"/>
                <w:szCs w:val="20"/>
              </w:rPr>
              <w:t>. gros, €/kg (caisse 12,50 kg)</w:t>
            </w:r>
          </w:p>
          <w:p w14:paraId="6A393762" w14:textId="77777777" w:rsidR="00B67973" w:rsidRPr="00952C38"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952C38">
              <w:rPr>
                <w:rFonts w:ascii="Comic Sans MS" w:hAnsi="Comic Sans MS"/>
                <w:sz w:val="20"/>
                <w:szCs w:val="20"/>
              </w:rPr>
              <w:t xml:space="preserve">chair ferme, </w:t>
            </w:r>
            <w:proofErr w:type="spellStart"/>
            <w:r w:rsidRPr="00952C38">
              <w:rPr>
                <w:rFonts w:ascii="Comic Sans MS" w:hAnsi="Comic Sans MS"/>
                <w:sz w:val="20"/>
                <w:szCs w:val="20"/>
              </w:rPr>
              <w:t>comm</w:t>
            </w:r>
            <w:proofErr w:type="spellEnd"/>
            <w:r w:rsidRPr="00952C38">
              <w:rPr>
                <w:rFonts w:ascii="Comic Sans MS" w:hAnsi="Comic Sans MS"/>
                <w:sz w:val="20"/>
                <w:szCs w:val="20"/>
              </w:rPr>
              <w:t xml:space="preserve">. gros, €/kg (caisse 12,50 kg) </w:t>
            </w:r>
          </w:p>
          <w:p w14:paraId="21AB2650" w14:textId="59BE07AC" w:rsidR="00B67973" w:rsidRPr="00952C38" w:rsidRDefault="00B67973" w:rsidP="00B67973">
            <w:pPr>
              <w:tabs>
                <w:tab w:val="left" w:pos="851"/>
                <w:tab w:val="center" w:pos="4536"/>
                <w:tab w:val="left" w:pos="4600"/>
                <w:tab w:val="right" w:pos="9072"/>
              </w:tabs>
              <w:spacing w:after="0" w:line="240" w:lineRule="auto"/>
              <w:ind w:right="78"/>
              <w:rPr>
                <w:rFonts w:ascii="Comic Sans MS" w:hAnsi="Comic Sans MS"/>
                <w:sz w:val="20"/>
                <w:szCs w:val="20"/>
              </w:rPr>
            </w:pPr>
            <w:r w:rsidRPr="00952C38">
              <w:rPr>
                <w:rFonts w:ascii="Comic Sans MS" w:hAnsi="Comic Sans MS"/>
                <w:sz w:val="20"/>
                <w:szCs w:val="20"/>
              </w:rPr>
              <w:t xml:space="preserve"> chair tendre, </w:t>
            </w:r>
            <w:proofErr w:type="spellStart"/>
            <w:r w:rsidRPr="00952C38">
              <w:rPr>
                <w:rFonts w:ascii="Comic Sans MS" w:hAnsi="Comic Sans MS"/>
                <w:sz w:val="20"/>
                <w:szCs w:val="20"/>
              </w:rPr>
              <w:t>comm</w:t>
            </w:r>
            <w:proofErr w:type="spellEnd"/>
            <w:r w:rsidRPr="00952C38">
              <w:rPr>
                <w:rFonts w:ascii="Comic Sans MS" w:hAnsi="Comic Sans MS"/>
                <w:sz w:val="20"/>
                <w:szCs w:val="20"/>
              </w:rPr>
              <w:t xml:space="preserve">. gros, €/kg (caisse 12,50 kg) </w:t>
            </w:r>
          </w:p>
        </w:tc>
        <w:tc>
          <w:tcPr>
            <w:tcW w:w="1560" w:type="dxa"/>
            <w:shd w:val="clear" w:color="auto" w:fill="auto"/>
          </w:tcPr>
          <w:p w14:paraId="6817C600"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Sem 15</w:t>
            </w:r>
          </w:p>
          <w:p w14:paraId="7313E8A8"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1,16</w:t>
            </w:r>
          </w:p>
          <w:p w14:paraId="5DD15C22"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1,18</w:t>
            </w:r>
          </w:p>
          <w:p w14:paraId="43C85BCB"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1,13</w:t>
            </w:r>
          </w:p>
          <w:p w14:paraId="7876539C"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0,89</w:t>
            </w:r>
          </w:p>
          <w:p w14:paraId="6E7271D8"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0,92</w:t>
            </w:r>
          </w:p>
          <w:p w14:paraId="3DE99E3C" w14:textId="37865425"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0,86</w:t>
            </w:r>
          </w:p>
        </w:tc>
        <w:tc>
          <w:tcPr>
            <w:tcW w:w="1701" w:type="dxa"/>
            <w:shd w:val="clear" w:color="auto" w:fill="auto"/>
          </w:tcPr>
          <w:p w14:paraId="1AD61120"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Sem 17</w:t>
            </w:r>
          </w:p>
          <w:p w14:paraId="215BC02F"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1,17</w:t>
            </w:r>
          </w:p>
          <w:p w14:paraId="57E89075"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1,20</w:t>
            </w:r>
          </w:p>
          <w:p w14:paraId="0FFAB9FD"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1,13</w:t>
            </w:r>
          </w:p>
          <w:p w14:paraId="20BDDE74"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0,91</w:t>
            </w:r>
          </w:p>
          <w:p w14:paraId="2F0BBCD1" w14:textId="77777777"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0,95</w:t>
            </w:r>
          </w:p>
          <w:p w14:paraId="062F21D6" w14:textId="70576C00" w:rsidR="00B67973" w:rsidRPr="00952C38" w:rsidRDefault="00B67973" w:rsidP="00B67973">
            <w:pPr>
              <w:pStyle w:val="En-tte"/>
              <w:tabs>
                <w:tab w:val="left" w:pos="708"/>
              </w:tabs>
              <w:jc w:val="center"/>
              <w:rPr>
                <w:rFonts w:ascii="Comic Sans MS" w:hAnsi="Comic Sans MS"/>
                <w:color w:val="000000" w:themeColor="text1"/>
                <w:sz w:val="20"/>
                <w:szCs w:val="20"/>
              </w:rPr>
            </w:pPr>
            <w:r w:rsidRPr="00952C38">
              <w:rPr>
                <w:rFonts w:ascii="Comic Sans MS" w:hAnsi="Comic Sans MS"/>
                <w:color w:val="000000" w:themeColor="text1"/>
                <w:sz w:val="20"/>
                <w:szCs w:val="20"/>
              </w:rPr>
              <w:t>0,87</w:t>
            </w:r>
          </w:p>
        </w:tc>
        <w:tc>
          <w:tcPr>
            <w:tcW w:w="1701" w:type="dxa"/>
            <w:shd w:val="clear" w:color="auto" w:fill="auto"/>
          </w:tcPr>
          <w:p w14:paraId="0969D940" w14:textId="6A0E70E6" w:rsidR="00B67973" w:rsidRPr="00952C38" w:rsidRDefault="00B67973" w:rsidP="00B67973">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Sem 1</w:t>
            </w:r>
            <w:r w:rsidR="003F74C9" w:rsidRPr="00952C38">
              <w:rPr>
                <w:rFonts w:ascii="Comic Sans MS" w:hAnsi="Comic Sans MS"/>
                <w:b/>
                <w:bCs/>
                <w:color w:val="000000" w:themeColor="text1"/>
                <w:sz w:val="20"/>
                <w:szCs w:val="20"/>
              </w:rPr>
              <w:t>9</w:t>
            </w:r>
          </w:p>
          <w:p w14:paraId="3CC01FE0" w14:textId="01101D95" w:rsidR="00B67973" w:rsidRPr="00952C38" w:rsidRDefault="00B67973" w:rsidP="00B67973">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1,1</w:t>
            </w:r>
            <w:r w:rsidR="003F74C9" w:rsidRPr="00952C38">
              <w:rPr>
                <w:rFonts w:ascii="Comic Sans MS" w:hAnsi="Comic Sans MS"/>
                <w:b/>
                <w:bCs/>
                <w:color w:val="000000" w:themeColor="text1"/>
                <w:sz w:val="20"/>
                <w:szCs w:val="20"/>
              </w:rPr>
              <w:t>6</w:t>
            </w:r>
          </w:p>
          <w:p w14:paraId="3193B3FC" w14:textId="4CD53468" w:rsidR="00B67973" w:rsidRPr="00952C38" w:rsidRDefault="00B67973" w:rsidP="00B67973">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w:t>
            </w:r>
            <w:r w:rsidR="003F74C9" w:rsidRPr="00952C38">
              <w:rPr>
                <w:rFonts w:ascii="Comic Sans MS" w:hAnsi="Comic Sans MS"/>
                <w:b/>
                <w:bCs/>
                <w:color w:val="000000" w:themeColor="text1"/>
                <w:sz w:val="20"/>
                <w:szCs w:val="20"/>
              </w:rPr>
              <w:t>17</w:t>
            </w:r>
          </w:p>
          <w:p w14:paraId="0A6C9BB3" w14:textId="34FEBDF3" w:rsidR="00B67973" w:rsidRPr="00952C38" w:rsidRDefault="00B67973" w:rsidP="00B67973">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1,1</w:t>
            </w:r>
            <w:r w:rsidR="003F74C9" w:rsidRPr="00952C38">
              <w:rPr>
                <w:rFonts w:ascii="Comic Sans MS" w:hAnsi="Comic Sans MS"/>
                <w:b/>
                <w:bCs/>
                <w:color w:val="000000" w:themeColor="text1"/>
                <w:sz w:val="20"/>
                <w:szCs w:val="20"/>
              </w:rPr>
              <w:t>6</w:t>
            </w:r>
          </w:p>
          <w:p w14:paraId="039DCAA4" w14:textId="7C5B2C69" w:rsidR="00B67973" w:rsidRPr="00952C38" w:rsidRDefault="00B67973" w:rsidP="00B67973">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0,9</w:t>
            </w:r>
            <w:r w:rsidR="003F74C9" w:rsidRPr="00952C38">
              <w:rPr>
                <w:rFonts w:ascii="Comic Sans MS" w:hAnsi="Comic Sans MS"/>
                <w:b/>
                <w:bCs/>
                <w:color w:val="000000" w:themeColor="text1"/>
                <w:sz w:val="20"/>
                <w:szCs w:val="20"/>
              </w:rPr>
              <w:t>2</w:t>
            </w:r>
          </w:p>
          <w:p w14:paraId="5773BA49" w14:textId="018968CE" w:rsidR="00B67973" w:rsidRPr="00952C38" w:rsidRDefault="00B67973" w:rsidP="00B67973">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0,9</w:t>
            </w:r>
            <w:r w:rsidR="003F74C9" w:rsidRPr="00952C38">
              <w:rPr>
                <w:rFonts w:ascii="Comic Sans MS" w:hAnsi="Comic Sans MS"/>
                <w:b/>
                <w:bCs/>
                <w:color w:val="000000" w:themeColor="text1"/>
                <w:sz w:val="20"/>
                <w:szCs w:val="20"/>
              </w:rPr>
              <w:t>4</w:t>
            </w:r>
          </w:p>
          <w:p w14:paraId="620ADF32" w14:textId="2F4F2BBB" w:rsidR="00B67973" w:rsidRPr="00952C38" w:rsidRDefault="00B67973" w:rsidP="00B67973">
            <w:pPr>
              <w:pStyle w:val="En-tte"/>
              <w:tabs>
                <w:tab w:val="left" w:pos="708"/>
              </w:tabs>
              <w:jc w:val="center"/>
              <w:rPr>
                <w:rFonts w:ascii="Comic Sans MS" w:hAnsi="Comic Sans MS"/>
                <w:b/>
                <w:bCs/>
                <w:color w:val="000000" w:themeColor="text1"/>
                <w:sz w:val="20"/>
                <w:szCs w:val="20"/>
              </w:rPr>
            </w:pPr>
            <w:r w:rsidRPr="00952C38">
              <w:rPr>
                <w:rFonts w:ascii="Comic Sans MS" w:hAnsi="Comic Sans MS"/>
                <w:b/>
                <w:bCs/>
                <w:color w:val="000000" w:themeColor="text1"/>
                <w:sz w:val="20"/>
                <w:szCs w:val="20"/>
              </w:rPr>
              <w:t>0,8</w:t>
            </w:r>
            <w:r w:rsidR="003F74C9" w:rsidRPr="00952C38">
              <w:rPr>
                <w:rFonts w:ascii="Comic Sans MS" w:hAnsi="Comic Sans MS"/>
                <w:b/>
                <w:bCs/>
                <w:color w:val="000000" w:themeColor="text1"/>
                <w:sz w:val="20"/>
                <w:szCs w:val="20"/>
              </w:rPr>
              <w:t>8</w:t>
            </w:r>
          </w:p>
        </w:tc>
      </w:tr>
    </w:tbl>
    <w:bookmarkEnd w:id="3"/>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0483F738" w14:textId="77777777" w:rsidR="00F26DF9" w:rsidRPr="00426C57"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2"/>
          <w:szCs w:val="12"/>
          <w:u w:val="single"/>
        </w:rPr>
      </w:pPr>
    </w:p>
    <w:p w14:paraId="09C26354" w14:textId="6D06D86B" w:rsidR="00E210C2" w:rsidRDefault="0031383D" w:rsidP="002E67B0">
      <w:pPr>
        <w:tabs>
          <w:tab w:val="left" w:pos="851"/>
          <w:tab w:val="center" w:pos="4536"/>
          <w:tab w:val="right" w:pos="9072"/>
        </w:tabs>
        <w:spacing w:after="0" w:line="240" w:lineRule="auto"/>
        <w:ind w:right="255"/>
        <w:jc w:val="both"/>
        <w:rPr>
          <w:rFonts w:ascii="Comic Sans MS" w:hAnsi="Comic Sans MS"/>
          <w:sz w:val="24"/>
          <w:szCs w:val="24"/>
        </w:rPr>
      </w:pPr>
      <w:r>
        <w:rPr>
          <w:rFonts w:ascii="Comic Sans MS" w:hAnsi="Comic Sans MS"/>
          <w:b/>
          <w:bCs/>
          <w:color w:val="FFCC00"/>
          <w:sz w:val="24"/>
          <w:szCs w:val="24"/>
          <w:highlight w:val="darkGreen"/>
          <w:u w:val="single"/>
        </w:rPr>
        <w:t>E</w:t>
      </w:r>
      <w:r w:rsidR="00D96C03">
        <w:rPr>
          <w:rFonts w:ascii="Comic Sans MS" w:hAnsi="Comic Sans MS"/>
          <w:b/>
          <w:bCs/>
          <w:color w:val="FFCC00"/>
          <w:sz w:val="24"/>
          <w:szCs w:val="24"/>
          <w:highlight w:val="darkGreen"/>
          <w:u w:val="single"/>
        </w:rPr>
        <w:t>spagne</w:t>
      </w:r>
      <w:r w:rsidR="00296F2B" w:rsidRPr="00A75324">
        <w:rPr>
          <w:rFonts w:ascii="Comic Sans MS" w:hAnsi="Comic Sans MS"/>
          <w:b/>
          <w:bCs/>
          <w:color w:val="FFCC00"/>
          <w:sz w:val="24"/>
          <w:szCs w:val="24"/>
          <w:highlight w:val="darkGreen"/>
          <w:u w:val="single"/>
        </w:rPr>
        <w:t> </w:t>
      </w:r>
      <w:r w:rsidR="00296F2B" w:rsidRPr="00A75324">
        <w:rPr>
          <w:rFonts w:ascii="Comic Sans MS" w:hAnsi="Comic Sans MS"/>
          <w:sz w:val="24"/>
          <w:szCs w:val="24"/>
          <w:highlight w:val="darkGreen"/>
        </w:rPr>
        <w:t>:</w:t>
      </w:r>
      <w:r w:rsidR="00296F2B" w:rsidRPr="00A75324">
        <w:rPr>
          <w:rFonts w:ascii="Comic Sans MS" w:hAnsi="Comic Sans MS"/>
          <w:sz w:val="24"/>
          <w:szCs w:val="24"/>
        </w:rPr>
        <w:t xml:space="preserve"> </w:t>
      </w:r>
      <w:bookmarkStart w:id="4" w:name="_Hlk67989414"/>
      <w:r w:rsidR="00E210C2" w:rsidRPr="0039411E">
        <w:rPr>
          <w:rFonts w:ascii="Comic Sans MS" w:hAnsi="Comic Sans MS"/>
          <w:sz w:val="24"/>
          <w:szCs w:val="24"/>
        </w:rPr>
        <w:t>d</w:t>
      </w:r>
      <w:r w:rsidR="00296F2B" w:rsidRPr="0039411E">
        <w:rPr>
          <w:rFonts w:ascii="Comic Sans MS" w:hAnsi="Comic Sans MS"/>
          <w:sz w:val="24"/>
          <w:szCs w:val="24"/>
        </w:rPr>
        <w:t xml:space="preserve">’après AMI </w:t>
      </w:r>
      <w:proofErr w:type="spellStart"/>
      <w:r w:rsidR="00296F2B" w:rsidRPr="0039411E">
        <w:rPr>
          <w:rFonts w:ascii="Comic Sans MS" w:hAnsi="Comic Sans MS"/>
          <w:sz w:val="24"/>
          <w:szCs w:val="24"/>
        </w:rPr>
        <w:t>GmbH</w:t>
      </w:r>
      <w:bookmarkEnd w:id="4"/>
      <w:proofErr w:type="spellEnd"/>
      <w:r w:rsidRPr="0039411E">
        <w:rPr>
          <w:rFonts w:ascii="Comic Sans MS" w:hAnsi="Comic Sans MS"/>
          <w:sz w:val="24"/>
          <w:szCs w:val="24"/>
        </w:rPr>
        <w:t xml:space="preserve">, </w:t>
      </w:r>
      <w:r w:rsidR="006E182C" w:rsidRPr="0039411E">
        <w:rPr>
          <w:rFonts w:ascii="Comic Sans MS" w:hAnsi="Comic Sans MS"/>
          <w:sz w:val="24"/>
          <w:szCs w:val="24"/>
        </w:rPr>
        <w:t xml:space="preserve">la récolte tourne à plein régime en </w:t>
      </w:r>
      <w:r w:rsidR="006E182C" w:rsidRPr="0039411E">
        <w:rPr>
          <w:rFonts w:ascii="Comic Sans MS" w:hAnsi="Comic Sans MS"/>
          <w:sz w:val="24"/>
          <w:szCs w:val="24"/>
          <w:u w:val="single"/>
        </w:rPr>
        <w:t>Andalousie</w:t>
      </w:r>
      <w:r w:rsidR="006E182C" w:rsidRPr="0039411E">
        <w:rPr>
          <w:rFonts w:ascii="Comic Sans MS" w:hAnsi="Comic Sans MS"/>
          <w:sz w:val="24"/>
          <w:szCs w:val="24"/>
        </w:rPr>
        <w:t xml:space="preserve">. Les premières </w:t>
      </w:r>
      <w:r w:rsidR="0039411E" w:rsidRPr="0039411E">
        <w:rPr>
          <w:rFonts w:ascii="Comic Sans MS" w:hAnsi="Comic Sans MS"/>
          <w:sz w:val="24"/>
          <w:szCs w:val="24"/>
        </w:rPr>
        <w:t>A</w:t>
      </w:r>
      <w:r w:rsidR="006E182C" w:rsidRPr="0039411E">
        <w:rPr>
          <w:rFonts w:ascii="Comic Sans MS" w:hAnsi="Comic Sans MS"/>
          <w:sz w:val="24"/>
          <w:szCs w:val="24"/>
        </w:rPr>
        <w:t>gata mais aussi les premières chair</w:t>
      </w:r>
      <w:r w:rsidR="0039411E" w:rsidRPr="0039411E">
        <w:rPr>
          <w:rFonts w:ascii="Comic Sans MS" w:hAnsi="Comic Sans MS"/>
          <w:sz w:val="24"/>
          <w:szCs w:val="24"/>
        </w:rPr>
        <w:t>s</w:t>
      </w:r>
      <w:r w:rsidR="006E182C" w:rsidRPr="0039411E">
        <w:rPr>
          <w:rFonts w:ascii="Comic Sans MS" w:hAnsi="Comic Sans MS"/>
          <w:sz w:val="24"/>
          <w:szCs w:val="24"/>
        </w:rPr>
        <w:t xml:space="preserve"> ferme</w:t>
      </w:r>
      <w:r w:rsidR="0039411E" w:rsidRPr="0039411E">
        <w:rPr>
          <w:rFonts w:ascii="Comic Sans MS" w:hAnsi="Comic Sans MS"/>
          <w:sz w:val="24"/>
          <w:szCs w:val="24"/>
        </w:rPr>
        <w:t>s</w:t>
      </w:r>
      <w:r w:rsidR="006E182C" w:rsidRPr="0039411E">
        <w:rPr>
          <w:rFonts w:ascii="Comic Sans MS" w:hAnsi="Comic Sans MS"/>
          <w:sz w:val="24"/>
          <w:szCs w:val="24"/>
        </w:rPr>
        <w:t xml:space="preserve"> arrivent en RFA.</w:t>
      </w:r>
      <w:r w:rsidR="00DB4F91" w:rsidRPr="0039411E">
        <w:rPr>
          <w:rFonts w:ascii="Comic Sans MS" w:hAnsi="Comic Sans MS"/>
          <w:sz w:val="24"/>
          <w:szCs w:val="24"/>
        </w:rPr>
        <w:t xml:space="preserve"> En Murcie, prix aux producteurs entre </w:t>
      </w:r>
      <w:r w:rsidR="00DB4F91" w:rsidRPr="0039411E">
        <w:rPr>
          <w:rFonts w:ascii="Comic Sans MS" w:hAnsi="Comic Sans MS"/>
          <w:b/>
          <w:bCs/>
          <w:sz w:val="24"/>
          <w:szCs w:val="24"/>
        </w:rPr>
        <w:t>40</w:t>
      </w:r>
      <w:r w:rsidR="0039411E" w:rsidRPr="0039411E">
        <w:rPr>
          <w:rFonts w:ascii="Comic Sans MS" w:hAnsi="Comic Sans MS"/>
          <w:b/>
          <w:bCs/>
          <w:sz w:val="24"/>
          <w:szCs w:val="24"/>
        </w:rPr>
        <w:t>,00</w:t>
      </w:r>
      <w:r w:rsidR="00DB4F91" w:rsidRPr="0039411E">
        <w:rPr>
          <w:rFonts w:ascii="Comic Sans MS" w:hAnsi="Comic Sans MS"/>
          <w:b/>
          <w:bCs/>
          <w:sz w:val="24"/>
          <w:szCs w:val="24"/>
        </w:rPr>
        <w:t xml:space="preserve"> et 42,00 €/q. </w:t>
      </w:r>
      <w:r w:rsidR="00DB4F91" w:rsidRPr="0039411E">
        <w:rPr>
          <w:rFonts w:ascii="Comic Sans MS" w:hAnsi="Comic Sans MS"/>
          <w:sz w:val="24"/>
          <w:szCs w:val="24"/>
        </w:rPr>
        <w:t xml:space="preserve">Pour les expéditions vers le Nord de l’Europe (dont la RFA), les </w:t>
      </w:r>
      <w:r w:rsidR="0039411E" w:rsidRPr="0039411E">
        <w:rPr>
          <w:rFonts w:ascii="Comic Sans MS" w:hAnsi="Comic Sans MS"/>
          <w:sz w:val="24"/>
          <w:szCs w:val="24"/>
        </w:rPr>
        <w:t>E</w:t>
      </w:r>
      <w:r w:rsidR="00DB4F91" w:rsidRPr="0039411E">
        <w:rPr>
          <w:rFonts w:ascii="Comic Sans MS" w:hAnsi="Comic Sans MS"/>
          <w:sz w:val="24"/>
          <w:szCs w:val="24"/>
        </w:rPr>
        <w:t xml:space="preserve">spagnols, avec une récolte de « peaux faites » en retard, tablent sur des prix rendus aux alentours des israéliennes, soit </w:t>
      </w:r>
      <w:r w:rsidR="00DB4F91" w:rsidRPr="0039411E">
        <w:rPr>
          <w:rFonts w:ascii="Comic Sans MS" w:hAnsi="Comic Sans MS"/>
          <w:b/>
          <w:bCs/>
          <w:sz w:val="24"/>
          <w:szCs w:val="24"/>
        </w:rPr>
        <w:t>70,00 €/q</w:t>
      </w:r>
      <w:r w:rsidR="0039411E" w:rsidRPr="0039411E">
        <w:rPr>
          <w:rFonts w:ascii="Comic Sans MS" w:hAnsi="Comic Sans MS"/>
          <w:b/>
          <w:bCs/>
          <w:sz w:val="24"/>
          <w:szCs w:val="24"/>
        </w:rPr>
        <w:t>.</w:t>
      </w:r>
    </w:p>
    <w:p w14:paraId="21CD7787" w14:textId="626F3F9F" w:rsidR="006E182C" w:rsidRDefault="006E182C" w:rsidP="002E67B0">
      <w:pPr>
        <w:tabs>
          <w:tab w:val="left" w:pos="851"/>
          <w:tab w:val="center" w:pos="4536"/>
          <w:tab w:val="right" w:pos="9072"/>
        </w:tabs>
        <w:spacing w:after="0" w:line="240" w:lineRule="auto"/>
        <w:ind w:right="255"/>
        <w:jc w:val="both"/>
        <w:rPr>
          <w:rFonts w:ascii="Comic Sans MS" w:hAnsi="Comic Sans MS"/>
          <w:sz w:val="24"/>
          <w:szCs w:val="24"/>
        </w:rPr>
      </w:pPr>
    </w:p>
    <w:p w14:paraId="57225D0B" w14:textId="7E305B73" w:rsidR="006E182C" w:rsidRPr="006E182C" w:rsidRDefault="006E182C" w:rsidP="006E182C">
      <w:pPr>
        <w:tabs>
          <w:tab w:val="left" w:pos="851"/>
          <w:tab w:val="center" w:pos="4536"/>
          <w:tab w:val="right" w:pos="9072"/>
        </w:tabs>
        <w:spacing w:after="0" w:line="240" w:lineRule="auto"/>
        <w:ind w:right="255"/>
        <w:jc w:val="both"/>
        <w:rPr>
          <w:rFonts w:ascii="Comic Sans MS" w:hAnsi="Comic Sans MS"/>
          <w:b/>
          <w:bCs/>
          <w:sz w:val="24"/>
          <w:szCs w:val="24"/>
        </w:rPr>
      </w:pPr>
      <w:r>
        <w:rPr>
          <w:rFonts w:ascii="Comic Sans MS" w:hAnsi="Comic Sans MS"/>
          <w:b/>
          <w:bCs/>
          <w:color w:val="FFCC00"/>
          <w:sz w:val="24"/>
          <w:szCs w:val="24"/>
          <w:highlight w:val="darkGreen"/>
          <w:u w:val="single"/>
        </w:rPr>
        <w:t>Pologne, Ukraine et Russie</w:t>
      </w:r>
      <w:r w:rsidRPr="00A75324">
        <w:rPr>
          <w:rFonts w:ascii="Comic Sans MS" w:hAnsi="Comic Sans MS"/>
          <w:sz w:val="24"/>
          <w:szCs w:val="24"/>
          <w:highlight w:val="darkGreen"/>
        </w:rPr>
        <w:t>:</w:t>
      </w:r>
      <w:r w:rsidRPr="00A75324">
        <w:rPr>
          <w:rFonts w:ascii="Comic Sans MS" w:hAnsi="Comic Sans MS"/>
          <w:sz w:val="24"/>
          <w:szCs w:val="24"/>
        </w:rPr>
        <w:t xml:space="preserve"> </w:t>
      </w:r>
      <w:r w:rsidRPr="0039411E">
        <w:rPr>
          <w:rFonts w:ascii="Comic Sans MS" w:hAnsi="Comic Sans MS"/>
          <w:sz w:val="24"/>
          <w:szCs w:val="24"/>
        </w:rPr>
        <w:t xml:space="preserve">d’après AMI </w:t>
      </w:r>
      <w:proofErr w:type="spellStart"/>
      <w:r w:rsidRPr="0039411E">
        <w:rPr>
          <w:rFonts w:ascii="Comic Sans MS" w:hAnsi="Comic Sans MS"/>
          <w:sz w:val="24"/>
          <w:szCs w:val="24"/>
        </w:rPr>
        <w:t>GmbH</w:t>
      </w:r>
      <w:proofErr w:type="spellEnd"/>
      <w:r w:rsidRPr="0039411E">
        <w:rPr>
          <w:rFonts w:ascii="Comic Sans MS" w:hAnsi="Comic Sans MS"/>
          <w:sz w:val="24"/>
          <w:szCs w:val="24"/>
        </w:rPr>
        <w:t xml:space="preserve">, les hâtives importées en </w:t>
      </w:r>
      <w:r w:rsidRPr="0039411E">
        <w:rPr>
          <w:rFonts w:ascii="Comic Sans MS" w:hAnsi="Comic Sans MS"/>
          <w:sz w:val="24"/>
          <w:szCs w:val="24"/>
          <w:u w:val="single"/>
        </w:rPr>
        <w:t>Russie</w:t>
      </w:r>
      <w:r w:rsidRPr="0039411E">
        <w:rPr>
          <w:rFonts w:ascii="Comic Sans MS" w:hAnsi="Comic Sans MS"/>
          <w:sz w:val="24"/>
          <w:szCs w:val="24"/>
        </w:rPr>
        <w:t xml:space="preserve"> prennent de l’importance.  Elles proviennent principalement d’</w:t>
      </w:r>
      <w:r w:rsidRPr="0039411E">
        <w:rPr>
          <w:rFonts w:ascii="Comic Sans MS" w:hAnsi="Comic Sans MS"/>
          <w:sz w:val="24"/>
          <w:szCs w:val="24"/>
          <w:u w:val="single"/>
        </w:rPr>
        <w:t>Egypte</w:t>
      </w:r>
      <w:r w:rsidRPr="0039411E">
        <w:rPr>
          <w:rFonts w:ascii="Comic Sans MS" w:hAnsi="Comic Sans MS"/>
          <w:sz w:val="24"/>
          <w:szCs w:val="24"/>
        </w:rPr>
        <w:t xml:space="preserve"> (prix rendus entre </w:t>
      </w:r>
      <w:r w:rsidRPr="0039411E">
        <w:rPr>
          <w:rFonts w:ascii="Comic Sans MS" w:hAnsi="Comic Sans MS"/>
          <w:b/>
          <w:bCs/>
          <w:sz w:val="24"/>
          <w:szCs w:val="24"/>
        </w:rPr>
        <w:t>47</w:t>
      </w:r>
      <w:r w:rsidR="0039411E" w:rsidRPr="0039411E">
        <w:rPr>
          <w:rFonts w:ascii="Comic Sans MS" w:hAnsi="Comic Sans MS"/>
          <w:b/>
          <w:bCs/>
          <w:sz w:val="24"/>
          <w:szCs w:val="24"/>
        </w:rPr>
        <w:t>,00</w:t>
      </w:r>
      <w:r w:rsidRPr="0039411E">
        <w:rPr>
          <w:rFonts w:ascii="Comic Sans MS" w:hAnsi="Comic Sans MS"/>
          <w:b/>
          <w:bCs/>
          <w:sz w:val="24"/>
          <w:szCs w:val="24"/>
        </w:rPr>
        <w:t xml:space="preserve"> et 55,00</w:t>
      </w:r>
      <w:r w:rsidRPr="0039411E">
        <w:rPr>
          <w:rFonts w:ascii="Comic Sans MS" w:hAnsi="Comic Sans MS"/>
          <w:sz w:val="24"/>
          <w:szCs w:val="24"/>
        </w:rPr>
        <w:t xml:space="preserve"> €</w:t>
      </w:r>
      <w:r w:rsidRPr="0039411E">
        <w:rPr>
          <w:rFonts w:ascii="Comic Sans MS" w:hAnsi="Comic Sans MS"/>
          <w:b/>
          <w:bCs/>
          <w:sz w:val="24"/>
          <w:szCs w:val="24"/>
        </w:rPr>
        <w:t>/q</w:t>
      </w:r>
      <w:r w:rsidRPr="0039411E">
        <w:rPr>
          <w:rFonts w:ascii="Comic Sans MS" w:hAnsi="Comic Sans MS"/>
          <w:sz w:val="24"/>
          <w:szCs w:val="24"/>
        </w:rPr>
        <w:t xml:space="preserve">), du </w:t>
      </w:r>
      <w:r w:rsidRPr="0039411E">
        <w:rPr>
          <w:rFonts w:ascii="Comic Sans MS" w:hAnsi="Comic Sans MS"/>
          <w:sz w:val="24"/>
          <w:szCs w:val="24"/>
          <w:u w:val="single"/>
        </w:rPr>
        <w:t xml:space="preserve">Pakistan </w:t>
      </w:r>
      <w:r w:rsidRPr="0039411E">
        <w:rPr>
          <w:rFonts w:ascii="Comic Sans MS" w:hAnsi="Comic Sans MS"/>
          <w:sz w:val="24"/>
          <w:szCs w:val="24"/>
        </w:rPr>
        <w:t xml:space="preserve">(prix rendus entre </w:t>
      </w:r>
      <w:r w:rsidRPr="0039411E">
        <w:rPr>
          <w:rFonts w:ascii="Comic Sans MS" w:hAnsi="Comic Sans MS"/>
          <w:b/>
          <w:bCs/>
          <w:sz w:val="24"/>
          <w:szCs w:val="24"/>
        </w:rPr>
        <w:t>47</w:t>
      </w:r>
      <w:r w:rsidR="0039411E" w:rsidRPr="0039411E">
        <w:rPr>
          <w:rFonts w:ascii="Comic Sans MS" w:hAnsi="Comic Sans MS"/>
          <w:b/>
          <w:bCs/>
          <w:sz w:val="24"/>
          <w:szCs w:val="24"/>
        </w:rPr>
        <w:t>,00</w:t>
      </w:r>
      <w:r w:rsidRPr="0039411E">
        <w:rPr>
          <w:rFonts w:ascii="Comic Sans MS" w:hAnsi="Comic Sans MS"/>
          <w:b/>
          <w:bCs/>
          <w:sz w:val="24"/>
          <w:szCs w:val="24"/>
        </w:rPr>
        <w:t xml:space="preserve"> et 55,00</w:t>
      </w:r>
      <w:r w:rsidRPr="0039411E">
        <w:rPr>
          <w:rFonts w:ascii="Comic Sans MS" w:hAnsi="Comic Sans MS"/>
          <w:sz w:val="24"/>
          <w:szCs w:val="24"/>
        </w:rPr>
        <w:t xml:space="preserve"> €/q) et d’</w:t>
      </w:r>
      <w:proofErr w:type="spellStart"/>
      <w:r w:rsidRPr="0039411E">
        <w:rPr>
          <w:rFonts w:ascii="Comic Sans MS" w:hAnsi="Comic Sans MS"/>
          <w:sz w:val="24"/>
          <w:szCs w:val="24"/>
          <w:u w:val="single"/>
        </w:rPr>
        <w:t>Azerbaïjdan</w:t>
      </w:r>
      <w:proofErr w:type="spellEnd"/>
      <w:r w:rsidRPr="0039411E">
        <w:rPr>
          <w:rFonts w:ascii="Comic Sans MS" w:hAnsi="Comic Sans MS"/>
          <w:sz w:val="24"/>
          <w:szCs w:val="24"/>
        </w:rPr>
        <w:t xml:space="preserve"> (prix rendus entre </w:t>
      </w:r>
      <w:r w:rsidRPr="0039411E">
        <w:rPr>
          <w:rFonts w:ascii="Comic Sans MS" w:hAnsi="Comic Sans MS"/>
          <w:b/>
          <w:bCs/>
          <w:sz w:val="24"/>
          <w:szCs w:val="24"/>
        </w:rPr>
        <w:t>64</w:t>
      </w:r>
      <w:r w:rsidR="0039411E" w:rsidRPr="0039411E">
        <w:rPr>
          <w:rFonts w:ascii="Comic Sans MS" w:hAnsi="Comic Sans MS"/>
          <w:b/>
          <w:bCs/>
          <w:sz w:val="24"/>
          <w:szCs w:val="24"/>
        </w:rPr>
        <w:t>,00</w:t>
      </w:r>
      <w:r w:rsidRPr="0039411E">
        <w:rPr>
          <w:rFonts w:ascii="Comic Sans MS" w:hAnsi="Comic Sans MS"/>
          <w:b/>
          <w:bCs/>
          <w:sz w:val="24"/>
          <w:szCs w:val="24"/>
        </w:rPr>
        <w:t xml:space="preserve"> et 67,00 €/q</w:t>
      </w:r>
      <w:r w:rsidRPr="0039411E">
        <w:rPr>
          <w:rFonts w:ascii="Comic Sans MS" w:hAnsi="Comic Sans MS"/>
          <w:sz w:val="24"/>
          <w:szCs w:val="24"/>
        </w:rPr>
        <w:t xml:space="preserve">). Pour les vieilles </w:t>
      </w:r>
      <w:r w:rsidR="0039411E" w:rsidRPr="0039411E">
        <w:rPr>
          <w:rFonts w:ascii="Comic Sans MS" w:hAnsi="Comic Sans MS"/>
          <w:sz w:val="24"/>
          <w:szCs w:val="24"/>
        </w:rPr>
        <w:t xml:space="preserve">productions </w:t>
      </w:r>
      <w:r w:rsidRPr="0039411E">
        <w:rPr>
          <w:rFonts w:ascii="Comic Sans MS" w:hAnsi="Comic Sans MS"/>
          <w:sz w:val="24"/>
          <w:szCs w:val="24"/>
        </w:rPr>
        <w:t xml:space="preserve">de bonne qualité, les acheteurs doivent donner entre </w:t>
      </w:r>
      <w:r w:rsidRPr="0039411E">
        <w:rPr>
          <w:rFonts w:ascii="Comic Sans MS" w:hAnsi="Comic Sans MS"/>
          <w:b/>
          <w:bCs/>
          <w:sz w:val="24"/>
          <w:szCs w:val="24"/>
        </w:rPr>
        <w:t>22</w:t>
      </w:r>
      <w:r w:rsidR="0039411E" w:rsidRPr="0039411E">
        <w:rPr>
          <w:rFonts w:ascii="Comic Sans MS" w:hAnsi="Comic Sans MS"/>
          <w:b/>
          <w:bCs/>
          <w:sz w:val="24"/>
          <w:szCs w:val="24"/>
        </w:rPr>
        <w:t>,00</w:t>
      </w:r>
      <w:r w:rsidRPr="0039411E">
        <w:rPr>
          <w:rFonts w:ascii="Comic Sans MS" w:hAnsi="Comic Sans MS"/>
          <w:b/>
          <w:bCs/>
          <w:sz w:val="24"/>
          <w:szCs w:val="24"/>
        </w:rPr>
        <w:t xml:space="preserve"> et 33,00 €/q. </w:t>
      </w:r>
      <w:r w:rsidRPr="0039411E">
        <w:rPr>
          <w:rFonts w:ascii="Comic Sans MS" w:hAnsi="Comic Sans MS"/>
          <w:sz w:val="24"/>
          <w:szCs w:val="24"/>
        </w:rPr>
        <w:t xml:space="preserve">Pas de gros changements en </w:t>
      </w:r>
      <w:r w:rsidRPr="0039411E">
        <w:rPr>
          <w:rFonts w:ascii="Comic Sans MS" w:hAnsi="Comic Sans MS"/>
          <w:sz w:val="24"/>
          <w:szCs w:val="24"/>
          <w:u w:val="single"/>
        </w:rPr>
        <w:t>Ukraine</w:t>
      </w:r>
      <w:r w:rsidRPr="0039411E">
        <w:rPr>
          <w:rFonts w:ascii="Comic Sans MS" w:hAnsi="Comic Sans MS"/>
          <w:sz w:val="24"/>
          <w:szCs w:val="24"/>
        </w:rPr>
        <w:t>, avec des prix de gros entre</w:t>
      </w:r>
      <w:r w:rsidRPr="0039411E">
        <w:rPr>
          <w:rFonts w:ascii="Comic Sans MS" w:hAnsi="Comic Sans MS"/>
          <w:b/>
          <w:bCs/>
          <w:sz w:val="24"/>
          <w:szCs w:val="24"/>
        </w:rPr>
        <w:t xml:space="preserve"> 18</w:t>
      </w:r>
      <w:r w:rsidR="0039411E" w:rsidRPr="0039411E">
        <w:rPr>
          <w:rFonts w:ascii="Comic Sans MS" w:hAnsi="Comic Sans MS"/>
          <w:b/>
          <w:bCs/>
          <w:sz w:val="24"/>
          <w:szCs w:val="24"/>
        </w:rPr>
        <w:t>,00</w:t>
      </w:r>
      <w:r w:rsidRPr="0039411E">
        <w:rPr>
          <w:rFonts w:ascii="Comic Sans MS" w:hAnsi="Comic Sans MS"/>
          <w:b/>
          <w:bCs/>
          <w:sz w:val="24"/>
          <w:szCs w:val="24"/>
        </w:rPr>
        <w:t xml:space="preserve"> et 24,00 €/q. </w:t>
      </w:r>
      <w:r w:rsidRPr="0039411E">
        <w:rPr>
          <w:rFonts w:ascii="Comic Sans MS" w:hAnsi="Comic Sans MS"/>
          <w:sz w:val="24"/>
          <w:szCs w:val="24"/>
        </w:rPr>
        <w:t xml:space="preserve">En </w:t>
      </w:r>
      <w:r w:rsidRPr="0039411E">
        <w:rPr>
          <w:rFonts w:ascii="Comic Sans MS" w:hAnsi="Comic Sans MS"/>
          <w:sz w:val="24"/>
          <w:szCs w:val="24"/>
          <w:u w:val="single"/>
        </w:rPr>
        <w:t>Pologne</w:t>
      </w:r>
      <w:r w:rsidRPr="0039411E">
        <w:rPr>
          <w:rFonts w:ascii="Comic Sans MS" w:hAnsi="Comic Sans MS"/>
          <w:sz w:val="24"/>
          <w:szCs w:val="24"/>
        </w:rPr>
        <w:t>,</w:t>
      </w:r>
      <w:r w:rsidRPr="0039411E">
        <w:rPr>
          <w:rFonts w:ascii="Comic Sans MS" w:hAnsi="Comic Sans MS"/>
          <w:b/>
          <w:bCs/>
          <w:sz w:val="24"/>
          <w:szCs w:val="24"/>
        </w:rPr>
        <w:t xml:space="preserve"> </w:t>
      </w:r>
      <w:r w:rsidRPr="0039411E">
        <w:rPr>
          <w:rFonts w:ascii="Comic Sans MS" w:hAnsi="Comic Sans MS"/>
          <w:sz w:val="24"/>
          <w:szCs w:val="24"/>
        </w:rPr>
        <w:t>le négoce doit donner entre</w:t>
      </w:r>
      <w:r w:rsidRPr="0039411E">
        <w:rPr>
          <w:rFonts w:ascii="Comic Sans MS" w:hAnsi="Comic Sans MS"/>
          <w:b/>
          <w:bCs/>
          <w:sz w:val="24"/>
          <w:szCs w:val="24"/>
        </w:rPr>
        <w:t xml:space="preserve"> 8</w:t>
      </w:r>
      <w:r w:rsidR="0039411E" w:rsidRPr="0039411E">
        <w:rPr>
          <w:rFonts w:ascii="Comic Sans MS" w:hAnsi="Comic Sans MS"/>
          <w:b/>
          <w:bCs/>
          <w:sz w:val="24"/>
          <w:szCs w:val="24"/>
        </w:rPr>
        <w:t>,00</w:t>
      </w:r>
      <w:r w:rsidRPr="0039411E">
        <w:rPr>
          <w:rFonts w:ascii="Comic Sans MS" w:hAnsi="Comic Sans MS"/>
          <w:b/>
          <w:bCs/>
          <w:sz w:val="24"/>
          <w:szCs w:val="24"/>
        </w:rPr>
        <w:t xml:space="preserve"> et 15,00 €/q </w:t>
      </w:r>
      <w:r w:rsidRPr="0039411E">
        <w:rPr>
          <w:rFonts w:ascii="Comic Sans MS" w:hAnsi="Comic Sans MS"/>
          <w:sz w:val="24"/>
          <w:szCs w:val="24"/>
        </w:rPr>
        <w:t>pour les vieilles</w:t>
      </w:r>
      <w:r w:rsidR="0039411E" w:rsidRPr="0039411E">
        <w:rPr>
          <w:rFonts w:ascii="Comic Sans MS" w:hAnsi="Comic Sans MS"/>
          <w:sz w:val="24"/>
          <w:szCs w:val="24"/>
        </w:rPr>
        <w:t xml:space="preserve"> pommes de terre.</w:t>
      </w:r>
    </w:p>
    <w:p w14:paraId="3320325A" w14:textId="638EBB0C" w:rsidR="00596340" w:rsidRPr="00056E16" w:rsidRDefault="00596340" w:rsidP="00E210C2">
      <w:pPr>
        <w:tabs>
          <w:tab w:val="left" w:pos="851"/>
          <w:tab w:val="center" w:pos="4536"/>
          <w:tab w:val="right" w:pos="9072"/>
        </w:tabs>
        <w:spacing w:after="0" w:line="240" w:lineRule="auto"/>
        <w:ind w:right="255"/>
        <w:jc w:val="both"/>
        <w:rPr>
          <w:rFonts w:ascii="Comic Sans MS" w:hAnsi="Comic Sans MS"/>
          <w:sz w:val="16"/>
          <w:szCs w:val="16"/>
        </w:rPr>
      </w:pPr>
    </w:p>
    <w:p w14:paraId="7819CCD3" w14:textId="3E4E65D6" w:rsidR="003C26EF" w:rsidRPr="00E210C2" w:rsidRDefault="00371BF1" w:rsidP="00D96C03">
      <w:pPr>
        <w:tabs>
          <w:tab w:val="left" w:pos="851"/>
          <w:tab w:val="center" w:pos="4536"/>
          <w:tab w:val="right" w:pos="9072"/>
        </w:tabs>
        <w:spacing w:after="0" w:line="240" w:lineRule="auto"/>
        <w:ind w:right="255"/>
        <w:jc w:val="center"/>
        <w:rPr>
          <w:rFonts w:ascii="Comic Sans MS" w:hAnsi="Comic Sans MS"/>
          <w:sz w:val="24"/>
          <w:szCs w:val="24"/>
        </w:rPr>
      </w:pPr>
      <w:r>
        <w:rPr>
          <w:rFonts w:ascii="Comic Sans MS" w:hAnsi="Comic Sans MS"/>
          <w:b/>
          <w:bCs/>
          <w:sz w:val="24"/>
          <w:szCs w:val="24"/>
        </w:rPr>
        <w:t>P</w:t>
      </w:r>
      <w:r w:rsidR="00CA62A0" w:rsidRPr="00056E16">
        <w:rPr>
          <w:rFonts w:ascii="Comic Sans MS" w:hAnsi="Comic Sans MS"/>
          <w:b/>
          <w:bCs/>
          <w:sz w:val="24"/>
          <w:szCs w:val="24"/>
        </w:rPr>
        <w:t xml:space="preserve">rochain message </w:t>
      </w:r>
      <w:r w:rsidR="00971E9C" w:rsidRPr="00056E16">
        <w:rPr>
          <w:rFonts w:ascii="Comic Sans MS" w:hAnsi="Comic Sans MS"/>
          <w:b/>
          <w:bCs/>
          <w:sz w:val="24"/>
          <w:szCs w:val="24"/>
          <w:u w:val="single"/>
        </w:rPr>
        <w:t>m</w:t>
      </w:r>
      <w:r>
        <w:rPr>
          <w:rFonts w:ascii="Comic Sans MS" w:hAnsi="Comic Sans MS"/>
          <w:b/>
          <w:bCs/>
          <w:sz w:val="24"/>
          <w:szCs w:val="24"/>
          <w:u w:val="single"/>
        </w:rPr>
        <w:t>ar</w:t>
      </w:r>
      <w:r w:rsidR="00A8075E" w:rsidRPr="00056E16">
        <w:rPr>
          <w:rFonts w:ascii="Comic Sans MS" w:hAnsi="Comic Sans MS"/>
          <w:b/>
          <w:bCs/>
          <w:sz w:val="24"/>
          <w:szCs w:val="24"/>
          <w:u w:val="single"/>
        </w:rPr>
        <w:t>di</w:t>
      </w:r>
      <w:r w:rsidR="003B2F30" w:rsidRPr="00056E16">
        <w:rPr>
          <w:rFonts w:ascii="Comic Sans MS" w:hAnsi="Comic Sans MS"/>
          <w:b/>
          <w:bCs/>
          <w:sz w:val="24"/>
          <w:szCs w:val="24"/>
          <w:u w:val="single"/>
        </w:rPr>
        <w:t xml:space="preserve"> </w:t>
      </w:r>
      <w:r>
        <w:rPr>
          <w:rFonts w:ascii="Comic Sans MS" w:hAnsi="Comic Sans MS"/>
          <w:b/>
          <w:bCs/>
          <w:sz w:val="24"/>
          <w:szCs w:val="24"/>
          <w:u w:val="single"/>
        </w:rPr>
        <w:t>01 juin</w:t>
      </w:r>
      <w:r w:rsidR="00233CF2" w:rsidRPr="00056E16">
        <w:rPr>
          <w:rFonts w:ascii="Comic Sans MS" w:hAnsi="Comic Sans MS"/>
          <w:b/>
          <w:bCs/>
          <w:sz w:val="24"/>
          <w:szCs w:val="24"/>
          <w:u w:val="single"/>
        </w:rPr>
        <w:t xml:space="preserve"> 2021.</w:t>
      </w:r>
    </w:p>
    <w:p w14:paraId="46DC7AA9" w14:textId="304B007D"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22"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23"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ou 081/61.06.56. La synthèse des marchés belges est établie en étroite collaboration entre </w:t>
      </w:r>
      <w:proofErr w:type="spellStart"/>
      <w:r w:rsidRPr="002E0F04">
        <w:rPr>
          <w:rFonts w:ascii="7" w:hAnsi="7" w:cs="Times New Roman"/>
          <w:b/>
          <w:i/>
          <w:sz w:val="16"/>
          <w:szCs w:val="16"/>
        </w:rPr>
        <w:t>Fiwap</w:t>
      </w:r>
      <w:proofErr w:type="spellEnd"/>
      <w:r w:rsidRPr="002E0F04">
        <w:rPr>
          <w:rFonts w:ascii="7" w:hAnsi="7" w:cs="Times New Roman"/>
          <w:b/>
          <w:i/>
          <w:sz w:val="16"/>
          <w:szCs w:val="16"/>
        </w:rPr>
        <w:t xml:space="preserve"> et PCA et ne peut être reprise qu’en mentionnant les 2 organismes sous le vocable « Message des marchés </w:t>
      </w:r>
      <w:proofErr w:type="spellStart"/>
      <w:r w:rsidRPr="002E0F04">
        <w:rPr>
          <w:rFonts w:ascii="7" w:hAnsi="7" w:cs="Times New Roman"/>
          <w:b/>
          <w:i/>
          <w:sz w:val="16"/>
          <w:szCs w:val="16"/>
        </w:rPr>
        <w:t>Fiwap</w:t>
      </w:r>
      <w:proofErr w:type="spellEnd"/>
      <w:r w:rsidRPr="002E0F04">
        <w:rPr>
          <w:rFonts w:ascii="7" w:hAnsi="7" w:cs="Times New Roman"/>
          <w:b/>
          <w:i/>
          <w:sz w:val="16"/>
          <w:szCs w:val="16"/>
        </w:rPr>
        <w:t xml:space="preserve">/PCA » ou « </w:t>
      </w:r>
      <w:proofErr w:type="spellStart"/>
      <w:r w:rsidRPr="002E0F04">
        <w:rPr>
          <w:rFonts w:ascii="7" w:hAnsi="7" w:cs="Times New Roman"/>
          <w:b/>
          <w:i/>
          <w:sz w:val="16"/>
          <w:szCs w:val="16"/>
        </w:rPr>
        <w:t>Marktbericht</w:t>
      </w:r>
      <w:proofErr w:type="spellEnd"/>
      <w:r w:rsidRPr="002E0F04">
        <w:rPr>
          <w:rFonts w:ascii="7" w:hAnsi="7" w:cs="Times New Roman"/>
          <w:b/>
          <w:i/>
          <w:sz w:val="16"/>
          <w:szCs w:val="16"/>
        </w:rPr>
        <w:t xml:space="preserve"> PCA/</w:t>
      </w:r>
      <w:proofErr w:type="spellStart"/>
      <w:r w:rsidRPr="002E0F04">
        <w:rPr>
          <w:rFonts w:ascii="7" w:hAnsi="7" w:cs="Times New Roman"/>
          <w:b/>
          <w:i/>
          <w:sz w:val="16"/>
          <w:szCs w:val="16"/>
        </w:rPr>
        <w:t>Fiwap</w:t>
      </w:r>
      <w:proofErr w:type="spellEnd"/>
      <w:r w:rsidRPr="002E0F04">
        <w:rPr>
          <w:rFonts w:ascii="7" w:hAnsi="7" w:cs="Times New Roman"/>
          <w:b/>
          <w:i/>
          <w:sz w:val="16"/>
          <w:szCs w:val="16"/>
        </w:rPr>
        <w:t xml:space="preserve">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w:t>
      </w:r>
      <w:proofErr w:type="spellStart"/>
      <w:r w:rsidRPr="002E0F04">
        <w:rPr>
          <w:rFonts w:ascii="7" w:hAnsi="7" w:cs="Times New Roman"/>
          <w:i/>
          <w:sz w:val="16"/>
          <w:szCs w:val="16"/>
        </w:rPr>
        <w:t>PotatoNL</w:t>
      </w:r>
      <w:proofErr w:type="spellEnd"/>
      <w:r w:rsidRPr="002E0F04">
        <w:rPr>
          <w:rFonts w:ascii="7" w:hAnsi="7" w:cs="Times New Roman"/>
          <w:i/>
          <w:sz w:val="16"/>
          <w:szCs w:val="16"/>
        </w:rPr>
        <w:t xml:space="preserve"> + NAO (</w:t>
      </w:r>
      <w:proofErr w:type="spellStart"/>
      <w:r w:rsidRPr="002E0F04">
        <w:rPr>
          <w:rFonts w:ascii="7" w:hAnsi="7" w:cs="Times New Roman"/>
          <w:i/>
          <w:sz w:val="16"/>
          <w:szCs w:val="16"/>
        </w:rPr>
        <w:t>Nederlandse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Aardappel</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Organisatie</w:t>
      </w:r>
      <w:proofErr w:type="spellEnd"/>
      <w:r w:rsidRPr="002E0F04">
        <w:rPr>
          <w:rFonts w:ascii="7" w:hAnsi="7" w:cs="Times New Roman"/>
          <w:i/>
          <w:sz w:val="16"/>
          <w:szCs w:val="16"/>
        </w:rPr>
        <w:t>), VTA (</w:t>
      </w:r>
      <w:proofErr w:type="spellStart"/>
      <w:r w:rsidRPr="002E0F04">
        <w:rPr>
          <w:rFonts w:ascii="7" w:hAnsi="7" w:cs="Times New Roman"/>
          <w:i/>
          <w:sz w:val="16"/>
          <w:szCs w:val="16"/>
        </w:rPr>
        <w:t>Verenigde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Telers</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Akkerbouw</w:t>
      </w:r>
      <w:proofErr w:type="spellEnd"/>
      <w:r w:rsidRPr="002E0F04">
        <w:rPr>
          <w:rFonts w:ascii="7" w:hAnsi="7" w:cs="Times New Roman"/>
          <w:i/>
          <w:sz w:val="16"/>
          <w:szCs w:val="16"/>
        </w:rPr>
        <w:t xml:space="preserve">); Boerderij ; </w:t>
      </w:r>
      <w:proofErr w:type="spellStart"/>
      <w:r w:rsidR="006A425C" w:rsidRPr="002E0F04">
        <w:rPr>
          <w:rFonts w:ascii="7" w:hAnsi="7" w:cs="Times New Roman"/>
          <w:i/>
          <w:sz w:val="16"/>
          <w:szCs w:val="16"/>
        </w:rPr>
        <w:t>PotatoNL</w:t>
      </w:r>
      <w:proofErr w:type="spellEnd"/>
      <w:r w:rsidR="006A425C" w:rsidRPr="002E0F04">
        <w:rPr>
          <w:rFonts w:ascii="7" w:hAnsi="7" w:cs="Times New Roman"/>
          <w:i/>
          <w:sz w:val="16"/>
          <w:szCs w:val="16"/>
        </w:rPr>
        <w:t xml:space="preserve">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w:t>
      </w:r>
      <w:proofErr w:type="spellStart"/>
      <w:r w:rsidRPr="002E0F04">
        <w:rPr>
          <w:rFonts w:ascii="7" w:hAnsi="7" w:cs="Times New Roman"/>
          <w:i/>
          <w:sz w:val="16"/>
          <w:szCs w:val="16"/>
        </w:rPr>
        <w:t>Agrarmarkt</w:t>
      </w:r>
      <w:proofErr w:type="spellEnd"/>
      <w:r w:rsidRPr="002E0F04">
        <w:rPr>
          <w:rFonts w:ascii="7" w:hAnsi="7" w:cs="Times New Roman"/>
          <w:i/>
          <w:sz w:val="16"/>
          <w:szCs w:val="16"/>
        </w:rPr>
        <w:t xml:space="preserve"> Information - </w:t>
      </w:r>
      <w:proofErr w:type="spellStart"/>
      <w:r w:rsidRPr="002E0F04">
        <w:rPr>
          <w:rFonts w:ascii="7" w:hAnsi="7" w:cs="Times New Roman"/>
          <w:i/>
          <w:sz w:val="16"/>
          <w:szCs w:val="16"/>
        </w:rPr>
        <w:t>GmbH</w:t>
      </w:r>
      <w:proofErr w:type="spellEnd"/>
      <w:r w:rsidRPr="002E0F04">
        <w:rPr>
          <w:rFonts w:ascii="7" w:hAnsi="7" w:cs="Times New Roman"/>
          <w:i/>
          <w:sz w:val="16"/>
          <w:szCs w:val="16"/>
        </w:rPr>
        <w:t xml:space="preserve">).  </w:t>
      </w:r>
      <w:r w:rsidRPr="002E0F04">
        <w:rPr>
          <w:rFonts w:ascii="7" w:hAnsi="7" w:cs="Times New Roman"/>
          <w:b/>
          <w:i/>
          <w:sz w:val="16"/>
          <w:szCs w:val="16"/>
        </w:rPr>
        <w:t>Grande-Bretagne</w:t>
      </w:r>
      <w:r w:rsidRPr="002E0F04">
        <w:rPr>
          <w:rFonts w:ascii="7" w:hAnsi="7" w:cs="Times New Roman"/>
          <w:i/>
          <w:sz w:val="16"/>
          <w:szCs w:val="16"/>
        </w:rPr>
        <w:t xml:space="preserve"> = AHDB </w:t>
      </w:r>
      <w:proofErr w:type="spellStart"/>
      <w:r w:rsidRPr="002E0F04">
        <w:rPr>
          <w:rFonts w:ascii="7" w:hAnsi="7" w:cs="Times New Roman"/>
          <w:i/>
          <w:sz w:val="16"/>
          <w:szCs w:val="16"/>
        </w:rPr>
        <w:t>Potatoes</w:t>
      </w:r>
      <w:proofErr w:type="spellEnd"/>
      <w:r w:rsidRPr="002E0F04">
        <w:rPr>
          <w:rFonts w:ascii="7" w:hAnsi="7" w:cs="Times New Roman"/>
          <w:i/>
          <w:sz w:val="16"/>
          <w:szCs w:val="16"/>
        </w:rPr>
        <w:t>, Potato Call.</w:t>
      </w:r>
    </w:p>
    <w:sectPr w:rsidR="005B2303" w:rsidRPr="002E0F04" w:rsidSect="003B612D">
      <w:headerReference w:type="default" r:id="rId24"/>
      <w:footerReference w:type="default" r:id="rId25"/>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B673" w14:textId="77777777" w:rsidR="005A3657" w:rsidRDefault="005A3657" w:rsidP="00E510B0">
      <w:pPr>
        <w:spacing w:after="0" w:line="240" w:lineRule="auto"/>
      </w:pPr>
      <w:r>
        <w:separator/>
      </w:r>
    </w:p>
  </w:endnote>
  <w:endnote w:type="continuationSeparator" w:id="0">
    <w:p w14:paraId="092AEB10" w14:textId="77777777" w:rsidR="005A3657" w:rsidRDefault="005A3657"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C65D" w14:textId="77777777" w:rsidR="0031383D" w:rsidRPr="00164297" w:rsidRDefault="0031383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31383D" w:rsidRPr="007B6756" w:rsidRDefault="0031383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gramStart"/>
    <w:r>
      <w:rPr>
        <w:rFonts w:ascii="Comic Sans MS" w:hAnsi="Comic Sans MS"/>
        <w:sz w:val="14"/>
        <w:szCs w:val="14"/>
      </w:rPr>
      <w:t>asbl:</w:t>
    </w:r>
    <w:proofErr w:type="gram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31383D" w:rsidRPr="007B6756" w:rsidRDefault="0031383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31383D" w:rsidRDefault="00313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743B" w14:textId="77777777" w:rsidR="005A3657" w:rsidRDefault="005A3657" w:rsidP="00E510B0">
      <w:pPr>
        <w:spacing w:after="0" w:line="240" w:lineRule="auto"/>
      </w:pPr>
      <w:r>
        <w:separator/>
      </w:r>
    </w:p>
  </w:footnote>
  <w:footnote w:type="continuationSeparator" w:id="0">
    <w:p w14:paraId="5833C6FA" w14:textId="77777777" w:rsidR="005A3657" w:rsidRDefault="005A3657"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222" w14:textId="253E70E9" w:rsidR="0031383D" w:rsidRPr="006761B0" w:rsidRDefault="0031383D" w:rsidP="006761B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A12EEE">
      <w:rPr>
        <w:rStyle w:val="Numrodepage"/>
        <w:i/>
        <w:noProof/>
        <w:sz w:val="14"/>
        <w:szCs w:val="14"/>
      </w:rPr>
      <w:t xml:space="preserve">210526 Fiwap </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2A534A"/>
    <w:multiLevelType w:val="hybridMultilevel"/>
    <w:tmpl w:val="0840D4E8"/>
    <w:lvl w:ilvl="0" w:tplc="34644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6"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9DB0093"/>
    <w:multiLevelType w:val="hybridMultilevel"/>
    <w:tmpl w:val="7256F0EC"/>
    <w:lvl w:ilvl="0" w:tplc="13C2730E">
      <w:start w:val="1"/>
      <w:numFmt w:val="decimal"/>
      <w:lvlText w:val="%1)"/>
      <w:lvlJc w:val="left"/>
      <w:pPr>
        <w:ind w:left="720" w:hanging="360"/>
      </w:pPr>
      <w:rPr>
        <w:rFonts w:eastAsiaTheme="minorHAnsi" w:cstheme="minorBidi" w:hint="default"/>
        <w:b/>
        <w:color w:val="000000" w:themeColor="text1"/>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1A2BDB"/>
    <w:multiLevelType w:val="hybridMultilevel"/>
    <w:tmpl w:val="D05E5C8A"/>
    <w:lvl w:ilvl="0" w:tplc="4018488E">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37A5D73"/>
    <w:multiLevelType w:val="hybridMultilevel"/>
    <w:tmpl w:val="0D3C32C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BB92B12"/>
    <w:multiLevelType w:val="hybridMultilevel"/>
    <w:tmpl w:val="9338389A"/>
    <w:lvl w:ilvl="0" w:tplc="53FC5014">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C3F4275"/>
    <w:multiLevelType w:val="hybridMultilevel"/>
    <w:tmpl w:val="C874B194"/>
    <w:lvl w:ilvl="0" w:tplc="911206B6">
      <w:numFmt w:val="bullet"/>
      <w:lvlText w:val="-"/>
      <w:lvlJc w:val="left"/>
      <w:pPr>
        <w:ind w:left="1848" w:hanging="360"/>
      </w:pPr>
      <w:rPr>
        <w:rFonts w:ascii="Calibri" w:eastAsiaTheme="minorHAnsi" w:hAnsi="Calibri" w:cs="Calibri" w:hint="default"/>
      </w:rPr>
    </w:lvl>
    <w:lvl w:ilvl="1" w:tplc="080C0003" w:tentative="1">
      <w:start w:val="1"/>
      <w:numFmt w:val="bullet"/>
      <w:lvlText w:val="o"/>
      <w:lvlJc w:val="left"/>
      <w:pPr>
        <w:ind w:left="2568" w:hanging="360"/>
      </w:pPr>
      <w:rPr>
        <w:rFonts w:ascii="Courier New" w:hAnsi="Courier New" w:cs="Courier New" w:hint="default"/>
      </w:rPr>
    </w:lvl>
    <w:lvl w:ilvl="2" w:tplc="080C0005" w:tentative="1">
      <w:start w:val="1"/>
      <w:numFmt w:val="bullet"/>
      <w:lvlText w:val=""/>
      <w:lvlJc w:val="left"/>
      <w:pPr>
        <w:ind w:left="3288" w:hanging="360"/>
      </w:pPr>
      <w:rPr>
        <w:rFonts w:ascii="Wingdings" w:hAnsi="Wingdings" w:hint="default"/>
      </w:rPr>
    </w:lvl>
    <w:lvl w:ilvl="3" w:tplc="080C0001" w:tentative="1">
      <w:start w:val="1"/>
      <w:numFmt w:val="bullet"/>
      <w:lvlText w:val=""/>
      <w:lvlJc w:val="left"/>
      <w:pPr>
        <w:ind w:left="4008" w:hanging="360"/>
      </w:pPr>
      <w:rPr>
        <w:rFonts w:ascii="Symbol" w:hAnsi="Symbol" w:hint="default"/>
      </w:rPr>
    </w:lvl>
    <w:lvl w:ilvl="4" w:tplc="080C0003" w:tentative="1">
      <w:start w:val="1"/>
      <w:numFmt w:val="bullet"/>
      <w:lvlText w:val="o"/>
      <w:lvlJc w:val="left"/>
      <w:pPr>
        <w:ind w:left="4728" w:hanging="360"/>
      </w:pPr>
      <w:rPr>
        <w:rFonts w:ascii="Courier New" w:hAnsi="Courier New" w:cs="Courier New" w:hint="default"/>
      </w:rPr>
    </w:lvl>
    <w:lvl w:ilvl="5" w:tplc="080C0005" w:tentative="1">
      <w:start w:val="1"/>
      <w:numFmt w:val="bullet"/>
      <w:lvlText w:val=""/>
      <w:lvlJc w:val="left"/>
      <w:pPr>
        <w:ind w:left="5448" w:hanging="360"/>
      </w:pPr>
      <w:rPr>
        <w:rFonts w:ascii="Wingdings" w:hAnsi="Wingdings" w:hint="default"/>
      </w:rPr>
    </w:lvl>
    <w:lvl w:ilvl="6" w:tplc="080C0001" w:tentative="1">
      <w:start w:val="1"/>
      <w:numFmt w:val="bullet"/>
      <w:lvlText w:val=""/>
      <w:lvlJc w:val="left"/>
      <w:pPr>
        <w:ind w:left="6168" w:hanging="360"/>
      </w:pPr>
      <w:rPr>
        <w:rFonts w:ascii="Symbol" w:hAnsi="Symbol" w:hint="default"/>
      </w:rPr>
    </w:lvl>
    <w:lvl w:ilvl="7" w:tplc="080C0003" w:tentative="1">
      <w:start w:val="1"/>
      <w:numFmt w:val="bullet"/>
      <w:lvlText w:val="o"/>
      <w:lvlJc w:val="left"/>
      <w:pPr>
        <w:ind w:left="6888" w:hanging="360"/>
      </w:pPr>
      <w:rPr>
        <w:rFonts w:ascii="Courier New" w:hAnsi="Courier New" w:cs="Courier New" w:hint="default"/>
      </w:rPr>
    </w:lvl>
    <w:lvl w:ilvl="8" w:tplc="080C0005" w:tentative="1">
      <w:start w:val="1"/>
      <w:numFmt w:val="bullet"/>
      <w:lvlText w:val=""/>
      <w:lvlJc w:val="left"/>
      <w:pPr>
        <w:ind w:left="7608" w:hanging="360"/>
      </w:pPr>
      <w:rPr>
        <w:rFonts w:ascii="Wingdings" w:hAnsi="Wingdings" w:hint="default"/>
      </w:rPr>
    </w:lvl>
  </w:abstractNum>
  <w:abstractNum w:abstractNumId="37"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4"/>
  </w:num>
  <w:num w:numId="5">
    <w:abstractNumId w:val="27"/>
  </w:num>
  <w:num w:numId="6">
    <w:abstractNumId w:val="4"/>
  </w:num>
  <w:num w:numId="7">
    <w:abstractNumId w:val="12"/>
  </w:num>
  <w:num w:numId="8">
    <w:abstractNumId w:val="16"/>
  </w:num>
  <w:num w:numId="9">
    <w:abstractNumId w:val="28"/>
  </w:num>
  <w:num w:numId="10">
    <w:abstractNumId w:val="19"/>
  </w:num>
  <w:num w:numId="11">
    <w:abstractNumId w:val="14"/>
  </w:num>
  <w:num w:numId="12">
    <w:abstractNumId w:val="8"/>
  </w:num>
  <w:num w:numId="13">
    <w:abstractNumId w:val="29"/>
  </w:num>
  <w:num w:numId="14">
    <w:abstractNumId w:val="20"/>
  </w:num>
  <w:num w:numId="15">
    <w:abstractNumId w:val="7"/>
  </w:num>
  <w:num w:numId="16">
    <w:abstractNumId w:val="21"/>
  </w:num>
  <w:num w:numId="17">
    <w:abstractNumId w:val="2"/>
  </w:num>
  <w:num w:numId="18">
    <w:abstractNumId w:val="3"/>
  </w:num>
  <w:num w:numId="19">
    <w:abstractNumId w:val="32"/>
  </w:num>
  <w:num w:numId="20">
    <w:abstractNumId w:val="25"/>
  </w:num>
  <w:num w:numId="21">
    <w:abstractNumId w:val="30"/>
  </w:num>
  <w:num w:numId="22">
    <w:abstractNumId w:val="6"/>
  </w:num>
  <w:num w:numId="23">
    <w:abstractNumId w:val="24"/>
  </w:num>
  <w:num w:numId="24">
    <w:abstractNumId w:val="10"/>
  </w:num>
  <w:num w:numId="25">
    <w:abstractNumId w:val="37"/>
  </w:num>
  <w:num w:numId="26">
    <w:abstractNumId w:val="5"/>
  </w:num>
  <w:num w:numId="27">
    <w:abstractNumId w:val="26"/>
  </w:num>
  <w:num w:numId="28">
    <w:abstractNumId w:val="31"/>
  </w:num>
  <w:num w:numId="29">
    <w:abstractNumId w:val="38"/>
  </w:num>
  <w:num w:numId="30">
    <w:abstractNumId w:val="17"/>
  </w:num>
  <w:num w:numId="31">
    <w:abstractNumId w:val="9"/>
  </w:num>
  <w:num w:numId="32">
    <w:abstractNumId w:val="15"/>
  </w:num>
  <w:num w:numId="33">
    <w:abstractNumId w:val="18"/>
  </w:num>
  <w:num w:numId="34">
    <w:abstractNumId w:val="13"/>
  </w:num>
  <w:num w:numId="35">
    <w:abstractNumId w:val="22"/>
  </w:num>
  <w:num w:numId="36">
    <w:abstractNumId w:val="23"/>
  </w:num>
  <w:num w:numId="37">
    <w:abstractNumId w:val="33"/>
  </w:num>
  <w:num w:numId="38">
    <w:abstractNumId w:val="35"/>
  </w:num>
  <w:num w:numId="3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6E4"/>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5F32"/>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AD0"/>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6E16"/>
    <w:rsid w:val="00057251"/>
    <w:rsid w:val="00057CC9"/>
    <w:rsid w:val="00060043"/>
    <w:rsid w:val="0006021C"/>
    <w:rsid w:val="000604AE"/>
    <w:rsid w:val="00060A4A"/>
    <w:rsid w:val="00060C83"/>
    <w:rsid w:val="00060C8E"/>
    <w:rsid w:val="00060C9E"/>
    <w:rsid w:val="00060D1C"/>
    <w:rsid w:val="0006128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111"/>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4B1"/>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4FE"/>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0A17"/>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5A1"/>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DD8"/>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B46"/>
    <w:rsid w:val="000F5E0E"/>
    <w:rsid w:val="000F62A0"/>
    <w:rsid w:val="000F65C0"/>
    <w:rsid w:val="000F689F"/>
    <w:rsid w:val="000F6993"/>
    <w:rsid w:val="000F6A7B"/>
    <w:rsid w:val="000F6B5D"/>
    <w:rsid w:val="000F7101"/>
    <w:rsid w:val="000F7294"/>
    <w:rsid w:val="000F7B7A"/>
    <w:rsid w:val="000F7CF8"/>
    <w:rsid w:val="000F7D9E"/>
    <w:rsid w:val="000F7E06"/>
    <w:rsid w:val="00100145"/>
    <w:rsid w:val="001002A6"/>
    <w:rsid w:val="001006A5"/>
    <w:rsid w:val="00100AB4"/>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704"/>
    <w:rsid w:val="00107D01"/>
    <w:rsid w:val="0011005F"/>
    <w:rsid w:val="00110066"/>
    <w:rsid w:val="001100C9"/>
    <w:rsid w:val="0011020C"/>
    <w:rsid w:val="00110657"/>
    <w:rsid w:val="00110BBB"/>
    <w:rsid w:val="00110CC3"/>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1DA"/>
    <w:rsid w:val="001323BA"/>
    <w:rsid w:val="0013255F"/>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07B"/>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6B4"/>
    <w:rsid w:val="00146AD6"/>
    <w:rsid w:val="00146D35"/>
    <w:rsid w:val="00146F37"/>
    <w:rsid w:val="0014710B"/>
    <w:rsid w:val="001473A6"/>
    <w:rsid w:val="00147484"/>
    <w:rsid w:val="00147535"/>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5F5"/>
    <w:rsid w:val="00155AFD"/>
    <w:rsid w:val="00155D11"/>
    <w:rsid w:val="00155D1B"/>
    <w:rsid w:val="00155F81"/>
    <w:rsid w:val="00156039"/>
    <w:rsid w:val="001568BA"/>
    <w:rsid w:val="001570D4"/>
    <w:rsid w:val="0015712C"/>
    <w:rsid w:val="00157321"/>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198"/>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03F"/>
    <w:rsid w:val="001773A7"/>
    <w:rsid w:val="001774CD"/>
    <w:rsid w:val="001775E7"/>
    <w:rsid w:val="0017770F"/>
    <w:rsid w:val="00177AD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3D37"/>
    <w:rsid w:val="00184020"/>
    <w:rsid w:val="0018409C"/>
    <w:rsid w:val="001844D4"/>
    <w:rsid w:val="001846CF"/>
    <w:rsid w:val="00184A1F"/>
    <w:rsid w:val="00184F6C"/>
    <w:rsid w:val="00185748"/>
    <w:rsid w:val="0018581D"/>
    <w:rsid w:val="001860DB"/>
    <w:rsid w:val="00186394"/>
    <w:rsid w:val="00186865"/>
    <w:rsid w:val="001868DF"/>
    <w:rsid w:val="00186AC7"/>
    <w:rsid w:val="00186D02"/>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C8F"/>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1DCB"/>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0BBA"/>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5FF1"/>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023"/>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854"/>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3CB2"/>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26F"/>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46D"/>
    <w:rsid w:val="00213508"/>
    <w:rsid w:val="002137F2"/>
    <w:rsid w:val="002138FB"/>
    <w:rsid w:val="00214205"/>
    <w:rsid w:val="00214320"/>
    <w:rsid w:val="002144FC"/>
    <w:rsid w:val="00215091"/>
    <w:rsid w:val="002158BA"/>
    <w:rsid w:val="00215B97"/>
    <w:rsid w:val="00215E99"/>
    <w:rsid w:val="002160D5"/>
    <w:rsid w:val="00216731"/>
    <w:rsid w:val="00216901"/>
    <w:rsid w:val="00216C95"/>
    <w:rsid w:val="0021792B"/>
    <w:rsid w:val="00217B61"/>
    <w:rsid w:val="00217CA5"/>
    <w:rsid w:val="0022031D"/>
    <w:rsid w:val="002207B9"/>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833"/>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A3C"/>
    <w:rsid w:val="00226D7D"/>
    <w:rsid w:val="00227143"/>
    <w:rsid w:val="00227243"/>
    <w:rsid w:val="0022757C"/>
    <w:rsid w:val="002275FE"/>
    <w:rsid w:val="00227601"/>
    <w:rsid w:val="00227895"/>
    <w:rsid w:val="00227C1A"/>
    <w:rsid w:val="00227E30"/>
    <w:rsid w:val="00230315"/>
    <w:rsid w:val="0023032B"/>
    <w:rsid w:val="00230A7E"/>
    <w:rsid w:val="00230B02"/>
    <w:rsid w:val="00230B1E"/>
    <w:rsid w:val="00230C9A"/>
    <w:rsid w:val="00230E09"/>
    <w:rsid w:val="00230E6F"/>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4A4"/>
    <w:rsid w:val="00234FD5"/>
    <w:rsid w:val="0023514C"/>
    <w:rsid w:val="0023568D"/>
    <w:rsid w:val="002356EE"/>
    <w:rsid w:val="00236755"/>
    <w:rsid w:val="00236D72"/>
    <w:rsid w:val="00236F16"/>
    <w:rsid w:val="00236F67"/>
    <w:rsid w:val="002372B4"/>
    <w:rsid w:val="00237399"/>
    <w:rsid w:val="0023757E"/>
    <w:rsid w:val="00237900"/>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89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D7"/>
    <w:rsid w:val="002540F9"/>
    <w:rsid w:val="00254651"/>
    <w:rsid w:val="00254AE4"/>
    <w:rsid w:val="00255061"/>
    <w:rsid w:val="002551C8"/>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6F2B"/>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377"/>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20B"/>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57D3"/>
    <w:rsid w:val="002C60AA"/>
    <w:rsid w:val="002C6B38"/>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1F8C"/>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7B0"/>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9B2"/>
    <w:rsid w:val="002F5A5A"/>
    <w:rsid w:val="002F5EEC"/>
    <w:rsid w:val="002F6049"/>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18"/>
    <w:rsid w:val="00312A84"/>
    <w:rsid w:val="00312AA0"/>
    <w:rsid w:val="00312CD2"/>
    <w:rsid w:val="00312DDF"/>
    <w:rsid w:val="00312EFF"/>
    <w:rsid w:val="00313154"/>
    <w:rsid w:val="00313594"/>
    <w:rsid w:val="0031383D"/>
    <w:rsid w:val="0031400D"/>
    <w:rsid w:val="00314022"/>
    <w:rsid w:val="0031427A"/>
    <w:rsid w:val="003144D5"/>
    <w:rsid w:val="0031464D"/>
    <w:rsid w:val="003146CD"/>
    <w:rsid w:val="0031473F"/>
    <w:rsid w:val="00314C76"/>
    <w:rsid w:val="00314D10"/>
    <w:rsid w:val="00314D34"/>
    <w:rsid w:val="00315019"/>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551"/>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4A8"/>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BF1"/>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23"/>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4A"/>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11E"/>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063"/>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64E"/>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AE0"/>
    <w:rsid w:val="003B1DB5"/>
    <w:rsid w:val="003B2107"/>
    <w:rsid w:val="003B21A6"/>
    <w:rsid w:val="003B220B"/>
    <w:rsid w:val="003B269D"/>
    <w:rsid w:val="003B2AAE"/>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1D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49"/>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7D0"/>
    <w:rsid w:val="003D7D79"/>
    <w:rsid w:val="003D7DD0"/>
    <w:rsid w:val="003D7F44"/>
    <w:rsid w:val="003E0116"/>
    <w:rsid w:val="003E0416"/>
    <w:rsid w:val="003E0605"/>
    <w:rsid w:val="003E1071"/>
    <w:rsid w:val="003E10A7"/>
    <w:rsid w:val="003E1298"/>
    <w:rsid w:val="003E16B6"/>
    <w:rsid w:val="003E1A95"/>
    <w:rsid w:val="003E1DBF"/>
    <w:rsid w:val="003E23FE"/>
    <w:rsid w:val="003E2402"/>
    <w:rsid w:val="003E2598"/>
    <w:rsid w:val="003E25A9"/>
    <w:rsid w:val="003E292F"/>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7D"/>
    <w:rsid w:val="003F0C8B"/>
    <w:rsid w:val="003F187A"/>
    <w:rsid w:val="003F1EC1"/>
    <w:rsid w:val="003F224B"/>
    <w:rsid w:val="003F245F"/>
    <w:rsid w:val="003F2C4F"/>
    <w:rsid w:val="003F2C9D"/>
    <w:rsid w:val="003F3061"/>
    <w:rsid w:val="003F3623"/>
    <w:rsid w:val="003F3BF6"/>
    <w:rsid w:val="003F3E11"/>
    <w:rsid w:val="003F4002"/>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5DC"/>
    <w:rsid w:val="003F663E"/>
    <w:rsid w:val="003F67E1"/>
    <w:rsid w:val="003F6885"/>
    <w:rsid w:val="003F6DB6"/>
    <w:rsid w:val="003F6F5A"/>
    <w:rsid w:val="003F70D3"/>
    <w:rsid w:val="003F74C9"/>
    <w:rsid w:val="003F7986"/>
    <w:rsid w:val="003F7C80"/>
    <w:rsid w:val="003F7CB8"/>
    <w:rsid w:val="00400072"/>
    <w:rsid w:val="004001AB"/>
    <w:rsid w:val="00400295"/>
    <w:rsid w:val="0040083F"/>
    <w:rsid w:val="00400943"/>
    <w:rsid w:val="004009DC"/>
    <w:rsid w:val="004010D8"/>
    <w:rsid w:val="004013FD"/>
    <w:rsid w:val="004014CF"/>
    <w:rsid w:val="004017FE"/>
    <w:rsid w:val="00401829"/>
    <w:rsid w:val="0040190C"/>
    <w:rsid w:val="00401CFA"/>
    <w:rsid w:val="00402083"/>
    <w:rsid w:val="0040218C"/>
    <w:rsid w:val="00402231"/>
    <w:rsid w:val="00402A81"/>
    <w:rsid w:val="00402B89"/>
    <w:rsid w:val="00402ED7"/>
    <w:rsid w:val="00402F88"/>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4BD"/>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B4"/>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6C57"/>
    <w:rsid w:val="00426F4E"/>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A4"/>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463"/>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5E"/>
    <w:rsid w:val="00452DF0"/>
    <w:rsid w:val="00452E5B"/>
    <w:rsid w:val="00453411"/>
    <w:rsid w:val="00453509"/>
    <w:rsid w:val="0045388B"/>
    <w:rsid w:val="00453C7E"/>
    <w:rsid w:val="00453D09"/>
    <w:rsid w:val="00453EAF"/>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83F"/>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8E7"/>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06"/>
    <w:rsid w:val="00480422"/>
    <w:rsid w:val="00480D8A"/>
    <w:rsid w:val="00480E8F"/>
    <w:rsid w:val="00480FA7"/>
    <w:rsid w:val="00481491"/>
    <w:rsid w:val="004815B0"/>
    <w:rsid w:val="004815B8"/>
    <w:rsid w:val="00481A6F"/>
    <w:rsid w:val="00481DC0"/>
    <w:rsid w:val="0048289C"/>
    <w:rsid w:val="00482A3F"/>
    <w:rsid w:val="00482D7F"/>
    <w:rsid w:val="00482FF7"/>
    <w:rsid w:val="0048377F"/>
    <w:rsid w:val="00483FCA"/>
    <w:rsid w:val="004840C8"/>
    <w:rsid w:val="00484160"/>
    <w:rsid w:val="0048429B"/>
    <w:rsid w:val="00484496"/>
    <w:rsid w:val="00484510"/>
    <w:rsid w:val="00484861"/>
    <w:rsid w:val="004848EC"/>
    <w:rsid w:val="0048498C"/>
    <w:rsid w:val="00484FB6"/>
    <w:rsid w:val="0048514B"/>
    <w:rsid w:val="004852ED"/>
    <w:rsid w:val="00485575"/>
    <w:rsid w:val="0048570C"/>
    <w:rsid w:val="00485866"/>
    <w:rsid w:val="00485BC4"/>
    <w:rsid w:val="00485D59"/>
    <w:rsid w:val="00485E44"/>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03BE"/>
    <w:rsid w:val="004911F3"/>
    <w:rsid w:val="00491280"/>
    <w:rsid w:val="004913BD"/>
    <w:rsid w:val="004915DB"/>
    <w:rsid w:val="00491D9A"/>
    <w:rsid w:val="00491ED0"/>
    <w:rsid w:val="00491F37"/>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4DB"/>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3E13"/>
    <w:rsid w:val="004C4297"/>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699"/>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C6"/>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C3F"/>
    <w:rsid w:val="004F0DF8"/>
    <w:rsid w:val="004F11BD"/>
    <w:rsid w:val="004F1250"/>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0E90"/>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AB2"/>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17D4"/>
    <w:rsid w:val="00562193"/>
    <w:rsid w:val="005624E1"/>
    <w:rsid w:val="00562C61"/>
    <w:rsid w:val="0056311A"/>
    <w:rsid w:val="00564063"/>
    <w:rsid w:val="0056412B"/>
    <w:rsid w:val="0056438E"/>
    <w:rsid w:val="00564600"/>
    <w:rsid w:val="00564829"/>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4EA"/>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34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6B4"/>
    <w:rsid w:val="005A17F5"/>
    <w:rsid w:val="005A1D0C"/>
    <w:rsid w:val="005A1E9D"/>
    <w:rsid w:val="005A2024"/>
    <w:rsid w:val="005A23D1"/>
    <w:rsid w:val="005A265D"/>
    <w:rsid w:val="005A2CD6"/>
    <w:rsid w:val="005A2F66"/>
    <w:rsid w:val="005A30D7"/>
    <w:rsid w:val="005A32E9"/>
    <w:rsid w:val="005A3432"/>
    <w:rsid w:val="005A345A"/>
    <w:rsid w:val="005A349B"/>
    <w:rsid w:val="005A35AF"/>
    <w:rsid w:val="005A3657"/>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3E5"/>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13F"/>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C6"/>
    <w:rsid w:val="005D06DF"/>
    <w:rsid w:val="005D0C0B"/>
    <w:rsid w:val="005D0E3D"/>
    <w:rsid w:val="005D0E76"/>
    <w:rsid w:val="005D0EB8"/>
    <w:rsid w:val="005D1078"/>
    <w:rsid w:val="005D10BA"/>
    <w:rsid w:val="005D1461"/>
    <w:rsid w:val="005D16E7"/>
    <w:rsid w:val="005D186D"/>
    <w:rsid w:val="005D18F4"/>
    <w:rsid w:val="005D228B"/>
    <w:rsid w:val="005D25A0"/>
    <w:rsid w:val="005D27E2"/>
    <w:rsid w:val="005D2E40"/>
    <w:rsid w:val="005D30D4"/>
    <w:rsid w:val="005D314A"/>
    <w:rsid w:val="005D32E6"/>
    <w:rsid w:val="005D3470"/>
    <w:rsid w:val="005D3CFD"/>
    <w:rsid w:val="005D4506"/>
    <w:rsid w:val="005D46C1"/>
    <w:rsid w:val="005D4737"/>
    <w:rsid w:val="005D4F9F"/>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90"/>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B7"/>
    <w:rsid w:val="00602FDB"/>
    <w:rsid w:val="00603430"/>
    <w:rsid w:val="00603640"/>
    <w:rsid w:val="00603C95"/>
    <w:rsid w:val="00603D04"/>
    <w:rsid w:val="00603DAE"/>
    <w:rsid w:val="006041F3"/>
    <w:rsid w:val="00604392"/>
    <w:rsid w:val="00605343"/>
    <w:rsid w:val="0060541C"/>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EC1"/>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6D1"/>
    <w:rsid w:val="00617879"/>
    <w:rsid w:val="00617FE4"/>
    <w:rsid w:val="00620024"/>
    <w:rsid w:val="006201BA"/>
    <w:rsid w:val="00620681"/>
    <w:rsid w:val="00620798"/>
    <w:rsid w:val="006207F6"/>
    <w:rsid w:val="00620917"/>
    <w:rsid w:val="00620B83"/>
    <w:rsid w:val="00620B97"/>
    <w:rsid w:val="00620BBC"/>
    <w:rsid w:val="0062101E"/>
    <w:rsid w:val="00621125"/>
    <w:rsid w:val="006213A5"/>
    <w:rsid w:val="00621A52"/>
    <w:rsid w:val="00621A5A"/>
    <w:rsid w:val="00621D71"/>
    <w:rsid w:val="00622075"/>
    <w:rsid w:val="00622077"/>
    <w:rsid w:val="00622085"/>
    <w:rsid w:val="006224A9"/>
    <w:rsid w:val="00622608"/>
    <w:rsid w:val="006229EE"/>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2F85"/>
    <w:rsid w:val="006630A7"/>
    <w:rsid w:val="00663150"/>
    <w:rsid w:val="00663353"/>
    <w:rsid w:val="00663B66"/>
    <w:rsid w:val="00664045"/>
    <w:rsid w:val="00664516"/>
    <w:rsid w:val="006647F6"/>
    <w:rsid w:val="0066485E"/>
    <w:rsid w:val="00664965"/>
    <w:rsid w:val="00664AD1"/>
    <w:rsid w:val="00664C18"/>
    <w:rsid w:val="00665513"/>
    <w:rsid w:val="0066558B"/>
    <w:rsid w:val="006655BF"/>
    <w:rsid w:val="006655C4"/>
    <w:rsid w:val="006657FB"/>
    <w:rsid w:val="00665C20"/>
    <w:rsid w:val="0066604F"/>
    <w:rsid w:val="0066642A"/>
    <w:rsid w:val="0066667C"/>
    <w:rsid w:val="00666693"/>
    <w:rsid w:val="00666721"/>
    <w:rsid w:val="00666B25"/>
    <w:rsid w:val="00666BF3"/>
    <w:rsid w:val="00666CDB"/>
    <w:rsid w:val="00667108"/>
    <w:rsid w:val="00667473"/>
    <w:rsid w:val="006677C0"/>
    <w:rsid w:val="00667D60"/>
    <w:rsid w:val="0067007B"/>
    <w:rsid w:val="006702F6"/>
    <w:rsid w:val="00670874"/>
    <w:rsid w:val="00670B5E"/>
    <w:rsid w:val="00671369"/>
    <w:rsid w:val="006713B1"/>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B0"/>
    <w:rsid w:val="006761F9"/>
    <w:rsid w:val="006762DE"/>
    <w:rsid w:val="0067635D"/>
    <w:rsid w:val="00676B19"/>
    <w:rsid w:val="00676C1A"/>
    <w:rsid w:val="00676F42"/>
    <w:rsid w:val="00677036"/>
    <w:rsid w:val="00677201"/>
    <w:rsid w:val="006800B6"/>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8"/>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5D0"/>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71A"/>
    <w:rsid w:val="006C5AFA"/>
    <w:rsid w:val="006C5BE1"/>
    <w:rsid w:val="006C5E38"/>
    <w:rsid w:val="006C5F1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82C"/>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9B"/>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44"/>
    <w:rsid w:val="00721ABF"/>
    <w:rsid w:val="00721BC0"/>
    <w:rsid w:val="00721BF8"/>
    <w:rsid w:val="00721C80"/>
    <w:rsid w:val="0072203C"/>
    <w:rsid w:val="007222E0"/>
    <w:rsid w:val="00722526"/>
    <w:rsid w:val="00722E9E"/>
    <w:rsid w:val="007230DA"/>
    <w:rsid w:val="00723AC4"/>
    <w:rsid w:val="00723C8F"/>
    <w:rsid w:val="00724011"/>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846"/>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210"/>
    <w:rsid w:val="0076154C"/>
    <w:rsid w:val="007616C5"/>
    <w:rsid w:val="007616DC"/>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129"/>
    <w:rsid w:val="00780212"/>
    <w:rsid w:val="007805C0"/>
    <w:rsid w:val="00780B12"/>
    <w:rsid w:val="00780B92"/>
    <w:rsid w:val="007810F5"/>
    <w:rsid w:val="00781400"/>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4D64"/>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3E8F"/>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092"/>
    <w:rsid w:val="007C31E7"/>
    <w:rsid w:val="007C3226"/>
    <w:rsid w:val="007C3268"/>
    <w:rsid w:val="007C3C36"/>
    <w:rsid w:val="007C4D5E"/>
    <w:rsid w:val="007C5355"/>
    <w:rsid w:val="007C62A8"/>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51B"/>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17E3D"/>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3C9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52"/>
    <w:rsid w:val="00850C66"/>
    <w:rsid w:val="00850CA7"/>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CCF"/>
    <w:rsid w:val="00854D75"/>
    <w:rsid w:val="008557D4"/>
    <w:rsid w:val="00855B05"/>
    <w:rsid w:val="00856252"/>
    <w:rsid w:val="00856AAE"/>
    <w:rsid w:val="00856AC2"/>
    <w:rsid w:val="00856B22"/>
    <w:rsid w:val="00856F01"/>
    <w:rsid w:val="00856FDB"/>
    <w:rsid w:val="008570FA"/>
    <w:rsid w:val="008573F0"/>
    <w:rsid w:val="0085745D"/>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87A"/>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1CA4"/>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4C0"/>
    <w:rsid w:val="008805FC"/>
    <w:rsid w:val="00880EC7"/>
    <w:rsid w:val="008810DC"/>
    <w:rsid w:val="008817DC"/>
    <w:rsid w:val="008819BA"/>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68C"/>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4BE9"/>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447"/>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14"/>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B05"/>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1F"/>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8FE"/>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1F2"/>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62"/>
    <w:rsid w:val="00913AA0"/>
    <w:rsid w:val="00913EA2"/>
    <w:rsid w:val="00913F3B"/>
    <w:rsid w:val="00913FA7"/>
    <w:rsid w:val="0091409D"/>
    <w:rsid w:val="009144E9"/>
    <w:rsid w:val="0091461C"/>
    <w:rsid w:val="00914652"/>
    <w:rsid w:val="009147AD"/>
    <w:rsid w:val="00914897"/>
    <w:rsid w:val="0091577B"/>
    <w:rsid w:val="009158D5"/>
    <w:rsid w:val="00915A6D"/>
    <w:rsid w:val="00915A73"/>
    <w:rsid w:val="00915ECD"/>
    <w:rsid w:val="00915FF0"/>
    <w:rsid w:val="009167BB"/>
    <w:rsid w:val="00916BEA"/>
    <w:rsid w:val="00916D4D"/>
    <w:rsid w:val="00916DEB"/>
    <w:rsid w:val="00917373"/>
    <w:rsid w:val="009176B1"/>
    <w:rsid w:val="009208E9"/>
    <w:rsid w:val="00920A97"/>
    <w:rsid w:val="00920C7F"/>
    <w:rsid w:val="00920CD7"/>
    <w:rsid w:val="00920D33"/>
    <w:rsid w:val="0092100A"/>
    <w:rsid w:val="00921368"/>
    <w:rsid w:val="00921595"/>
    <w:rsid w:val="00921703"/>
    <w:rsid w:val="009217C6"/>
    <w:rsid w:val="00922139"/>
    <w:rsid w:val="00922386"/>
    <w:rsid w:val="00922424"/>
    <w:rsid w:val="009224CB"/>
    <w:rsid w:val="009227A8"/>
    <w:rsid w:val="009228AC"/>
    <w:rsid w:val="00922984"/>
    <w:rsid w:val="00922A03"/>
    <w:rsid w:val="00923556"/>
    <w:rsid w:val="00923A95"/>
    <w:rsid w:val="00923E2D"/>
    <w:rsid w:val="00923F51"/>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82B"/>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682"/>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2C38"/>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5DC6"/>
    <w:rsid w:val="00976201"/>
    <w:rsid w:val="00976672"/>
    <w:rsid w:val="009772D2"/>
    <w:rsid w:val="009772D4"/>
    <w:rsid w:val="0097749E"/>
    <w:rsid w:val="0097788D"/>
    <w:rsid w:val="00977891"/>
    <w:rsid w:val="00977D20"/>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4D3"/>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5F8"/>
    <w:rsid w:val="00993666"/>
    <w:rsid w:val="0099368B"/>
    <w:rsid w:val="00993C54"/>
    <w:rsid w:val="00993E5F"/>
    <w:rsid w:val="00994048"/>
    <w:rsid w:val="009945CD"/>
    <w:rsid w:val="00994638"/>
    <w:rsid w:val="009947A3"/>
    <w:rsid w:val="00994AD3"/>
    <w:rsid w:val="00994D1C"/>
    <w:rsid w:val="0099553B"/>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751"/>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1D4F"/>
    <w:rsid w:val="009D21C9"/>
    <w:rsid w:val="009D28A6"/>
    <w:rsid w:val="009D3962"/>
    <w:rsid w:val="009D3EA0"/>
    <w:rsid w:val="009D3EEF"/>
    <w:rsid w:val="009D44CA"/>
    <w:rsid w:val="009D4760"/>
    <w:rsid w:val="009D47A5"/>
    <w:rsid w:val="009D4DD7"/>
    <w:rsid w:val="009D51BA"/>
    <w:rsid w:val="009D53FA"/>
    <w:rsid w:val="009D5637"/>
    <w:rsid w:val="009D5692"/>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3CF"/>
    <w:rsid w:val="009F3453"/>
    <w:rsid w:val="009F3B51"/>
    <w:rsid w:val="009F3BB7"/>
    <w:rsid w:val="009F3C14"/>
    <w:rsid w:val="009F41C4"/>
    <w:rsid w:val="009F4D2B"/>
    <w:rsid w:val="009F4E1F"/>
    <w:rsid w:val="009F5321"/>
    <w:rsid w:val="009F5375"/>
    <w:rsid w:val="009F53F2"/>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EBF"/>
    <w:rsid w:val="00A12EEE"/>
    <w:rsid w:val="00A12F69"/>
    <w:rsid w:val="00A13478"/>
    <w:rsid w:val="00A134CA"/>
    <w:rsid w:val="00A1374A"/>
    <w:rsid w:val="00A13AFF"/>
    <w:rsid w:val="00A13E53"/>
    <w:rsid w:val="00A146A1"/>
    <w:rsid w:val="00A14BED"/>
    <w:rsid w:val="00A14D43"/>
    <w:rsid w:val="00A14E98"/>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7D2"/>
    <w:rsid w:val="00A20825"/>
    <w:rsid w:val="00A20AD9"/>
    <w:rsid w:val="00A20CD7"/>
    <w:rsid w:val="00A215E3"/>
    <w:rsid w:val="00A2181A"/>
    <w:rsid w:val="00A2243C"/>
    <w:rsid w:val="00A2244F"/>
    <w:rsid w:val="00A22DFB"/>
    <w:rsid w:val="00A23921"/>
    <w:rsid w:val="00A23AEB"/>
    <w:rsid w:val="00A23AFA"/>
    <w:rsid w:val="00A24060"/>
    <w:rsid w:val="00A24256"/>
    <w:rsid w:val="00A24690"/>
    <w:rsid w:val="00A24969"/>
    <w:rsid w:val="00A24E67"/>
    <w:rsid w:val="00A25A46"/>
    <w:rsid w:val="00A25B28"/>
    <w:rsid w:val="00A25C8E"/>
    <w:rsid w:val="00A25CF8"/>
    <w:rsid w:val="00A25D5D"/>
    <w:rsid w:val="00A25F5F"/>
    <w:rsid w:val="00A26001"/>
    <w:rsid w:val="00A26112"/>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88E"/>
    <w:rsid w:val="00A32BA3"/>
    <w:rsid w:val="00A32C35"/>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9BB"/>
    <w:rsid w:val="00A66BF0"/>
    <w:rsid w:val="00A66D58"/>
    <w:rsid w:val="00A66DCA"/>
    <w:rsid w:val="00A6719D"/>
    <w:rsid w:val="00A671D8"/>
    <w:rsid w:val="00A67205"/>
    <w:rsid w:val="00A67331"/>
    <w:rsid w:val="00A674C1"/>
    <w:rsid w:val="00A67564"/>
    <w:rsid w:val="00A67BCC"/>
    <w:rsid w:val="00A700F3"/>
    <w:rsid w:val="00A7010C"/>
    <w:rsid w:val="00A70803"/>
    <w:rsid w:val="00A70CB7"/>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24"/>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7C8"/>
    <w:rsid w:val="00A90FA3"/>
    <w:rsid w:val="00A911CE"/>
    <w:rsid w:val="00A91560"/>
    <w:rsid w:val="00A918A4"/>
    <w:rsid w:val="00A91C33"/>
    <w:rsid w:val="00A91D38"/>
    <w:rsid w:val="00A91E53"/>
    <w:rsid w:val="00A91F8A"/>
    <w:rsid w:val="00A9220B"/>
    <w:rsid w:val="00A92BF2"/>
    <w:rsid w:val="00A9389C"/>
    <w:rsid w:val="00A938A1"/>
    <w:rsid w:val="00A93AB1"/>
    <w:rsid w:val="00A943B4"/>
    <w:rsid w:val="00A95017"/>
    <w:rsid w:val="00A95071"/>
    <w:rsid w:val="00A95140"/>
    <w:rsid w:val="00A95257"/>
    <w:rsid w:val="00A95289"/>
    <w:rsid w:val="00A9593A"/>
    <w:rsid w:val="00A95D3E"/>
    <w:rsid w:val="00A9604D"/>
    <w:rsid w:val="00A9618A"/>
    <w:rsid w:val="00A96381"/>
    <w:rsid w:val="00A96751"/>
    <w:rsid w:val="00A971B2"/>
    <w:rsid w:val="00A9729F"/>
    <w:rsid w:val="00A9758D"/>
    <w:rsid w:val="00A97C2F"/>
    <w:rsid w:val="00A97D50"/>
    <w:rsid w:val="00AA00EF"/>
    <w:rsid w:val="00AA09DB"/>
    <w:rsid w:val="00AA0B6E"/>
    <w:rsid w:val="00AA0C57"/>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84"/>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A7C44"/>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9B4"/>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6E94"/>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08A"/>
    <w:rsid w:val="00AD74C5"/>
    <w:rsid w:val="00AD74F1"/>
    <w:rsid w:val="00AD7D9F"/>
    <w:rsid w:val="00AD7DA6"/>
    <w:rsid w:val="00AD7FDE"/>
    <w:rsid w:val="00AE0294"/>
    <w:rsid w:val="00AE02FC"/>
    <w:rsid w:val="00AE0367"/>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B8E"/>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24"/>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41"/>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C57"/>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38C"/>
    <w:rsid w:val="00B30BBE"/>
    <w:rsid w:val="00B30C62"/>
    <w:rsid w:val="00B310E6"/>
    <w:rsid w:val="00B311A7"/>
    <w:rsid w:val="00B3196F"/>
    <w:rsid w:val="00B31B2E"/>
    <w:rsid w:val="00B31D9E"/>
    <w:rsid w:val="00B31F43"/>
    <w:rsid w:val="00B32C16"/>
    <w:rsid w:val="00B32C25"/>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6914"/>
    <w:rsid w:val="00B57853"/>
    <w:rsid w:val="00B57950"/>
    <w:rsid w:val="00B57B23"/>
    <w:rsid w:val="00B57CCB"/>
    <w:rsid w:val="00B57D71"/>
    <w:rsid w:val="00B57F57"/>
    <w:rsid w:val="00B60150"/>
    <w:rsid w:val="00B606BD"/>
    <w:rsid w:val="00B60705"/>
    <w:rsid w:val="00B6093E"/>
    <w:rsid w:val="00B60D0D"/>
    <w:rsid w:val="00B61518"/>
    <w:rsid w:val="00B61532"/>
    <w:rsid w:val="00B6158C"/>
    <w:rsid w:val="00B616AE"/>
    <w:rsid w:val="00B61828"/>
    <w:rsid w:val="00B61985"/>
    <w:rsid w:val="00B61AA4"/>
    <w:rsid w:val="00B61D68"/>
    <w:rsid w:val="00B6289B"/>
    <w:rsid w:val="00B62A63"/>
    <w:rsid w:val="00B62E2F"/>
    <w:rsid w:val="00B62E5E"/>
    <w:rsid w:val="00B633F7"/>
    <w:rsid w:val="00B634CE"/>
    <w:rsid w:val="00B63A0B"/>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973"/>
    <w:rsid w:val="00B67CC2"/>
    <w:rsid w:val="00B67CD9"/>
    <w:rsid w:val="00B67F00"/>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30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3AD"/>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21A"/>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43A"/>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028"/>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929"/>
    <w:rsid w:val="00BD1A6F"/>
    <w:rsid w:val="00BD204C"/>
    <w:rsid w:val="00BD245C"/>
    <w:rsid w:val="00BD25B3"/>
    <w:rsid w:val="00BD2685"/>
    <w:rsid w:val="00BD2A0A"/>
    <w:rsid w:val="00BD2C56"/>
    <w:rsid w:val="00BD3175"/>
    <w:rsid w:val="00BD374B"/>
    <w:rsid w:val="00BD4024"/>
    <w:rsid w:val="00BD4304"/>
    <w:rsid w:val="00BD447E"/>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1EC1"/>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A56"/>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4C6"/>
    <w:rsid w:val="00BF366F"/>
    <w:rsid w:val="00BF3D8E"/>
    <w:rsid w:val="00BF3E7E"/>
    <w:rsid w:val="00BF4375"/>
    <w:rsid w:val="00BF4393"/>
    <w:rsid w:val="00BF4522"/>
    <w:rsid w:val="00BF59FC"/>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0B5"/>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311"/>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6B5"/>
    <w:rsid w:val="00C2771A"/>
    <w:rsid w:val="00C27A23"/>
    <w:rsid w:val="00C30A55"/>
    <w:rsid w:val="00C30F35"/>
    <w:rsid w:val="00C31521"/>
    <w:rsid w:val="00C3182D"/>
    <w:rsid w:val="00C319D0"/>
    <w:rsid w:val="00C31AC9"/>
    <w:rsid w:val="00C31CC7"/>
    <w:rsid w:val="00C320BF"/>
    <w:rsid w:val="00C321A7"/>
    <w:rsid w:val="00C32244"/>
    <w:rsid w:val="00C3236B"/>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D28"/>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8A"/>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20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2B2"/>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3ED"/>
    <w:rsid w:val="00C54804"/>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27B"/>
    <w:rsid w:val="00C6035F"/>
    <w:rsid w:val="00C60875"/>
    <w:rsid w:val="00C60AA0"/>
    <w:rsid w:val="00C6196C"/>
    <w:rsid w:val="00C61D2D"/>
    <w:rsid w:val="00C61DAA"/>
    <w:rsid w:val="00C61F8C"/>
    <w:rsid w:val="00C62006"/>
    <w:rsid w:val="00C622DC"/>
    <w:rsid w:val="00C62480"/>
    <w:rsid w:val="00C6270C"/>
    <w:rsid w:val="00C62AEE"/>
    <w:rsid w:val="00C62D2F"/>
    <w:rsid w:val="00C63389"/>
    <w:rsid w:val="00C633A6"/>
    <w:rsid w:val="00C63746"/>
    <w:rsid w:val="00C6387A"/>
    <w:rsid w:val="00C63A92"/>
    <w:rsid w:val="00C63AC0"/>
    <w:rsid w:val="00C63B92"/>
    <w:rsid w:val="00C63DA5"/>
    <w:rsid w:val="00C63E2F"/>
    <w:rsid w:val="00C63E67"/>
    <w:rsid w:val="00C63F56"/>
    <w:rsid w:val="00C640EB"/>
    <w:rsid w:val="00C64115"/>
    <w:rsid w:val="00C64ADE"/>
    <w:rsid w:val="00C64CEF"/>
    <w:rsid w:val="00C65423"/>
    <w:rsid w:val="00C65502"/>
    <w:rsid w:val="00C65673"/>
    <w:rsid w:val="00C657B2"/>
    <w:rsid w:val="00C65A69"/>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C0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A70"/>
    <w:rsid w:val="00C87B57"/>
    <w:rsid w:val="00C87C33"/>
    <w:rsid w:val="00C87C8D"/>
    <w:rsid w:val="00C87E29"/>
    <w:rsid w:val="00C87EBE"/>
    <w:rsid w:val="00C90168"/>
    <w:rsid w:val="00C901BE"/>
    <w:rsid w:val="00C9023C"/>
    <w:rsid w:val="00C903B0"/>
    <w:rsid w:val="00C903F6"/>
    <w:rsid w:val="00C90B09"/>
    <w:rsid w:val="00C91028"/>
    <w:rsid w:val="00C9156D"/>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2"/>
    <w:rsid w:val="00C95D97"/>
    <w:rsid w:val="00C96029"/>
    <w:rsid w:val="00C96317"/>
    <w:rsid w:val="00C966AB"/>
    <w:rsid w:val="00C971E6"/>
    <w:rsid w:val="00C9726C"/>
    <w:rsid w:val="00C973CE"/>
    <w:rsid w:val="00C97481"/>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C43"/>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DE4"/>
    <w:rsid w:val="00CB4E9B"/>
    <w:rsid w:val="00CB4EDE"/>
    <w:rsid w:val="00CB512E"/>
    <w:rsid w:val="00CB5322"/>
    <w:rsid w:val="00CB5341"/>
    <w:rsid w:val="00CB56E1"/>
    <w:rsid w:val="00CB594D"/>
    <w:rsid w:val="00CB5C01"/>
    <w:rsid w:val="00CB5CB6"/>
    <w:rsid w:val="00CB5D6A"/>
    <w:rsid w:val="00CB6497"/>
    <w:rsid w:val="00CB6DF6"/>
    <w:rsid w:val="00CB6FFE"/>
    <w:rsid w:val="00CB705F"/>
    <w:rsid w:val="00CB763D"/>
    <w:rsid w:val="00CB7B3B"/>
    <w:rsid w:val="00CB7BEB"/>
    <w:rsid w:val="00CB7E72"/>
    <w:rsid w:val="00CC02A8"/>
    <w:rsid w:val="00CC05C0"/>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E54"/>
    <w:rsid w:val="00CD6F40"/>
    <w:rsid w:val="00CD7A45"/>
    <w:rsid w:val="00CD7C03"/>
    <w:rsid w:val="00CD7C72"/>
    <w:rsid w:val="00CE00A7"/>
    <w:rsid w:val="00CE0AAC"/>
    <w:rsid w:val="00CE0DA2"/>
    <w:rsid w:val="00CE1161"/>
    <w:rsid w:val="00CE1204"/>
    <w:rsid w:val="00CE1353"/>
    <w:rsid w:val="00CE156E"/>
    <w:rsid w:val="00CE1AFF"/>
    <w:rsid w:val="00CE1EFC"/>
    <w:rsid w:val="00CE2D74"/>
    <w:rsid w:val="00CE2DEE"/>
    <w:rsid w:val="00CE2F60"/>
    <w:rsid w:val="00CE37E5"/>
    <w:rsid w:val="00CE3B07"/>
    <w:rsid w:val="00CE3BBA"/>
    <w:rsid w:val="00CE3CA6"/>
    <w:rsid w:val="00CE3E59"/>
    <w:rsid w:val="00CE4897"/>
    <w:rsid w:val="00CE48F0"/>
    <w:rsid w:val="00CE4C4A"/>
    <w:rsid w:val="00CE4E25"/>
    <w:rsid w:val="00CE5018"/>
    <w:rsid w:val="00CE55A2"/>
    <w:rsid w:val="00CE56E8"/>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8F6"/>
    <w:rsid w:val="00CF5A9D"/>
    <w:rsid w:val="00CF5AB8"/>
    <w:rsid w:val="00CF6381"/>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5EC6"/>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0B"/>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6D1"/>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E91"/>
    <w:rsid w:val="00D56F4B"/>
    <w:rsid w:val="00D5701B"/>
    <w:rsid w:val="00D572B9"/>
    <w:rsid w:val="00D5743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DF1"/>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E4E"/>
    <w:rsid w:val="00D83F2F"/>
    <w:rsid w:val="00D840CC"/>
    <w:rsid w:val="00D84179"/>
    <w:rsid w:val="00D842BF"/>
    <w:rsid w:val="00D84343"/>
    <w:rsid w:val="00D8458D"/>
    <w:rsid w:val="00D84648"/>
    <w:rsid w:val="00D8492A"/>
    <w:rsid w:val="00D849E7"/>
    <w:rsid w:val="00D84C1C"/>
    <w:rsid w:val="00D84F92"/>
    <w:rsid w:val="00D85BBA"/>
    <w:rsid w:val="00D85D7C"/>
    <w:rsid w:val="00D8607E"/>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7C2"/>
    <w:rsid w:val="00D94BDE"/>
    <w:rsid w:val="00D94F42"/>
    <w:rsid w:val="00D94FCA"/>
    <w:rsid w:val="00D951B4"/>
    <w:rsid w:val="00D95686"/>
    <w:rsid w:val="00D95842"/>
    <w:rsid w:val="00D95A44"/>
    <w:rsid w:val="00D95B6A"/>
    <w:rsid w:val="00D95BB9"/>
    <w:rsid w:val="00D95BCF"/>
    <w:rsid w:val="00D960C9"/>
    <w:rsid w:val="00D964B4"/>
    <w:rsid w:val="00D96A0C"/>
    <w:rsid w:val="00D96C03"/>
    <w:rsid w:val="00D96CBC"/>
    <w:rsid w:val="00D96DD6"/>
    <w:rsid w:val="00D96E2A"/>
    <w:rsid w:val="00D97807"/>
    <w:rsid w:val="00D979D8"/>
    <w:rsid w:val="00D97CA6"/>
    <w:rsid w:val="00DA01B4"/>
    <w:rsid w:val="00DA01E0"/>
    <w:rsid w:val="00DA0918"/>
    <w:rsid w:val="00DA0DEF"/>
    <w:rsid w:val="00DA1D6C"/>
    <w:rsid w:val="00DA1FB6"/>
    <w:rsid w:val="00DA2041"/>
    <w:rsid w:val="00DA231F"/>
    <w:rsid w:val="00DA24AB"/>
    <w:rsid w:val="00DA2951"/>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C0B"/>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583"/>
    <w:rsid w:val="00DB3655"/>
    <w:rsid w:val="00DB3AB3"/>
    <w:rsid w:val="00DB3C8A"/>
    <w:rsid w:val="00DB42E4"/>
    <w:rsid w:val="00DB4F91"/>
    <w:rsid w:val="00DB5131"/>
    <w:rsid w:val="00DB51B6"/>
    <w:rsid w:val="00DB52B4"/>
    <w:rsid w:val="00DB52C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4BD"/>
    <w:rsid w:val="00DC2863"/>
    <w:rsid w:val="00DC2D17"/>
    <w:rsid w:val="00DC2D32"/>
    <w:rsid w:val="00DC2DD5"/>
    <w:rsid w:val="00DC31AC"/>
    <w:rsid w:val="00DC33BE"/>
    <w:rsid w:val="00DC37EB"/>
    <w:rsid w:val="00DC3AC2"/>
    <w:rsid w:val="00DC3DC9"/>
    <w:rsid w:val="00DC4443"/>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3"/>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2E98"/>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ACA"/>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599"/>
    <w:rsid w:val="00E0161A"/>
    <w:rsid w:val="00E0167A"/>
    <w:rsid w:val="00E0186A"/>
    <w:rsid w:val="00E019A3"/>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892"/>
    <w:rsid w:val="00E20A56"/>
    <w:rsid w:val="00E20BC1"/>
    <w:rsid w:val="00E210C2"/>
    <w:rsid w:val="00E21176"/>
    <w:rsid w:val="00E214A1"/>
    <w:rsid w:val="00E21B35"/>
    <w:rsid w:val="00E21B4E"/>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4E96"/>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9F6"/>
    <w:rsid w:val="00E45C35"/>
    <w:rsid w:val="00E464CC"/>
    <w:rsid w:val="00E46648"/>
    <w:rsid w:val="00E46654"/>
    <w:rsid w:val="00E46926"/>
    <w:rsid w:val="00E471B7"/>
    <w:rsid w:val="00E475EA"/>
    <w:rsid w:val="00E47685"/>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3B1"/>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DDB"/>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87A"/>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4D6"/>
    <w:rsid w:val="00E9467E"/>
    <w:rsid w:val="00E9476F"/>
    <w:rsid w:val="00E94A0E"/>
    <w:rsid w:val="00E94CA8"/>
    <w:rsid w:val="00E95636"/>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58C"/>
    <w:rsid w:val="00EA5746"/>
    <w:rsid w:val="00EA5B89"/>
    <w:rsid w:val="00EA5D0E"/>
    <w:rsid w:val="00EA5F12"/>
    <w:rsid w:val="00EA5F45"/>
    <w:rsid w:val="00EA60BB"/>
    <w:rsid w:val="00EA61D7"/>
    <w:rsid w:val="00EA624F"/>
    <w:rsid w:val="00EA7446"/>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634"/>
    <w:rsid w:val="00ED3911"/>
    <w:rsid w:val="00ED3B06"/>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096"/>
    <w:rsid w:val="00EE61CE"/>
    <w:rsid w:val="00EE6210"/>
    <w:rsid w:val="00EE655F"/>
    <w:rsid w:val="00EE6679"/>
    <w:rsid w:val="00EE68FF"/>
    <w:rsid w:val="00EE6B82"/>
    <w:rsid w:val="00EE6EBC"/>
    <w:rsid w:val="00EE70F1"/>
    <w:rsid w:val="00EE76B1"/>
    <w:rsid w:val="00EE76E0"/>
    <w:rsid w:val="00EE7796"/>
    <w:rsid w:val="00EE79FE"/>
    <w:rsid w:val="00EE7C05"/>
    <w:rsid w:val="00EE7C7D"/>
    <w:rsid w:val="00EE7D73"/>
    <w:rsid w:val="00EE7E09"/>
    <w:rsid w:val="00EE7EDC"/>
    <w:rsid w:val="00EF006D"/>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4DF9"/>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14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976"/>
    <w:rsid w:val="00F1599E"/>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2E9"/>
    <w:rsid w:val="00F25E39"/>
    <w:rsid w:val="00F261CE"/>
    <w:rsid w:val="00F26545"/>
    <w:rsid w:val="00F269A4"/>
    <w:rsid w:val="00F26A32"/>
    <w:rsid w:val="00F26B36"/>
    <w:rsid w:val="00F26DF9"/>
    <w:rsid w:val="00F26E55"/>
    <w:rsid w:val="00F26F27"/>
    <w:rsid w:val="00F2755F"/>
    <w:rsid w:val="00F27A01"/>
    <w:rsid w:val="00F27C26"/>
    <w:rsid w:val="00F31319"/>
    <w:rsid w:val="00F31613"/>
    <w:rsid w:val="00F31664"/>
    <w:rsid w:val="00F316DA"/>
    <w:rsid w:val="00F32563"/>
    <w:rsid w:val="00F3276E"/>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522"/>
    <w:rsid w:val="00F509CD"/>
    <w:rsid w:val="00F51BFA"/>
    <w:rsid w:val="00F51EE6"/>
    <w:rsid w:val="00F5206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4B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26E"/>
    <w:rsid w:val="00F6747C"/>
    <w:rsid w:val="00F67623"/>
    <w:rsid w:val="00F67876"/>
    <w:rsid w:val="00F67DBA"/>
    <w:rsid w:val="00F67F91"/>
    <w:rsid w:val="00F703A2"/>
    <w:rsid w:val="00F703D3"/>
    <w:rsid w:val="00F70F49"/>
    <w:rsid w:val="00F71168"/>
    <w:rsid w:val="00F7117E"/>
    <w:rsid w:val="00F712AA"/>
    <w:rsid w:val="00F7172E"/>
    <w:rsid w:val="00F718B0"/>
    <w:rsid w:val="00F718C9"/>
    <w:rsid w:val="00F71A43"/>
    <w:rsid w:val="00F71B97"/>
    <w:rsid w:val="00F7203D"/>
    <w:rsid w:val="00F723E6"/>
    <w:rsid w:val="00F73638"/>
    <w:rsid w:val="00F73CD3"/>
    <w:rsid w:val="00F73EFC"/>
    <w:rsid w:val="00F74879"/>
    <w:rsid w:val="00F74A72"/>
    <w:rsid w:val="00F74DC9"/>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883"/>
    <w:rsid w:val="00F809A9"/>
    <w:rsid w:val="00F80EA5"/>
    <w:rsid w:val="00F80FA5"/>
    <w:rsid w:val="00F8113E"/>
    <w:rsid w:val="00F813EE"/>
    <w:rsid w:val="00F81506"/>
    <w:rsid w:val="00F81667"/>
    <w:rsid w:val="00F81AB6"/>
    <w:rsid w:val="00F81CB5"/>
    <w:rsid w:val="00F8231D"/>
    <w:rsid w:val="00F82372"/>
    <w:rsid w:val="00F8284C"/>
    <w:rsid w:val="00F82A86"/>
    <w:rsid w:val="00F82DB5"/>
    <w:rsid w:val="00F83A4C"/>
    <w:rsid w:val="00F841E1"/>
    <w:rsid w:val="00F843A1"/>
    <w:rsid w:val="00F84470"/>
    <w:rsid w:val="00F846E5"/>
    <w:rsid w:val="00F84D4D"/>
    <w:rsid w:val="00F84D97"/>
    <w:rsid w:val="00F85EBE"/>
    <w:rsid w:val="00F8644C"/>
    <w:rsid w:val="00F8645E"/>
    <w:rsid w:val="00F8657F"/>
    <w:rsid w:val="00F8685E"/>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3C68"/>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97DC5"/>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926"/>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A05"/>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5B6"/>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6B6"/>
    <w:rsid w:val="00FE1CDE"/>
    <w:rsid w:val="00FE1D1C"/>
    <w:rsid w:val="00FE2012"/>
    <w:rsid w:val="00FE2024"/>
    <w:rsid w:val="00FE2589"/>
    <w:rsid w:val="00FE38D4"/>
    <w:rsid w:val="00FE3941"/>
    <w:rsid w:val="00FE3C0C"/>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A14"/>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3E"/>
    <w:rsid w:val="00FF6DA4"/>
    <w:rsid w:val="00FF6E13"/>
    <w:rsid w:val="00FF6F2C"/>
    <w:rsid w:val="00FF70A3"/>
    <w:rsid w:val="00FF715E"/>
    <w:rsid w:val="00FF769D"/>
    <w:rsid w:val="00FF76E5"/>
    <w:rsid w:val="00FF7E1C"/>
    <w:rsid w:val="00FF7EA7"/>
    <w:rsid w:val="00FF7FBA"/>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73"/>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164590809">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389814027">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05791891">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http://www.pommak.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tatonl.com"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mailto:df@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LZyRACwNqL18DAAx7?fbclid=IwAR1X8N1gG0Az3zTq4Ovsk05KROgvFzrJomigygw1pg0Xuz4xEp0wEwNicH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daniel.ryckmans@fiwap.be" TargetMode="External"/><Relationship Id="rId10" Type="http://schemas.openxmlformats.org/officeDocument/2006/relationships/hyperlink" Target="https://forms.gle/LZyRACwNqL18DAAx7?fbclid=IwAR1X8N1gG0Az3zTq4Ovsk05KROgvFzrJomigygw1pg0Xuz4xEp0wEwNicHs" TargetMode="External"/><Relationship Id="rId19" Type="http://schemas.openxmlformats.org/officeDocument/2006/relationships/hyperlink" Target="mailto:pl@fiwap.be" TargetMode="External"/><Relationship Id="rId4" Type="http://schemas.openxmlformats.org/officeDocument/2006/relationships/settings" Target="settings.xml"/><Relationship Id="rId9" Type="http://schemas.openxmlformats.org/officeDocument/2006/relationships/hyperlink" Target="mailto:helene.louppe@collegedesproducteurs.be" TargetMode="External"/><Relationship Id="rId14" Type="http://schemas.openxmlformats.org/officeDocument/2006/relationships/image" Target="media/image4.jpg"/><Relationship Id="rId22" Type="http://schemas.openxmlformats.org/officeDocument/2006/relationships/hyperlink" Target="mailto:pierre.lebrun@fiwap.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Pages>
  <Words>2497</Words>
  <Characters>13735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FIWAP asbl</cp:lastModifiedBy>
  <cp:revision>18</cp:revision>
  <cp:lastPrinted>2021-05-26T12:51:00Z</cp:lastPrinted>
  <dcterms:created xsi:type="dcterms:W3CDTF">2021-05-21T07:33:00Z</dcterms:created>
  <dcterms:modified xsi:type="dcterms:W3CDTF">2021-05-26T12:52:00Z</dcterms:modified>
</cp:coreProperties>
</file>