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4B80C" w14:textId="77777777" w:rsidR="00666BCF" w:rsidRPr="00CC3994" w:rsidRDefault="00666BCF" w:rsidP="00CC3994">
      <w:pPr>
        <w:pStyle w:val="Cursieftext"/>
        <w:spacing w:line="276" w:lineRule="auto"/>
        <w:rPr>
          <w:rFonts w:ascii="Calibri" w:hAnsi="Calibri"/>
        </w:rPr>
      </w:pPr>
      <w:r w:rsidRPr="00CC3994">
        <w:rPr>
          <w:rFonts w:ascii="Calibri" w:hAnsi="Calibri"/>
        </w:rPr>
        <w:t>ILVO-UGent doctoraat</w:t>
      </w:r>
    </w:p>
    <w:p w14:paraId="0BB5651A" w14:textId="5875A5C3" w:rsidR="00666BCF" w:rsidRPr="00CC3994" w:rsidRDefault="00310112" w:rsidP="00CC3994">
      <w:pPr>
        <w:pStyle w:val="Cursieftext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Persbericht </w:t>
      </w:r>
      <w:r w:rsidR="00BF4428">
        <w:rPr>
          <w:rFonts w:ascii="Calibri" w:hAnsi="Calibri"/>
        </w:rPr>
        <w:t>23</w:t>
      </w:r>
      <w:r w:rsidR="00BF4428" w:rsidRPr="00CC3994">
        <w:rPr>
          <w:rFonts w:ascii="Calibri" w:hAnsi="Calibri"/>
        </w:rPr>
        <w:t>05</w:t>
      </w:r>
      <w:r w:rsidR="00BF4428">
        <w:rPr>
          <w:rFonts w:ascii="Calibri" w:hAnsi="Calibri"/>
        </w:rPr>
        <w:t>16</w:t>
      </w:r>
      <w:r w:rsidR="00666BCF" w:rsidRPr="00CC3994">
        <w:rPr>
          <w:rFonts w:ascii="Calibri" w:hAnsi="Calibri"/>
        </w:rPr>
        <w:tab/>
      </w:r>
      <w:r w:rsidR="00666BCF" w:rsidRPr="00CC3994">
        <w:rPr>
          <w:rFonts w:ascii="Calibri" w:hAnsi="Calibri"/>
        </w:rPr>
        <w:tab/>
      </w:r>
      <w:r w:rsidR="00666BCF" w:rsidRPr="00CC3994">
        <w:rPr>
          <w:rFonts w:ascii="Calibri" w:hAnsi="Calibri"/>
        </w:rPr>
        <w:tab/>
      </w:r>
      <w:r w:rsidR="00666BCF" w:rsidRPr="00CC3994">
        <w:rPr>
          <w:rFonts w:ascii="Calibri" w:hAnsi="Calibri"/>
        </w:rPr>
        <w:tab/>
      </w:r>
      <w:r w:rsidR="00666BCF" w:rsidRPr="00CC3994">
        <w:rPr>
          <w:rFonts w:ascii="Calibri" w:hAnsi="Calibri"/>
        </w:rPr>
        <w:tab/>
      </w:r>
      <w:r w:rsidR="00666BCF" w:rsidRPr="00CC3994">
        <w:rPr>
          <w:rFonts w:ascii="Calibri" w:hAnsi="Calibri"/>
        </w:rPr>
        <w:tab/>
      </w:r>
      <w:r w:rsidR="00666BCF" w:rsidRPr="00CC3994">
        <w:rPr>
          <w:rFonts w:ascii="Calibri" w:hAnsi="Calibri"/>
        </w:rPr>
        <w:tab/>
      </w:r>
      <w:r w:rsidR="00BF4428">
        <w:rPr>
          <w:rFonts w:ascii="Calibri" w:hAnsi="Calibri"/>
        </w:rPr>
        <w:t>23</w:t>
      </w:r>
      <w:r w:rsidR="00BF4428" w:rsidRPr="00CC3994">
        <w:rPr>
          <w:rFonts w:ascii="Calibri" w:hAnsi="Calibri"/>
        </w:rPr>
        <w:t xml:space="preserve"> </w:t>
      </w:r>
      <w:r w:rsidR="00666BCF" w:rsidRPr="00CC3994">
        <w:rPr>
          <w:rFonts w:ascii="Calibri" w:hAnsi="Calibri"/>
        </w:rPr>
        <w:t>mei 2017, Merelbeke</w:t>
      </w:r>
    </w:p>
    <w:p w14:paraId="48F44786" w14:textId="77777777" w:rsidR="00666BCF" w:rsidRPr="00CC3994" w:rsidRDefault="00666BCF" w:rsidP="00CC3994">
      <w:pPr>
        <w:pStyle w:val="HTMLPreformatted"/>
        <w:spacing w:line="276" w:lineRule="auto"/>
        <w:rPr>
          <w:rFonts w:ascii="Calibri" w:hAnsi="Calibri"/>
          <w:sz w:val="24"/>
          <w:szCs w:val="24"/>
        </w:rPr>
      </w:pPr>
      <w:r w:rsidRPr="00CC3994">
        <w:rPr>
          <w:rFonts w:ascii="Calibri" w:eastAsiaTheme="minorHAnsi" w:hAnsi="Calibri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6B30AE" wp14:editId="063744ED">
            <wp:simplePos x="0" y="0"/>
            <wp:positionH relativeFrom="margin">
              <wp:posOffset>2893695</wp:posOffset>
            </wp:positionH>
            <wp:positionV relativeFrom="paragraph">
              <wp:posOffset>29210</wp:posOffset>
            </wp:positionV>
            <wp:extent cx="1352550" cy="1076325"/>
            <wp:effectExtent l="0" t="0" r="0" b="0"/>
            <wp:wrapSquare wrapText="bothSides"/>
            <wp:docPr id="1" name="Picture 1" descr="R:\DIR\01_EXT_PERSb_Kranten_interviews\logo_UGent_NL_RGB_2400_k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IR\01_EXT_PERSb_Kranten_interviews\logo_UGent_NL_RGB_2400_kle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8B88B" w14:textId="77777777" w:rsidR="00666BCF" w:rsidRPr="00CC3994" w:rsidRDefault="00666BCF" w:rsidP="00CC3994">
      <w:pPr>
        <w:shd w:val="clear" w:color="auto" w:fill="FFFFFF"/>
        <w:spacing w:after="0" w:line="276" w:lineRule="auto"/>
        <w:jc w:val="center"/>
        <w:rPr>
          <w:rFonts w:ascii="Calibri" w:hAnsi="Calibri"/>
          <w:color w:val="212121"/>
          <w:lang w:val="nl-NL" w:eastAsia="nl-BE"/>
        </w:rPr>
      </w:pPr>
      <w:r w:rsidRPr="00CC3994">
        <w:rPr>
          <w:rFonts w:ascii="Calibri" w:hAnsi="Calibri"/>
          <w:b/>
          <w:bCs/>
          <w:noProof/>
          <w:sz w:val="24"/>
          <w:lang w:eastAsia="nl-BE"/>
        </w:rPr>
        <w:drawing>
          <wp:anchor distT="0" distB="0" distL="114300" distR="114300" simplePos="0" relativeHeight="251659264" behindDoc="0" locked="0" layoutInCell="1" allowOverlap="1" wp14:anchorId="115BF70A" wp14:editId="1021044A">
            <wp:simplePos x="0" y="0"/>
            <wp:positionH relativeFrom="margin">
              <wp:posOffset>942975</wp:posOffset>
            </wp:positionH>
            <wp:positionV relativeFrom="paragraph">
              <wp:posOffset>5715</wp:posOffset>
            </wp:positionV>
            <wp:extent cx="1657350" cy="541655"/>
            <wp:effectExtent l="0" t="0" r="0" b="0"/>
            <wp:wrapSquare wrapText="bothSides"/>
            <wp:docPr id="2" name="Picture 2" descr="C:\Users\svandendriessche\Documents\IL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andendriessche\Documents\IL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7C96AB" w14:textId="77777777" w:rsidR="00666BCF" w:rsidRPr="00CC3994" w:rsidRDefault="00666BCF" w:rsidP="00CC3994">
      <w:pPr>
        <w:shd w:val="clear" w:color="auto" w:fill="FFFFFF"/>
        <w:spacing w:after="0" w:line="276" w:lineRule="auto"/>
        <w:jc w:val="center"/>
        <w:rPr>
          <w:rFonts w:ascii="Calibri" w:hAnsi="Calibri"/>
          <w:color w:val="212121"/>
          <w:lang w:val="nl-NL" w:eastAsia="nl-BE"/>
        </w:rPr>
      </w:pPr>
    </w:p>
    <w:p w14:paraId="30AD06B9" w14:textId="77777777" w:rsidR="00666BCF" w:rsidRPr="00CC3994" w:rsidRDefault="00666BCF" w:rsidP="00CC3994">
      <w:pPr>
        <w:shd w:val="clear" w:color="auto" w:fill="FFFFFF"/>
        <w:spacing w:after="0" w:line="276" w:lineRule="auto"/>
        <w:jc w:val="center"/>
        <w:rPr>
          <w:rFonts w:ascii="Calibri" w:hAnsi="Calibri"/>
          <w:color w:val="212121"/>
          <w:lang w:val="nl-NL" w:eastAsia="nl-BE"/>
        </w:rPr>
      </w:pPr>
    </w:p>
    <w:p w14:paraId="78E7B08F" w14:textId="77777777" w:rsidR="00CC3994" w:rsidRPr="00CC3994" w:rsidRDefault="00CC3994" w:rsidP="00CC3994">
      <w:pPr>
        <w:shd w:val="clear" w:color="auto" w:fill="FFFFFF"/>
        <w:spacing w:after="0" w:line="276" w:lineRule="auto"/>
        <w:jc w:val="both"/>
        <w:rPr>
          <w:rFonts w:ascii="Calibri" w:hAnsi="Calibri"/>
          <w:i/>
          <w:color w:val="212121"/>
          <w:lang w:eastAsia="nl-BE"/>
        </w:rPr>
      </w:pPr>
    </w:p>
    <w:p w14:paraId="6B6D577B" w14:textId="77777777" w:rsidR="00CC3994" w:rsidRPr="00310112" w:rsidRDefault="00CC3994" w:rsidP="00310112">
      <w:pPr>
        <w:shd w:val="clear" w:color="auto" w:fill="FFFFFF"/>
        <w:spacing w:after="0" w:line="276" w:lineRule="auto"/>
        <w:jc w:val="both"/>
        <w:rPr>
          <w:rFonts w:ascii="Calibri" w:hAnsi="Calibri"/>
          <w:i/>
          <w:color w:val="212121"/>
          <w:lang w:eastAsia="nl-BE"/>
        </w:rPr>
      </w:pPr>
    </w:p>
    <w:p w14:paraId="5CC1FB80" w14:textId="77777777" w:rsidR="00666BCF" w:rsidRPr="00310112" w:rsidRDefault="00666BCF" w:rsidP="00310112">
      <w:pPr>
        <w:pStyle w:val="Default"/>
        <w:spacing w:line="276" w:lineRule="auto"/>
        <w:jc w:val="both"/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</w:pPr>
      <w:r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 xml:space="preserve">Op </w:t>
      </w:r>
      <w:r w:rsidR="00310112"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>dinsdag</w:t>
      </w:r>
      <w:r w:rsidR="00DD37C3"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 xml:space="preserve"> </w:t>
      </w:r>
      <w:r w:rsidR="00310112"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>23</w:t>
      </w:r>
      <w:r w:rsidR="00DD37C3"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 xml:space="preserve"> mei 2</w:t>
      </w:r>
      <w:r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 xml:space="preserve">017 verdedigt </w:t>
      </w:r>
      <w:r w:rsidR="00310112"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>Caroline De Tender</w:t>
      </w:r>
      <w:r w:rsidRPr="00310112">
        <w:rPr>
          <w:rFonts w:asciiTheme="minorHAnsi" w:hAnsiTheme="minorHAnsi"/>
          <w:i/>
          <w:color w:val="212121"/>
          <w:sz w:val="22"/>
          <w:szCs w:val="22"/>
          <w:lang w:eastAsia="nl-BE"/>
        </w:rPr>
        <w:t xml:space="preserve"> haar doctoraat: “</w:t>
      </w:r>
      <w:r w:rsidR="00310112" w:rsidRPr="003101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Microbial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 community analysis in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soil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 (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rhizosphere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)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and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the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 marine (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plastisphere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) environment in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function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 of plant health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and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biofilm</w:t>
      </w:r>
      <w:proofErr w:type="spellEnd"/>
      <w:r w:rsidR="00310112" w:rsidRPr="00BE59C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10112" w:rsidRPr="00BE59C9">
        <w:rPr>
          <w:rFonts w:asciiTheme="minorHAnsi" w:hAnsiTheme="minorHAnsi"/>
          <w:i/>
          <w:sz w:val="22"/>
          <w:szCs w:val="22"/>
        </w:rPr>
        <w:t>formation</w:t>
      </w:r>
      <w:proofErr w:type="spellEnd"/>
      <w:r w:rsidR="00DD37C3" w:rsidRPr="00310112">
        <w:rPr>
          <w:rFonts w:asciiTheme="minorHAnsi" w:hAnsiTheme="minorHAnsi"/>
          <w:i/>
          <w:sz w:val="22"/>
          <w:szCs w:val="22"/>
        </w:rPr>
        <w:t>”</w:t>
      </w:r>
      <w:r w:rsidRPr="00310112">
        <w:rPr>
          <w:rFonts w:asciiTheme="minorHAnsi" w:hAnsiTheme="minorHAnsi"/>
          <w:i/>
          <w:sz w:val="22"/>
          <w:szCs w:val="22"/>
        </w:rPr>
        <w:t xml:space="preserve"> </w:t>
      </w:r>
      <w:r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De verdediging zal plaatsvinden om </w:t>
      </w:r>
      <w:r w:rsidR="00DD37C3"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>16u</w:t>
      </w:r>
      <w:r w:rsid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 in Auditorium 2, Krijgslaan 281 S9,</w:t>
      </w:r>
      <w:r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 9000 Gent. Promotoren van het doctoraat zijn </w:t>
      </w:r>
      <w:r w:rsidR="00DD37C3"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Prof. Dr. </w:t>
      </w:r>
      <w:r w:rsid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Peter </w:t>
      </w:r>
      <w:proofErr w:type="spellStart"/>
      <w:r w:rsid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>Dawyndt</w:t>
      </w:r>
      <w:proofErr w:type="spellEnd"/>
      <w:r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 </w:t>
      </w:r>
      <w:r w:rsidR="00A72D68"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>van de Universiteit Gent</w:t>
      </w:r>
      <w:r w:rsidR="00DD37C3"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, </w:t>
      </w:r>
      <w:r w:rsidR="00A72D68"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 </w:t>
      </w:r>
      <w:r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en </w:t>
      </w:r>
      <w:r w:rsidR="00DD37C3"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>Dr. Martine Maes</w:t>
      </w:r>
      <w:r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 </w:t>
      </w:r>
      <w:r w:rsid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en Ir. Lisa Devriese </w:t>
      </w:r>
      <w:r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>van het Instituut voor Landbouw-</w:t>
      </w:r>
      <w:r w:rsidR="00DD37C3"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>,</w:t>
      </w:r>
      <w:r w:rsidRPr="00310112">
        <w:rPr>
          <w:rFonts w:asciiTheme="minorHAnsi" w:hAnsiTheme="minorHAnsi"/>
          <w:i/>
          <w:color w:val="212121"/>
          <w:sz w:val="22"/>
          <w:szCs w:val="22"/>
          <w:lang w:val="nl-NL" w:eastAsia="nl-BE"/>
        </w:rPr>
        <w:t xml:space="preserve"> Visserij- en Voedingsonderzoek. </w:t>
      </w:r>
    </w:p>
    <w:p w14:paraId="18DA340B" w14:textId="77777777" w:rsidR="00501FD5" w:rsidRPr="00310112" w:rsidRDefault="00501FD5" w:rsidP="00310112">
      <w:pPr>
        <w:shd w:val="clear" w:color="auto" w:fill="FFFFFF"/>
        <w:spacing w:after="0" w:line="276" w:lineRule="auto"/>
        <w:rPr>
          <w:i/>
          <w:color w:val="212121"/>
          <w:lang w:val="nl-NL" w:eastAsia="nl-BE"/>
        </w:rPr>
      </w:pPr>
    </w:p>
    <w:p w14:paraId="060B5BF9" w14:textId="77777777" w:rsidR="0003514B" w:rsidRDefault="00EE27A7" w:rsidP="00643BE7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3514B">
        <w:rPr>
          <w:b/>
          <w:sz w:val="24"/>
          <w:szCs w:val="24"/>
        </w:rPr>
        <w:t>e bacteriële gemeenschap rond plantenwortels</w:t>
      </w:r>
      <w:r>
        <w:rPr>
          <w:b/>
          <w:sz w:val="24"/>
          <w:szCs w:val="24"/>
        </w:rPr>
        <w:t xml:space="preserve"> kan gestuurd worden met het oog op sterke</w:t>
      </w:r>
      <w:r w:rsidRPr="00E86FCF">
        <w:rPr>
          <w:b/>
          <w:sz w:val="24"/>
          <w:szCs w:val="24"/>
        </w:rPr>
        <w:t xml:space="preserve"> groei</w:t>
      </w:r>
      <w:r w:rsidR="00E06FEC">
        <w:rPr>
          <w:b/>
          <w:sz w:val="24"/>
          <w:szCs w:val="24"/>
        </w:rPr>
        <w:t xml:space="preserve"> en </w:t>
      </w:r>
      <w:r w:rsidRPr="00E86FCF">
        <w:rPr>
          <w:b/>
          <w:sz w:val="24"/>
          <w:szCs w:val="24"/>
        </w:rPr>
        <w:t>gezonde planten</w:t>
      </w:r>
      <w:r w:rsidR="00E86FCF" w:rsidRPr="00E86FCF">
        <w:rPr>
          <w:b/>
          <w:sz w:val="24"/>
          <w:szCs w:val="24"/>
        </w:rPr>
        <w:t xml:space="preserve">. </w:t>
      </w:r>
    </w:p>
    <w:p w14:paraId="7CD407FD" w14:textId="77777777" w:rsidR="00643BE7" w:rsidRDefault="00643BE7" w:rsidP="00643BE7">
      <w:pPr>
        <w:spacing w:after="0" w:line="276" w:lineRule="auto"/>
        <w:jc w:val="both"/>
        <w:rPr>
          <w:b/>
          <w:sz w:val="24"/>
          <w:szCs w:val="24"/>
        </w:rPr>
      </w:pPr>
    </w:p>
    <w:p w14:paraId="6D437F60" w14:textId="6E93B870" w:rsidR="00BE59C9" w:rsidRDefault="003F127B" w:rsidP="00643BE7">
      <w:pPr>
        <w:spacing w:after="0" w:line="276" w:lineRule="auto"/>
        <w:jc w:val="both"/>
        <w:rPr>
          <w:i/>
          <w:sz w:val="24"/>
          <w:szCs w:val="24"/>
        </w:rPr>
      </w:pPr>
      <w:r>
        <w:rPr>
          <w:noProof/>
        </w:rPr>
        <w:pict w14:anchorId="5DAE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15pt;margin-top:80.2pt;width:221.25pt;height:270pt;z-index:251662336;mso-position-horizontal-relative:text;mso-position-vertical-relative:text;mso-width-relative:page;mso-height-relative:page">
            <v:imagedata r:id="rId6" o:title="rhizosphere_lettuce_2"/>
            <w10:wrap type="square"/>
          </v:shape>
        </w:pict>
      </w:r>
      <w:r w:rsidR="00015F73">
        <w:rPr>
          <w:i/>
          <w:sz w:val="24"/>
          <w:szCs w:val="24"/>
        </w:rPr>
        <w:t xml:space="preserve">Het toevoegen van </w:t>
      </w:r>
      <w:proofErr w:type="spellStart"/>
      <w:r w:rsidR="00015F73">
        <w:rPr>
          <w:i/>
          <w:sz w:val="24"/>
          <w:szCs w:val="24"/>
        </w:rPr>
        <w:t>b</w:t>
      </w:r>
      <w:r w:rsidR="0003514B" w:rsidRPr="0003514B">
        <w:rPr>
          <w:i/>
          <w:sz w:val="24"/>
          <w:szCs w:val="24"/>
        </w:rPr>
        <w:t>iochar</w:t>
      </w:r>
      <w:proofErr w:type="spellEnd"/>
      <w:r w:rsidR="0003514B" w:rsidRPr="0003514B">
        <w:rPr>
          <w:i/>
          <w:sz w:val="24"/>
          <w:szCs w:val="24"/>
        </w:rPr>
        <w:t xml:space="preserve"> en chitine </w:t>
      </w:r>
      <w:r w:rsidR="00015F73">
        <w:rPr>
          <w:i/>
          <w:sz w:val="24"/>
          <w:szCs w:val="24"/>
        </w:rPr>
        <w:t>aan</w:t>
      </w:r>
      <w:r w:rsidR="00015F73" w:rsidRPr="0003514B">
        <w:rPr>
          <w:i/>
          <w:sz w:val="24"/>
          <w:szCs w:val="24"/>
        </w:rPr>
        <w:t xml:space="preserve"> </w:t>
      </w:r>
      <w:r w:rsidR="00DA5190">
        <w:rPr>
          <w:i/>
          <w:sz w:val="24"/>
          <w:szCs w:val="24"/>
        </w:rPr>
        <w:t xml:space="preserve">de bodem </w:t>
      </w:r>
      <w:r w:rsidR="0003514B" w:rsidRPr="0003514B">
        <w:rPr>
          <w:i/>
          <w:sz w:val="24"/>
          <w:szCs w:val="24"/>
        </w:rPr>
        <w:t>kunnen de bacteriële gemeenschap rond plantenwortels sturen</w:t>
      </w:r>
      <w:r w:rsidR="0003514B">
        <w:rPr>
          <w:i/>
          <w:sz w:val="24"/>
          <w:szCs w:val="24"/>
        </w:rPr>
        <w:t>, dat blijkt uit het doctoraat</w:t>
      </w:r>
      <w:r w:rsidR="00EE27A7">
        <w:rPr>
          <w:i/>
          <w:sz w:val="24"/>
          <w:szCs w:val="24"/>
        </w:rPr>
        <w:t>s</w:t>
      </w:r>
      <w:r w:rsidR="0003514B">
        <w:rPr>
          <w:i/>
          <w:sz w:val="24"/>
          <w:szCs w:val="24"/>
        </w:rPr>
        <w:t>onderzoek van ILVO-</w:t>
      </w:r>
      <w:proofErr w:type="spellStart"/>
      <w:r w:rsidR="0003514B">
        <w:rPr>
          <w:i/>
          <w:sz w:val="24"/>
          <w:szCs w:val="24"/>
        </w:rPr>
        <w:t>UGent</w:t>
      </w:r>
      <w:proofErr w:type="spellEnd"/>
      <w:r w:rsidR="0003514B">
        <w:rPr>
          <w:i/>
          <w:sz w:val="24"/>
          <w:szCs w:val="24"/>
        </w:rPr>
        <w:t xml:space="preserve"> onderzoekster Caroline De Tender. Via </w:t>
      </w:r>
      <w:proofErr w:type="spellStart"/>
      <w:r w:rsidR="00015F73">
        <w:rPr>
          <w:i/>
          <w:sz w:val="24"/>
          <w:szCs w:val="24"/>
        </w:rPr>
        <w:t>genomics</w:t>
      </w:r>
      <w:proofErr w:type="spellEnd"/>
      <w:r w:rsidR="00015F73">
        <w:rPr>
          <w:i/>
          <w:sz w:val="24"/>
          <w:szCs w:val="24"/>
        </w:rPr>
        <w:t xml:space="preserve"> </w:t>
      </w:r>
      <w:r w:rsidR="0003514B">
        <w:rPr>
          <w:i/>
          <w:sz w:val="24"/>
          <w:szCs w:val="24"/>
        </w:rPr>
        <w:t xml:space="preserve">technieken onderzocht zij het sturend vermogen van </w:t>
      </w:r>
      <w:r w:rsidR="00DA5190">
        <w:rPr>
          <w:i/>
          <w:sz w:val="24"/>
          <w:szCs w:val="24"/>
        </w:rPr>
        <w:t xml:space="preserve">die twee </w:t>
      </w:r>
      <w:r w:rsidR="0003514B">
        <w:rPr>
          <w:i/>
          <w:sz w:val="24"/>
          <w:szCs w:val="24"/>
        </w:rPr>
        <w:t xml:space="preserve">bodemadditieven naar meer micro-organismen </w:t>
      </w:r>
      <w:r w:rsidR="00DA5190">
        <w:rPr>
          <w:i/>
          <w:sz w:val="24"/>
          <w:szCs w:val="24"/>
        </w:rPr>
        <w:t xml:space="preserve">die </w:t>
      </w:r>
      <w:r w:rsidR="00E06FEC">
        <w:rPr>
          <w:i/>
          <w:sz w:val="24"/>
          <w:szCs w:val="24"/>
        </w:rPr>
        <w:t xml:space="preserve">enerzijds </w:t>
      </w:r>
      <w:r w:rsidR="00DA5190">
        <w:rPr>
          <w:i/>
          <w:sz w:val="24"/>
          <w:szCs w:val="24"/>
        </w:rPr>
        <w:t xml:space="preserve">groeibevorderend zijn </w:t>
      </w:r>
      <w:r w:rsidR="0003514B">
        <w:rPr>
          <w:i/>
          <w:sz w:val="24"/>
          <w:szCs w:val="24"/>
        </w:rPr>
        <w:t xml:space="preserve">en </w:t>
      </w:r>
      <w:r w:rsidR="00E06FEC">
        <w:rPr>
          <w:i/>
          <w:sz w:val="24"/>
          <w:szCs w:val="24"/>
        </w:rPr>
        <w:t xml:space="preserve">anderzijds </w:t>
      </w:r>
      <w:r w:rsidR="00DA5190">
        <w:rPr>
          <w:i/>
          <w:sz w:val="24"/>
          <w:szCs w:val="24"/>
        </w:rPr>
        <w:t>de plant en de plantenomgeving weerbaarder maken tegenover z</w:t>
      </w:r>
      <w:r w:rsidR="00643BE7">
        <w:rPr>
          <w:i/>
          <w:sz w:val="24"/>
          <w:szCs w:val="24"/>
        </w:rPr>
        <w:t>ie</w:t>
      </w:r>
      <w:r w:rsidR="00DA5190">
        <w:rPr>
          <w:i/>
          <w:sz w:val="24"/>
          <w:szCs w:val="24"/>
        </w:rPr>
        <w:t>k</w:t>
      </w:r>
      <w:r w:rsidR="00643BE7">
        <w:rPr>
          <w:i/>
          <w:sz w:val="24"/>
          <w:szCs w:val="24"/>
        </w:rPr>
        <w:t>teverwekkers</w:t>
      </w:r>
      <w:r w:rsidR="0003514B">
        <w:rPr>
          <w:i/>
          <w:sz w:val="24"/>
          <w:szCs w:val="24"/>
        </w:rPr>
        <w:t xml:space="preserve">. </w:t>
      </w:r>
      <w:r w:rsidR="00EE27A7">
        <w:rPr>
          <w:i/>
          <w:sz w:val="24"/>
          <w:szCs w:val="24"/>
        </w:rPr>
        <w:t xml:space="preserve">De resultaten voor </w:t>
      </w:r>
      <w:proofErr w:type="spellStart"/>
      <w:r w:rsidR="00EE27A7">
        <w:rPr>
          <w:i/>
          <w:sz w:val="24"/>
          <w:szCs w:val="24"/>
        </w:rPr>
        <w:t>biochar</w:t>
      </w:r>
      <w:proofErr w:type="spellEnd"/>
      <w:r w:rsidR="00EE27A7">
        <w:rPr>
          <w:i/>
          <w:sz w:val="24"/>
          <w:szCs w:val="24"/>
        </w:rPr>
        <w:t xml:space="preserve"> en chitine bleken overtuigend bij de teelt van </w:t>
      </w:r>
      <w:r w:rsidR="004C1B30">
        <w:rPr>
          <w:i/>
          <w:sz w:val="24"/>
          <w:szCs w:val="24"/>
        </w:rPr>
        <w:t>respectievelijk</w:t>
      </w:r>
      <w:r w:rsidR="00015F73">
        <w:rPr>
          <w:i/>
          <w:sz w:val="24"/>
          <w:szCs w:val="24"/>
        </w:rPr>
        <w:t xml:space="preserve"> </w:t>
      </w:r>
      <w:r w:rsidR="00EE27A7">
        <w:rPr>
          <w:i/>
          <w:sz w:val="24"/>
          <w:szCs w:val="24"/>
        </w:rPr>
        <w:t xml:space="preserve">aardbei en sla. Chitine bleek zelfs de overleving van de </w:t>
      </w:r>
      <w:r w:rsidR="00EE27A7" w:rsidRPr="00DA5190">
        <w:rPr>
          <w:sz w:val="24"/>
          <w:szCs w:val="24"/>
        </w:rPr>
        <w:t xml:space="preserve">Salmonella </w:t>
      </w:r>
      <w:proofErr w:type="spellStart"/>
      <w:r w:rsidR="00EE27A7" w:rsidRPr="00DA5190">
        <w:rPr>
          <w:sz w:val="24"/>
          <w:szCs w:val="24"/>
        </w:rPr>
        <w:t>enterica</w:t>
      </w:r>
      <w:proofErr w:type="spellEnd"/>
      <w:r w:rsidR="00EE27A7">
        <w:rPr>
          <w:i/>
          <w:sz w:val="24"/>
          <w:szCs w:val="24"/>
        </w:rPr>
        <w:t xml:space="preserve"> bacterie te onderdrukken</w:t>
      </w:r>
      <w:r w:rsidR="00DA5190">
        <w:rPr>
          <w:i/>
          <w:sz w:val="24"/>
          <w:szCs w:val="24"/>
        </w:rPr>
        <w:t xml:space="preserve"> wanneer die voorkomt op </w:t>
      </w:r>
      <w:r w:rsidR="00015F73">
        <w:rPr>
          <w:i/>
          <w:sz w:val="24"/>
          <w:szCs w:val="24"/>
        </w:rPr>
        <w:t xml:space="preserve">de bladeren van </w:t>
      </w:r>
      <w:r w:rsidR="00DA5190">
        <w:rPr>
          <w:i/>
          <w:sz w:val="24"/>
          <w:szCs w:val="24"/>
        </w:rPr>
        <w:t>sla</w:t>
      </w:r>
      <w:r w:rsidR="00EE27A7">
        <w:rPr>
          <w:i/>
          <w:sz w:val="24"/>
          <w:szCs w:val="24"/>
        </w:rPr>
        <w:t xml:space="preserve">. </w:t>
      </w:r>
      <w:r w:rsidR="00E06FEC">
        <w:rPr>
          <w:i/>
          <w:sz w:val="24"/>
          <w:szCs w:val="24"/>
        </w:rPr>
        <w:t>E</w:t>
      </w:r>
      <w:r w:rsidR="00DA5190">
        <w:rPr>
          <w:i/>
          <w:sz w:val="24"/>
          <w:szCs w:val="24"/>
        </w:rPr>
        <w:t xml:space="preserve">en besmetting </w:t>
      </w:r>
      <w:r w:rsidR="00E06FEC">
        <w:rPr>
          <w:i/>
          <w:sz w:val="24"/>
          <w:szCs w:val="24"/>
        </w:rPr>
        <w:t xml:space="preserve">met die bacterie kan </w:t>
      </w:r>
      <w:r w:rsidR="00EE27A7">
        <w:rPr>
          <w:i/>
          <w:sz w:val="24"/>
          <w:szCs w:val="24"/>
        </w:rPr>
        <w:t xml:space="preserve">diarree </w:t>
      </w:r>
      <w:r w:rsidR="00E06FEC">
        <w:rPr>
          <w:i/>
          <w:sz w:val="24"/>
          <w:szCs w:val="24"/>
        </w:rPr>
        <w:t xml:space="preserve">veroorzaken </w:t>
      </w:r>
      <w:r w:rsidR="00EE27A7">
        <w:rPr>
          <w:i/>
          <w:sz w:val="24"/>
          <w:szCs w:val="24"/>
        </w:rPr>
        <w:t>bij consumenten.</w:t>
      </w:r>
    </w:p>
    <w:p w14:paraId="517A797D" w14:textId="77777777" w:rsidR="00EE27A7" w:rsidRDefault="00EE27A7" w:rsidP="00643BE7">
      <w:pPr>
        <w:spacing w:after="0" w:line="276" w:lineRule="auto"/>
        <w:jc w:val="both"/>
        <w:rPr>
          <w:sz w:val="24"/>
          <w:szCs w:val="24"/>
          <w:u w:val="single"/>
        </w:rPr>
      </w:pPr>
    </w:p>
    <w:p w14:paraId="629394BD" w14:textId="77777777" w:rsidR="0003514B" w:rsidRPr="0003514B" w:rsidRDefault="0003514B" w:rsidP="00643BE7">
      <w:pPr>
        <w:spacing w:after="0" w:line="276" w:lineRule="auto"/>
        <w:jc w:val="both"/>
        <w:rPr>
          <w:sz w:val="24"/>
          <w:szCs w:val="24"/>
          <w:u w:val="single"/>
        </w:rPr>
      </w:pPr>
      <w:r w:rsidRPr="0003514B">
        <w:rPr>
          <w:sz w:val="24"/>
          <w:szCs w:val="24"/>
          <w:u w:val="single"/>
        </w:rPr>
        <w:t xml:space="preserve">Substraatadditieven en </w:t>
      </w:r>
      <w:proofErr w:type="spellStart"/>
      <w:r w:rsidRPr="0003514B">
        <w:rPr>
          <w:sz w:val="24"/>
          <w:szCs w:val="24"/>
          <w:u w:val="single"/>
        </w:rPr>
        <w:t>rhizosfeer</w:t>
      </w:r>
      <w:proofErr w:type="spellEnd"/>
    </w:p>
    <w:p w14:paraId="52BDF8D1" w14:textId="79D7D3D8" w:rsidR="00E06FEC" w:rsidRDefault="00F43061" w:rsidP="00643BE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57E7A">
        <w:rPr>
          <w:sz w:val="24"/>
          <w:szCs w:val="24"/>
        </w:rPr>
        <w:t>m ziektes te voorkomen en een goede opbrengst te verkrijgen</w:t>
      </w:r>
      <w:r>
        <w:rPr>
          <w:sz w:val="24"/>
          <w:szCs w:val="24"/>
        </w:rPr>
        <w:t>, wordt bij h</w:t>
      </w:r>
      <w:r w:rsidR="00BE59C9" w:rsidRPr="00557E7A">
        <w:rPr>
          <w:sz w:val="24"/>
          <w:szCs w:val="24"/>
        </w:rPr>
        <w:t xml:space="preserve">et telen van gewassen </w:t>
      </w:r>
      <w:r>
        <w:rPr>
          <w:sz w:val="24"/>
          <w:szCs w:val="24"/>
        </w:rPr>
        <w:t>vaak gebruik gemaakt van</w:t>
      </w:r>
      <w:r w:rsidR="00BE59C9" w:rsidRPr="00557E7A">
        <w:rPr>
          <w:sz w:val="24"/>
          <w:szCs w:val="24"/>
        </w:rPr>
        <w:t xml:space="preserve"> pesticiden en meststoffen. </w:t>
      </w:r>
      <w:r w:rsidR="00015F73">
        <w:rPr>
          <w:sz w:val="24"/>
          <w:szCs w:val="24"/>
        </w:rPr>
        <w:t>Verschillende alternatieven</w:t>
      </w:r>
      <w:r>
        <w:rPr>
          <w:sz w:val="24"/>
          <w:szCs w:val="24"/>
        </w:rPr>
        <w:t>, zoals de m</w:t>
      </w:r>
      <w:r w:rsidR="00BE59C9" w:rsidRPr="00557E7A">
        <w:rPr>
          <w:sz w:val="24"/>
          <w:szCs w:val="24"/>
        </w:rPr>
        <w:t xml:space="preserve">ilieuvriendelijke substraatadditieven </w:t>
      </w:r>
      <w:proofErr w:type="spellStart"/>
      <w:r w:rsidR="00BE59C9" w:rsidRPr="00F43061">
        <w:rPr>
          <w:sz w:val="24"/>
          <w:szCs w:val="24"/>
        </w:rPr>
        <w:t>biochar</w:t>
      </w:r>
      <w:proofErr w:type="spellEnd"/>
      <w:r w:rsidR="00BE59C9" w:rsidRPr="00F43061">
        <w:rPr>
          <w:sz w:val="24"/>
          <w:szCs w:val="24"/>
        </w:rPr>
        <w:t xml:space="preserve"> en chitine</w:t>
      </w:r>
      <w:r w:rsidR="00015F73">
        <w:rPr>
          <w:sz w:val="24"/>
          <w:szCs w:val="24"/>
        </w:rPr>
        <w:t>, worden daarentegen onderzocht</w:t>
      </w:r>
      <w:r w:rsidRPr="00F43061">
        <w:rPr>
          <w:sz w:val="24"/>
          <w:szCs w:val="24"/>
        </w:rPr>
        <w:t xml:space="preserve">. </w:t>
      </w:r>
      <w:proofErr w:type="spellStart"/>
      <w:r w:rsidR="00015F73">
        <w:rPr>
          <w:sz w:val="24"/>
          <w:szCs w:val="24"/>
        </w:rPr>
        <w:t>Biochar</w:t>
      </w:r>
      <w:proofErr w:type="spellEnd"/>
      <w:r w:rsidR="001E6EC4">
        <w:rPr>
          <w:sz w:val="24"/>
          <w:szCs w:val="24"/>
        </w:rPr>
        <w:t xml:space="preserve"> </w:t>
      </w:r>
      <w:r w:rsidRPr="00F43061">
        <w:rPr>
          <w:sz w:val="24"/>
          <w:szCs w:val="24"/>
        </w:rPr>
        <w:t xml:space="preserve">ontstaat uit </w:t>
      </w:r>
      <w:r w:rsidR="00EE27A7">
        <w:rPr>
          <w:rFonts w:cs="Arial"/>
          <w:iCs/>
          <w:sz w:val="23"/>
          <w:szCs w:val="23"/>
        </w:rPr>
        <w:t>verhitting en</w:t>
      </w:r>
      <w:r w:rsidRPr="00F43061">
        <w:rPr>
          <w:rFonts w:cs="Arial"/>
          <w:iCs/>
          <w:sz w:val="23"/>
          <w:szCs w:val="23"/>
        </w:rPr>
        <w:t xml:space="preserve"> afbraak van biomassa onder beperkte aanvoer van zuurstof</w:t>
      </w:r>
      <w:r w:rsidR="009D43A3">
        <w:rPr>
          <w:rFonts w:cs="Arial"/>
          <w:iCs/>
          <w:sz w:val="23"/>
          <w:szCs w:val="23"/>
        </w:rPr>
        <w:t xml:space="preserve">, </w:t>
      </w:r>
      <w:r w:rsidR="00015F73">
        <w:rPr>
          <w:rFonts w:cs="Arial"/>
          <w:iCs/>
          <w:sz w:val="23"/>
          <w:szCs w:val="23"/>
        </w:rPr>
        <w:t>chitine</w:t>
      </w:r>
      <w:r w:rsidR="009D43A3">
        <w:rPr>
          <w:rFonts w:cs="Arial"/>
          <w:iCs/>
          <w:sz w:val="23"/>
          <w:szCs w:val="23"/>
        </w:rPr>
        <w:t xml:space="preserve"> is </w:t>
      </w:r>
      <w:r w:rsidR="00015F73">
        <w:rPr>
          <w:rFonts w:cs="Arial"/>
          <w:iCs/>
          <w:sz w:val="23"/>
          <w:szCs w:val="23"/>
        </w:rPr>
        <w:t>daarentegen een belangrijke bouwsteen</w:t>
      </w:r>
      <w:r w:rsidR="009D43A3">
        <w:rPr>
          <w:rFonts w:cs="Arial"/>
          <w:iCs/>
          <w:sz w:val="23"/>
          <w:szCs w:val="23"/>
        </w:rPr>
        <w:t xml:space="preserve"> </w:t>
      </w:r>
      <w:r w:rsidR="00015F73">
        <w:rPr>
          <w:rFonts w:cs="Arial"/>
          <w:iCs/>
          <w:sz w:val="23"/>
          <w:szCs w:val="23"/>
        </w:rPr>
        <w:t xml:space="preserve">van </w:t>
      </w:r>
      <w:r w:rsidR="001E6EC4">
        <w:rPr>
          <w:rFonts w:cs="Arial"/>
          <w:iCs/>
          <w:sz w:val="23"/>
          <w:szCs w:val="23"/>
        </w:rPr>
        <w:t>de celwanden</w:t>
      </w:r>
      <w:r w:rsidR="009D43A3">
        <w:rPr>
          <w:rFonts w:cs="Arial"/>
          <w:iCs/>
          <w:sz w:val="23"/>
          <w:szCs w:val="23"/>
        </w:rPr>
        <w:t xml:space="preserve"> van </w:t>
      </w:r>
      <w:r w:rsidR="001E6EC4">
        <w:rPr>
          <w:rFonts w:cs="Arial"/>
          <w:iCs/>
          <w:sz w:val="23"/>
          <w:szCs w:val="23"/>
        </w:rPr>
        <w:t xml:space="preserve">schimmels en de pantsers van </w:t>
      </w:r>
      <w:r w:rsidR="009D43A3">
        <w:rPr>
          <w:rFonts w:cs="Arial"/>
          <w:iCs/>
          <w:sz w:val="23"/>
          <w:szCs w:val="23"/>
        </w:rPr>
        <w:t xml:space="preserve">insecten en </w:t>
      </w:r>
      <w:r w:rsidR="00E06FEC">
        <w:rPr>
          <w:rFonts w:cs="Arial"/>
          <w:iCs/>
          <w:sz w:val="23"/>
          <w:szCs w:val="23"/>
        </w:rPr>
        <w:t>schaaldieren</w:t>
      </w:r>
      <w:r w:rsidR="001E6EC4">
        <w:rPr>
          <w:rFonts w:cs="Arial"/>
          <w:iCs/>
          <w:sz w:val="23"/>
          <w:szCs w:val="23"/>
        </w:rPr>
        <w:t xml:space="preserve"> zoals krab en garnaal</w:t>
      </w:r>
      <w:r w:rsidRPr="00F43061">
        <w:rPr>
          <w:rFonts w:cs="Arial"/>
          <w:iCs/>
          <w:sz w:val="23"/>
          <w:szCs w:val="23"/>
        </w:rPr>
        <w:t>.</w:t>
      </w:r>
      <w:r w:rsidR="009D43A3">
        <w:rPr>
          <w:rFonts w:cs="Arial"/>
          <w:iCs/>
          <w:sz w:val="23"/>
          <w:szCs w:val="23"/>
        </w:rPr>
        <w:t xml:space="preserve"> </w:t>
      </w:r>
      <w:r w:rsidR="001E6EC4">
        <w:rPr>
          <w:rFonts w:cs="Arial"/>
          <w:iCs/>
          <w:sz w:val="23"/>
          <w:szCs w:val="23"/>
        </w:rPr>
        <w:t xml:space="preserve">Beide producten worden dus verkregen door het opwaarderen </w:t>
      </w:r>
      <w:r w:rsidR="001E6EC4">
        <w:rPr>
          <w:rFonts w:cs="Arial"/>
          <w:iCs/>
          <w:sz w:val="23"/>
          <w:szCs w:val="23"/>
        </w:rPr>
        <w:lastRenderedPageBreak/>
        <w:t xml:space="preserve">van wat beschouwd wordt als afvalproducten. </w:t>
      </w:r>
      <w:r w:rsidR="009D43A3">
        <w:rPr>
          <w:rFonts w:cs="Arial"/>
          <w:iCs/>
          <w:sz w:val="23"/>
          <w:szCs w:val="23"/>
        </w:rPr>
        <w:t xml:space="preserve">Voor haar onderzoek voegde </w:t>
      </w:r>
      <w:r w:rsidR="009D43A3">
        <w:rPr>
          <w:sz w:val="24"/>
          <w:szCs w:val="24"/>
        </w:rPr>
        <w:t xml:space="preserve">Caroline De Tender beide substanties toe </w:t>
      </w:r>
      <w:r w:rsidR="009D43A3" w:rsidRPr="00557E7A">
        <w:rPr>
          <w:sz w:val="24"/>
          <w:szCs w:val="24"/>
        </w:rPr>
        <w:t>aan de bodem of substraat</w:t>
      </w:r>
      <w:r w:rsidR="009D43A3">
        <w:rPr>
          <w:sz w:val="24"/>
          <w:szCs w:val="24"/>
        </w:rPr>
        <w:t xml:space="preserve"> bij de kweek van aardbei </w:t>
      </w:r>
      <w:r w:rsidR="00015F73">
        <w:rPr>
          <w:sz w:val="24"/>
          <w:szCs w:val="24"/>
        </w:rPr>
        <w:t xml:space="preserve">of </w:t>
      </w:r>
      <w:r w:rsidR="009D43A3">
        <w:rPr>
          <w:sz w:val="24"/>
          <w:szCs w:val="24"/>
        </w:rPr>
        <w:t>sla.</w:t>
      </w:r>
      <w:r w:rsidR="00EE27A7">
        <w:rPr>
          <w:sz w:val="24"/>
          <w:szCs w:val="24"/>
        </w:rPr>
        <w:t xml:space="preserve"> </w:t>
      </w:r>
    </w:p>
    <w:p w14:paraId="5CFF41D1" w14:textId="67E6FE07" w:rsidR="0003514B" w:rsidRDefault="00E86FCF" w:rsidP="00643BE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BE59C9" w:rsidRPr="00557E7A">
        <w:rPr>
          <w:sz w:val="24"/>
          <w:szCs w:val="24"/>
        </w:rPr>
        <w:t xml:space="preserve">wel </w:t>
      </w:r>
      <w:proofErr w:type="spellStart"/>
      <w:r w:rsidR="00BE59C9" w:rsidRPr="00557E7A">
        <w:rPr>
          <w:sz w:val="24"/>
          <w:szCs w:val="24"/>
        </w:rPr>
        <w:t>biochar</w:t>
      </w:r>
      <w:proofErr w:type="spellEnd"/>
      <w:r w:rsidR="00BE59C9" w:rsidRPr="00557E7A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BE59C9" w:rsidRPr="00557E7A">
        <w:rPr>
          <w:sz w:val="24"/>
          <w:szCs w:val="24"/>
        </w:rPr>
        <w:t xml:space="preserve"> chitine zijn in staat om de microbiële gemeenschap van </w:t>
      </w:r>
      <w:r w:rsidR="00BE59C9" w:rsidRPr="00E86FCF">
        <w:rPr>
          <w:sz w:val="24"/>
          <w:szCs w:val="24"/>
        </w:rPr>
        <w:t xml:space="preserve">de </w:t>
      </w:r>
      <w:proofErr w:type="spellStart"/>
      <w:r w:rsidR="00BE59C9" w:rsidRPr="00E86FCF">
        <w:rPr>
          <w:sz w:val="24"/>
          <w:szCs w:val="24"/>
        </w:rPr>
        <w:t>rhizosfeer</w:t>
      </w:r>
      <w:proofErr w:type="spellEnd"/>
      <w:r w:rsidR="00BE59C9" w:rsidRPr="00557E7A">
        <w:rPr>
          <w:sz w:val="24"/>
          <w:szCs w:val="24"/>
        </w:rPr>
        <w:t xml:space="preserve">, </w:t>
      </w:r>
      <w:r w:rsidR="001E6EC4">
        <w:rPr>
          <w:sz w:val="24"/>
          <w:szCs w:val="24"/>
        </w:rPr>
        <w:t xml:space="preserve">de </w:t>
      </w:r>
      <w:r w:rsidR="00015F73">
        <w:rPr>
          <w:sz w:val="24"/>
          <w:szCs w:val="24"/>
        </w:rPr>
        <w:t>nauwe zone grond</w:t>
      </w:r>
      <w:r w:rsidR="001E6EC4">
        <w:rPr>
          <w:sz w:val="24"/>
          <w:szCs w:val="24"/>
        </w:rPr>
        <w:t xml:space="preserve"> rond de wortels, </w:t>
      </w:r>
      <w:r w:rsidR="00BE59C9" w:rsidRPr="00557E7A">
        <w:rPr>
          <w:sz w:val="24"/>
          <w:szCs w:val="24"/>
        </w:rPr>
        <w:t>te veranderen in samenstelling</w:t>
      </w:r>
      <w:r w:rsidR="001E6EC4">
        <w:rPr>
          <w:sz w:val="24"/>
          <w:szCs w:val="24"/>
        </w:rPr>
        <w:t xml:space="preserve">, en wel in die mate dat </w:t>
      </w:r>
      <w:r w:rsidR="00BE59C9" w:rsidRPr="00557E7A">
        <w:rPr>
          <w:sz w:val="24"/>
          <w:szCs w:val="24"/>
        </w:rPr>
        <w:t>een hoger aantal planten</w:t>
      </w:r>
      <w:r>
        <w:rPr>
          <w:sz w:val="24"/>
          <w:szCs w:val="24"/>
        </w:rPr>
        <w:t xml:space="preserve">groeipromotoren en </w:t>
      </w:r>
      <w:proofErr w:type="spellStart"/>
      <w:r>
        <w:rPr>
          <w:sz w:val="24"/>
          <w:szCs w:val="24"/>
        </w:rPr>
        <w:t>biocontrole</w:t>
      </w:r>
      <w:proofErr w:type="spellEnd"/>
      <w:r>
        <w:rPr>
          <w:sz w:val="24"/>
          <w:szCs w:val="24"/>
        </w:rPr>
        <w:t>-</w:t>
      </w:r>
      <w:r w:rsidR="00BE59C9" w:rsidRPr="00557E7A">
        <w:rPr>
          <w:sz w:val="24"/>
          <w:szCs w:val="24"/>
        </w:rPr>
        <w:t>organismen</w:t>
      </w:r>
      <w:r w:rsidR="001E6EC4">
        <w:rPr>
          <w:sz w:val="24"/>
          <w:szCs w:val="24"/>
        </w:rPr>
        <w:t xml:space="preserve"> zich installeren</w:t>
      </w:r>
      <w:r w:rsidR="00BE59C9" w:rsidRPr="00557E7A">
        <w:rPr>
          <w:sz w:val="24"/>
          <w:szCs w:val="24"/>
        </w:rPr>
        <w:t xml:space="preserve">. </w:t>
      </w:r>
      <w:r w:rsidR="009D43A3">
        <w:rPr>
          <w:sz w:val="24"/>
          <w:szCs w:val="24"/>
        </w:rPr>
        <w:t xml:space="preserve">Met dat doel onderzocht Caroline De Tender </w:t>
      </w:r>
      <w:r w:rsidR="00BE59C9" w:rsidRPr="00557E7A">
        <w:rPr>
          <w:sz w:val="24"/>
          <w:szCs w:val="24"/>
        </w:rPr>
        <w:t xml:space="preserve">het </w:t>
      </w:r>
      <w:proofErr w:type="spellStart"/>
      <w:r w:rsidR="00BE59C9" w:rsidRPr="00557E7A">
        <w:rPr>
          <w:sz w:val="24"/>
          <w:szCs w:val="24"/>
        </w:rPr>
        <w:t>microbioom</w:t>
      </w:r>
      <w:proofErr w:type="spellEnd"/>
      <w:r w:rsidR="00BE59C9" w:rsidRPr="00557E7A">
        <w:rPr>
          <w:sz w:val="24"/>
          <w:szCs w:val="24"/>
        </w:rPr>
        <w:t xml:space="preserve"> van de </w:t>
      </w:r>
      <w:proofErr w:type="spellStart"/>
      <w:r w:rsidR="00BE59C9" w:rsidRPr="00557E7A">
        <w:rPr>
          <w:sz w:val="24"/>
          <w:szCs w:val="24"/>
        </w:rPr>
        <w:t>rhizosfeer</w:t>
      </w:r>
      <w:proofErr w:type="spellEnd"/>
      <w:r w:rsidR="00BE59C9" w:rsidRPr="00557E7A">
        <w:rPr>
          <w:sz w:val="24"/>
          <w:szCs w:val="24"/>
        </w:rPr>
        <w:t xml:space="preserve"> in relatie tot plant</w:t>
      </w:r>
      <w:r w:rsidR="00EE27A7">
        <w:rPr>
          <w:sz w:val="24"/>
          <w:szCs w:val="24"/>
        </w:rPr>
        <w:t>engroei, ziekte</w:t>
      </w:r>
      <w:r w:rsidR="00BE59C9" w:rsidRPr="00557E7A">
        <w:rPr>
          <w:sz w:val="24"/>
          <w:szCs w:val="24"/>
        </w:rPr>
        <w:t xml:space="preserve">ontwikkeling en de overleving van </w:t>
      </w:r>
      <w:r w:rsidR="009D43A3">
        <w:rPr>
          <w:sz w:val="24"/>
          <w:szCs w:val="24"/>
        </w:rPr>
        <w:t>ziekteverwekkers</w:t>
      </w:r>
      <w:r w:rsidR="00BE59C9" w:rsidRPr="00557E7A">
        <w:rPr>
          <w:sz w:val="24"/>
          <w:szCs w:val="24"/>
        </w:rPr>
        <w:t xml:space="preserve"> op de plant. </w:t>
      </w:r>
    </w:p>
    <w:p w14:paraId="478CCB3D" w14:textId="77777777" w:rsidR="0003514B" w:rsidRDefault="0003514B" w:rsidP="00643BE7">
      <w:pPr>
        <w:spacing w:after="0" w:line="276" w:lineRule="auto"/>
        <w:jc w:val="both"/>
        <w:rPr>
          <w:sz w:val="24"/>
          <w:szCs w:val="24"/>
        </w:rPr>
      </w:pPr>
    </w:p>
    <w:p w14:paraId="7F5DB49B" w14:textId="77777777" w:rsidR="0003514B" w:rsidRPr="0003514B" w:rsidRDefault="0003514B" w:rsidP="00643BE7">
      <w:pPr>
        <w:spacing w:after="0" w:line="276" w:lineRule="auto"/>
        <w:jc w:val="both"/>
        <w:rPr>
          <w:sz w:val="24"/>
          <w:szCs w:val="24"/>
          <w:u w:val="single"/>
        </w:rPr>
      </w:pPr>
      <w:proofErr w:type="spellStart"/>
      <w:r w:rsidRPr="0003514B">
        <w:rPr>
          <w:sz w:val="24"/>
          <w:szCs w:val="24"/>
          <w:u w:val="single"/>
        </w:rPr>
        <w:t>Biochar</w:t>
      </w:r>
      <w:proofErr w:type="spellEnd"/>
      <w:r w:rsidRPr="0003514B">
        <w:rPr>
          <w:sz w:val="24"/>
          <w:szCs w:val="24"/>
          <w:u w:val="single"/>
        </w:rPr>
        <w:t xml:space="preserve"> </w:t>
      </w:r>
      <w:r w:rsidR="00F55219">
        <w:rPr>
          <w:sz w:val="24"/>
          <w:szCs w:val="24"/>
          <w:u w:val="single"/>
        </w:rPr>
        <w:t xml:space="preserve">bij aardbei, </w:t>
      </w:r>
      <w:r w:rsidRPr="0003514B">
        <w:rPr>
          <w:sz w:val="24"/>
          <w:szCs w:val="24"/>
          <w:u w:val="single"/>
        </w:rPr>
        <w:t>chitine bij sla</w:t>
      </w:r>
    </w:p>
    <w:p w14:paraId="48E68928" w14:textId="6B30B426" w:rsidR="00BE59C9" w:rsidRDefault="001E6EC4" w:rsidP="00643BE7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BE59C9" w:rsidRPr="00557E7A">
        <w:rPr>
          <w:sz w:val="24"/>
          <w:szCs w:val="24"/>
        </w:rPr>
        <w:t>iochar</w:t>
      </w:r>
      <w:proofErr w:type="spellEnd"/>
      <w:r w:rsidR="00BE59C9" w:rsidRPr="00557E7A">
        <w:rPr>
          <w:sz w:val="24"/>
          <w:szCs w:val="24"/>
        </w:rPr>
        <w:t xml:space="preserve"> </w:t>
      </w:r>
      <w:r>
        <w:rPr>
          <w:sz w:val="24"/>
          <w:szCs w:val="24"/>
        </w:rPr>
        <w:t>heeft een effect op</w:t>
      </w:r>
      <w:r w:rsidR="00BE59C9" w:rsidRPr="00557E7A">
        <w:rPr>
          <w:sz w:val="24"/>
          <w:szCs w:val="24"/>
        </w:rPr>
        <w:t xml:space="preserve"> de eigenschappen van de bodem en </w:t>
      </w:r>
      <w:r w:rsidR="00643BE7">
        <w:rPr>
          <w:sz w:val="24"/>
          <w:szCs w:val="24"/>
        </w:rPr>
        <w:t xml:space="preserve">het </w:t>
      </w:r>
      <w:r w:rsidR="00BE59C9" w:rsidRPr="00557E7A">
        <w:rPr>
          <w:sz w:val="24"/>
          <w:szCs w:val="24"/>
        </w:rPr>
        <w:t>substra</w:t>
      </w:r>
      <w:r w:rsidR="00643BE7">
        <w:rPr>
          <w:sz w:val="24"/>
          <w:szCs w:val="24"/>
        </w:rPr>
        <w:t>at</w:t>
      </w:r>
      <w:r w:rsidR="00F71089">
        <w:rPr>
          <w:sz w:val="24"/>
          <w:szCs w:val="24"/>
        </w:rPr>
        <w:t xml:space="preserve">, zowel </w:t>
      </w:r>
      <w:r w:rsidR="00643BE7">
        <w:rPr>
          <w:sz w:val="24"/>
          <w:szCs w:val="24"/>
        </w:rPr>
        <w:t>fysisch als chemisch</w:t>
      </w:r>
      <w:r w:rsidR="00BE59C9" w:rsidRPr="00557E7A">
        <w:rPr>
          <w:sz w:val="24"/>
          <w:szCs w:val="24"/>
        </w:rPr>
        <w:t xml:space="preserve">. </w:t>
      </w:r>
      <w:r w:rsidR="0027118D">
        <w:rPr>
          <w:sz w:val="24"/>
          <w:szCs w:val="24"/>
        </w:rPr>
        <w:t xml:space="preserve">Zo toonde het onderzoek aan dat de verdamping van water verminderde en dat </w:t>
      </w:r>
      <w:proofErr w:type="spellStart"/>
      <w:r w:rsidR="0027118D">
        <w:rPr>
          <w:sz w:val="24"/>
          <w:szCs w:val="24"/>
        </w:rPr>
        <w:t>biochar</w:t>
      </w:r>
      <w:proofErr w:type="spellEnd"/>
      <w:r w:rsidR="0027118D">
        <w:rPr>
          <w:sz w:val="24"/>
          <w:szCs w:val="24"/>
        </w:rPr>
        <w:t xml:space="preserve"> extra kalium en fosfor toevoegde aan het groeimedium. </w:t>
      </w:r>
      <w:r w:rsidR="00BE59C9" w:rsidRPr="00557E7A">
        <w:rPr>
          <w:sz w:val="24"/>
          <w:szCs w:val="24"/>
        </w:rPr>
        <w:t xml:space="preserve">Daarnaast zorgde de toediening van </w:t>
      </w:r>
      <w:proofErr w:type="spellStart"/>
      <w:r w:rsidR="00BE59C9" w:rsidRPr="00557E7A">
        <w:rPr>
          <w:sz w:val="24"/>
          <w:szCs w:val="24"/>
        </w:rPr>
        <w:t>biochar</w:t>
      </w:r>
      <w:proofErr w:type="spellEnd"/>
      <w:r w:rsidR="00BE59C9" w:rsidRPr="00557E7A">
        <w:rPr>
          <w:sz w:val="24"/>
          <w:szCs w:val="24"/>
        </w:rPr>
        <w:t xml:space="preserve"> voor een wijziging in de bacteriële gemeenschap van de </w:t>
      </w:r>
      <w:proofErr w:type="spellStart"/>
      <w:r w:rsidR="00BE59C9" w:rsidRPr="00557E7A">
        <w:rPr>
          <w:sz w:val="24"/>
          <w:szCs w:val="24"/>
        </w:rPr>
        <w:t>rhizosfeer</w:t>
      </w:r>
      <w:proofErr w:type="spellEnd"/>
      <w:r w:rsidR="00BE59C9" w:rsidRPr="00557E7A">
        <w:rPr>
          <w:sz w:val="24"/>
          <w:szCs w:val="24"/>
        </w:rPr>
        <w:t xml:space="preserve"> van aardbei, met een </w:t>
      </w:r>
      <w:r w:rsidR="0027118D">
        <w:rPr>
          <w:sz w:val="24"/>
          <w:szCs w:val="24"/>
        </w:rPr>
        <w:t>verdubbeling tot een verviervoudiging van het percentage</w:t>
      </w:r>
      <w:r w:rsidR="00BE59C9" w:rsidRPr="00557E7A">
        <w:rPr>
          <w:sz w:val="24"/>
          <w:szCs w:val="24"/>
        </w:rPr>
        <w:t xml:space="preserve"> aan groeipromotoren en </w:t>
      </w:r>
      <w:proofErr w:type="spellStart"/>
      <w:r w:rsidR="00BE59C9" w:rsidRPr="00557E7A">
        <w:rPr>
          <w:sz w:val="24"/>
          <w:szCs w:val="24"/>
        </w:rPr>
        <w:t>bioc</w:t>
      </w:r>
      <w:r w:rsidR="00F71089">
        <w:rPr>
          <w:sz w:val="24"/>
          <w:szCs w:val="24"/>
        </w:rPr>
        <w:t>ontrole</w:t>
      </w:r>
      <w:proofErr w:type="spellEnd"/>
      <w:r w:rsidR="00643BE7">
        <w:rPr>
          <w:sz w:val="24"/>
          <w:szCs w:val="24"/>
        </w:rPr>
        <w:t>-</w:t>
      </w:r>
      <w:r w:rsidR="00F71089">
        <w:rPr>
          <w:sz w:val="24"/>
          <w:szCs w:val="24"/>
        </w:rPr>
        <w:t>organismen. De schimmelgemeenschap van de aardbei-</w:t>
      </w:r>
      <w:proofErr w:type="spellStart"/>
      <w:r w:rsidR="00BE59C9" w:rsidRPr="00557E7A">
        <w:rPr>
          <w:sz w:val="24"/>
          <w:szCs w:val="24"/>
        </w:rPr>
        <w:t>rhizosfeer</w:t>
      </w:r>
      <w:proofErr w:type="spellEnd"/>
      <w:r w:rsidR="00BE59C9" w:rsidRPr="00557E7A">
        <w:rPr>
          <w:sz w:val="24"/>
          <w:szCs w:val="24"/>
        </w:rPr>
        <w:t xml:space="preserve"> bleef ongewijzigd. </w:t>
      </w:r>
      <w:proofErr w:type="spellStart"/>
      <w:r w:rsidR="00BE59C9" w:rsidRPr="00557E7A">
        <w:rPr>
          <w:sz w:val="24"/>
          <w:szCs w:val="24"/>
        </w:rPr>
        <w:t>Biochar</w:t>
      </w:r>
      <w:proofErr w:type="spellEnd"/>
      <w:r w:rsidR="00BE59C9" w:rsidRPr="00557E7A">
        <w:rPr>
          <w:sz w:val="24"/>
          <w:szCs w:val="24"/>
        </w:rPr>
        <w:t xml:space="preserve"> </w:t>
      </w:r>
      <w:r w:rsidR="0003514B">
        <w:rPr>
          <w:sz w:val="24"/>
          <w:szCs w:val="24"/>
        </w:rPr>
        <w:t>deed</w:t>
      </w:r>
      <w:r w:rsidR="00BE59C9" w:rsidRPr="00557E7A">
        <w:rPr>
          <w:sz w:val="24"/>
          <w:szCs w:val="24"/>
        </w:rPr>
        <w:t xml:space="preserve"> de aardbeiplant</w:t>
      </w:r>
      <w:r w:rsidR="0003514B">
        <w:rPr>
          <w:sz w:val="24"/>
          <w:szCs w:val="24"/>
        </w:rPr>
        <w:t>en beter groeien</w:t>
      </w:r>
      <w:r w:rsidR="0027118D">
        <w:rPr>
          <w:sz w:val="24"/>
          <w:szCs w:val="24"/>
        </w:rPr>
        <w:t xml:space="preserve"> (een verdubbeling in drooggewicht van de plant)</w:t>
      </w:r>
      <w:r w:rsidR="00BE59C9" w:rsidRPr="00557E7A">
        <w:rPr>
          <w:sz w:val="24"/>
          <w:szCs w:val="24"/>
        </w:rPr>
        <w:t xml:space="preserve">, </w:t>
      </w:r>
      <w:r w:rsidR="0003514B">
        <w:rPr>
          <w:sz w:val="24"/>
          <w:szCs w:val="24"/>
        </w:rPr>
        <w:t xml:space="preserve">zorgde voor </w:t>
      </w:r>
      <w:r w:rsidR="00BE59C9" w:rsidRPr="00557E7A">
        <w:rPr>
          <w:sz w:val="24"/>
          <w:szCs w:val="24"/>
        </w:rPr>
        <w:t xml:space="preserve">een </w:t>
      </w:r>
      <w:r w:rsidR="0027118D">
        <w:rPr>
          <w:sz w:val="24"/>
          <w:szCs w:val="24"/>
        </w:rPr>
        <w:t>verdubbeling in de vruchtopbrengst</w:t>
      </w:r>
      <w:r w:rsidR="00BE59C9" w:rsidRPr="00557E7A">
        <w:rPr>
          <w:sz w:val="24"/>
          <w:szCs w:val="24"/>
        </w:rPr>
        <w:t xml:space="preserve"> en een hogere ziekteresistentie van de plant tegen</w:t>
      </w:r>
      <w:r w:rsidR="00F71089">
        <w:rPr>
          <w:sz w:val="24"/>
          <w:szCs w:val="24"/>
        </w:rPr>
        <w:t xml:space="preserve"> schimmelrot</w:t>
      </w:r>
      <w:r w:rsidR="0027118D">
        <w:rPr>
          <w:sz w:val="24"/>
          <w:szCs w:val="24"/>
        </w:rPr>
        <w:t>, veroorzaakt door de schimmel</w:t>
      </w:r>
      <w:r w:rsidR="004C1B30">
        <w:rPr>
          <w:sz w:val="24"/>
          <w:szCs w:val="24"/>
        </w:rPr>
        <w:t xml:space="preserve"> </w:t>
      </w:r>
      <w:proofErr w:type="spellStart"/>
      <w:r w:rsidR="00BE59C9" w:rsidRPr="00557E7A">
        <w:rPr>
          <w:i/>
          <w:sz w:val="24"/>
          <w:szCs w:val="24"/>
        </w:rPr>
        <w:t>Botrytis</w:t>
      </w:r>
      <w:proofErr w:type="spellEnd"/>
      <w:r w:rsidR="00BE59C9" w:rsidRPr="00557E7A">
        <w:rPr>
          <w:i/>
          <w:sz w:val="24"/>
          <w:szCs w:val="24"/>
        </w:rPr>
        <w:t xml:space="preserve"> </w:t>
      </w:r>
      <w:proofErr w:type="spellStart"/>
      <w:r w:rsidR="00BE59C9" w:rsidRPr="00557E7A">
        <w:rPr>
          <w:i/>
          <w:sz w:val="24"/>
          <w:szCs w:val="24"/>
        </w:rPr>
        <w:t>cinerea</w:t>
      </w:r>
      <w:proofErr w:type="spellEnd"/>
      <w:r w:rsidR="00F71089">
        <w:rPr>
          <w:sz w:val="24"/>
          <w:szCs w:val="24"/>
        </w:rPr>
        <w:t>. Al deze effecten kunnen teruggevoerd worden tot de</w:t>
      </w:r>
      <w:r w:rsidR="00BE59C9" w:rsidRPr="00557E7A">
        <w:rPr>
          <w:sz w:val="24"/>
          <w:szCs w:val="24"/>
        </w:rPr>
        <w:t xml:space="preserve"> </w:t>
      </w:r>
      <w:r w:rsidR="003108FA">
        <w:rPr>
          <w:sz w:val="24"/>
          <w:szCs w:val="24"/>
        </w:rPr>
        <w:t>verandering in de bodemsamenstelling</w:t>
      </w:r>
      <w:r w:rsidR="00BE59C9" w:rsidRPr="00557E7A">
        <w:rPr>
          <w:sz w:val="24"/>
          <w:szCs w:val="24"/>
        </w:rPr>
        <w:t xml:space="preserve"> en de wijziging in de bacteriële gemeenschap van de </w:t>
      </w:r>
      <w:proofErr w:type="spellStart"/>
      <w:r w:rsidR="00BE59C9" w:rsidRPr="00557E7A">
        <w:rPr>
          <w:sz w:val="24"/>
          <w:szCs w:val="24"/>
        </w:rPr>
        <w:t>rhizosfeer</w:t>
      </w:r>
      <w:proofErr w:type="spellEnd"/>
      <w:r w:rsidR="00BE59C9" w:rsidRPr="00557E7A">
        <w:rPr>
          <w:sz w:val="24"/>
          <w:szCs w:val="24"/>
        </w:rPr>
        <w:t xml:space="preserve">. </w:t>
      </w:r>
    </w:p>
    <w:p w14:paraId="4F289E45" w14:textId="1F7C7276" w:rsidR="00BE59C9" w:rsidRDefault="00E06FEC" w:rsidP="00643BE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E59C9" w:rsidRPr="00557E7A">
        <w:rPr>
          <w:sz w:val="24"/>
          <w:szCs w:val="24"/>
        </w:rPr>
        <w:t xml:space="preserve">e toevoeging van chitine aan </w:t>
      </w:r>
      <w:r w:rsidR="0027118D">
        <w:rPr>
          <w:sz w:val="24"/>
          <w:szCs w:val="24"/>
        </w:rPr>
        <w:t>veld</w:t>
      </w:r>
      <w:r w:rsidR="00BE59C9" w:rsidRPr="00557E7A">
        <w:rPr>
          <w:sz w:val="24"/>
          <w:szCs w:val="24"/>
        </w:rPr>
        <w:t xml:space="preserve">grond </w:t>
      </w:r>
      <w:r w:rsidR="0003514B">
        <w:rPr>
          <w:sz w:val="24"/>
          <w:szCs w:val="24"/>
        </w:rPr>
        <w:t xml:space="preserve">bij sla </w:t>
      </w:r>
      <w:r>
        <w:rPr>
          <w:sz w:val="24"/>
          <w:szCs w:val="24"/>
        </w:rPr>
        <w:t xml:space="preserve">zorgde </w:t>
      </w:r>
      <w:r w:rsidR="00BE59C9" w:rsidRPr="00557E7A">
        <w:rPr>
          <w:sz w:val="24"/>
          <w:szCs w:val="24"/>
        </w:rPr>
        <w:t>voor een wijziging in z</w:t>
      </w:r>
      <w:r w:rsidR="0003514B">
        <w:rPr>
          <w:sz w:val="24"/>
          <w:szCs w:val="24"/>
        </w:rPr>
        <w:t>owel de bacteriële als schimmel</w:t>
      </w:r>
      <w:r w:rsidR="00BE59C9" w:rsidRPr="00557E7A">
        <w:rPr>
          <w:sz w:val="24"/>
          <w:szCs w:val="24"/>
        </w:rPr>
        <w:t xml:space="preserve">gemeenschap van de </w:t>
      </w:r>
      <w:proofErr w:type="spellStart"/>
      <w:r w:rsidR="00BE59C9" w:rsidRPr="00557E7A">
        <w:rPr>
          <w:sz w:val="24"/>
          <w:szCs w:val="24"/>
        </w:rPr>
        <w:t>rhizosfeer</w:t>
      </w:r>
      <w:proofErr w:type="spellEnd"/>
      <w:r w:rsidR="0003514B">
        <w:rPr>
          <w:sz w:val="24"/>
          <w:szCs w:val="24"/>
        </w:rPr>
        <w:t xml:space="preserve">. Zowel </w:t>
      </w:r>
      <w:r w:rsidR="00BE59C9" w:rsidRPr="00557E7A">
        <w:rPr>
          <w:sz w:val="24"/>
          <w:szCs w:val="24"/>
        </w:rPr>
        <w:t xml:space="preserve">groeipromotoren </w:t>
      </w:r>
      <w:r w:rsidR="003108FA">
        <w:rPr>
          <w:sz w:val="24"/>
          <w:szCs w:val="24"/>
        </w:rPr>
        <w:t>als</w:t>
      </w:r>
      <w:r w:rsidR="00BE59C9" w:rsidRPr="00557E7A">
        <w:rPr>
          <w:sz w:val="24"/>
          <w:szCs w:val="24"/>
        </w:rPr>
        <w:t xml:space="preserve"> chitine</w:t>
      </w:r>
      <w:r w:rsidR="0003514B">
        <w:rPr>
          <w:sz w:val="24"/>
          <w:szCs w:val="24"/>
        </w:rPr>
        <w:t>-a</w:t>
      </w:r>
      <w:r w:rsidR="00BE59C9" w:rsidRPr="00557E7A">
        <w:rPr>
          <w:sz w:val="24"/>
          <w:szCs w:val="24"/>
        </w:rPr>
        <w:t xml:space="preserve">fbrekers </w:t>
      </w:r>
      <w:r w:rsidR="0003514B">
        <w:rPr>
          <w:sz w:val="24"/>
          <w:szCs w:val="24"/>
        </w:rPr>
        <w:t>werden g</w:t>
      </w:r>
      <w:r w:rsidR="00BE59C9" w:rsidRPr="00557E7A">
        <w:rPr>
          <w:sz w:val="24"/>
          <w:szCs w:val="24"/>
        </w:rPr>
        <w:t>estimuleerd</w:t>
      </w:r>
      <w:r w:rsidR="0027118D">
        <w:rPr>
          <w:sz w:val="24"/>
          <w:szCs w:val="24"/>
        </w:rPr>
        <w:t xml:space="preserve">, </w:t>
      </w:r>
      <w:r w:rsidR="004C1B30">
        <w:rPr>
          <w:sz w:val="24"/>
          <w:szCs w:val="24"/>
        </w:rPr>
        <w:t>waardoor er tot 13 keer meer van deze micro-organismen konden worden waargenomen</w:t>
      </w:r>
      <w:r w:rsidR="0027118D">
        <w:rPr>
          <w:sz w:val="24"/>
          <w:szCs w:val="24"/>
        </w:rPr>
        <w:t>.</w:t>
      </w:r>
      <w:r w:rsidR="00BE59C9" w:rsidRPr="00557E7A">
        <w:rPr>
          <w:sz w:val="24"/>
          <w:szCs w:val="24"/>
        </w:rPr>
        <w:t xml:space="preserve"> </w:t>
      </w:r>
      <w:r w:rsidR="003108FA">
        <w:rPr>
          <w:sz w:val="24"/>
          <w:szCs w:val="24"/>
        </w:rPr>
        <w:t xml:space="preserve">Stimulatie van chitine-afbraak in de bodem </w:t>
      </w:r>
      <w:r>
        <w:rPr>
          <w:sz w:val="24"/>
          <w:szCs w:val="24"/>
        </w:rPr>
        <w:t xml:space="preserve">zorgt ervoor dat  schadelijke </w:t>
      </w:r>
      <w:r w:rsidR="003108FA">
        <w:rPr>
          <w:sz w:val="24"/>
          <w:szCs w:val="24"/>
        </w:rPr>
        <w:t xml:space="preserve">schimmels, insectenlarven en </w:t>
      </w:r>
      <w:r>
        <w:rPr>
          <w:sz w:val="24"/>
          <w:szCs w:val="24"/>
        </w:rPr>
        <w:t xml:space="preserve">aaltjes </w:t>
      </w:r>
      <w:r w:rsidR="003108FA">
        <w:rPr>
          <w:sz w:val="24"/>
          <w:szCs w:val="24"/>
        </w:rPr>
        <w:t xml:space="preserve">in de bodem </w:t>
      </w:r>
      <w:r>
        <w:rPr>
          <w:sz w:val="24"/>
          <w:szCs w:val="24"/>
        </w:rPr>
        <w:t xml:space="preserve">worden bestreden. </w:t>
      </w:r>
      <w:r w:rsidR="00F55219">
        <w:rPr>
          <w:sz w:val="24"/>
          <w:szCs w:val="24"/>
        </w:rPr>
        <w:t xml:space="preserve">Er komen ook meer afbraakproducten van </w:t>
      </w:r>
      <w:r w:rsidR="003108FA">
        <w:rPr>
          <w:sz w:val="24"/>
          <w:szCs w:val="24"/>
        </w:rPr>
        <w:t xml:space="preserve">chitine </w:t>
      </w:r>
      <w:r w:rsidR="00F55219">
        <w:rPr>
          <w:sz w:val="24"/>
          <w:szCs w:val="24"/>
        </w:rPr>
        <w:t xml:space="preserve">in de bodem terecht, en die zijn ervoor </w:t>
      </w:r>
      <w:r w:rsidR="003108FA">
        <w:rPr>
          <w:sz w:val="24"/>
          <w:szCs w:val="24"/>
        </w:rPr>
        <w:t xml:space="preserve">gekend </w:t>
      </w:r>
      <w:r w:rsidR="00F55219">
        <w:rPr>
          <w:sz w:val="24"/>
          <w:szCs w:val="24"/>
        </w:rPr>
        <w:t xml:space="preserve">dat ze </w:t>
      </w:r>
      <w:r w:rsidR="003108FA">
        <w:rPr>
          <w:sz w:val="24"/>
          <w:szCs w:val="24"/>
        </w:rPr>
        <w:t xml:space="preserve">de </w:t>
      </w:r>
      <w:r w:rsidR="00F55219">
        <w:rPr>
          <w:sz w:val="24"/>
          <w:szCs w:val="24"/>
        </w:rPr>
        <w:t>weerbaarheid</w:t>
      </w:r>
      <w:r w:rsidR="003108FA">
        <w:rPr>
          <w:sz w:val="24"/>
          <w:szCs w:val="24"/>
        </w:rPr>
        <w:t xml:space="preserve"> van de planten tegenover belagers </w:t>
      </w:r>
      <w:r w:rsidR="00F55219">
        <w:rPr>
          <w:sz w:val="24"/>
          <w:szCs w:val="24"/>
        </w:rPr>
        <w:t>verhogen</w:t>
      </w:r>
      <w:r w:rsidR="003108FA">
        <w:rPr>
          <w:sz w:val="24"/>
          <w:szCs w:val="24"/>
        </w:rPr>
        <w:t xml:space="preserve">. </w:t>
      </w:r>
      <w:r w:rsidR="00F55219">
        <w:rPr>
          <w:sz w:val="24"/>
          <w:szCs w:val="24"/>
        </w:rPr>
        <w:t>Dat werd bevestigd in de proeven: bij</w:t>
      </w:r>
      <w:r w:rsidR="003108FA">
        <w:rPr>
          <w:sz w:val="24"/>
          <w:szCs w:val="24"/>
        </w:rPr>
        <w:t xml:space="preserve"> sla werd </w:t>
      </w:r>
      <w:r w:rsidR="0003514B">
        <w:rPr>
          <w:sz w:val="24"/>
          <w:szCs w:val="24"/>
        </w:rPr>
        <w:t xml:space="preserve"> </w:t>
      </w:r>
      <w:r w:rsidR="003108FA">
        <w:rPr>
          <w:sz w:val="24"/>
          <w:szCs w:val="24"/>
        </w:rPr>
        <w:t xml:space="preserve">inderdaad </w:t>
      </w:r>
      <w:r w:rsidR="0003514B">
        <w:rPr>
          <w:sz w:val="24"/>
          <w:szCs w:val="24"/>
        </w:rPr>
        <w:t>een verbeterde</w:t>
      </w:r>
      <w:r w:rsidR="00BE59C9" w:rsidRPr="00557E7A">
        <w:rPr>
          <w:sz w:val="24"/>
          <w:szCs w:val="24"/>
        </w:rPr>
        <w:t xml:space="preserve"> groei </w:t>
      </w:r>
      <w:r w:rsidR="0027118D">
        <w:rPr>
          <w:sz w:val="24"/>
          <w:szCs w:val="24"/>
        </w:rPr>
        <w:t xml:space="preserve">(een stijging van 25 procent in </w:t>
      </w:r>
      <w:proofErr w:type="spellStart"/>
      <w:r w:rsidR="005877BF">
        <w:rPr>
          <w:sz w:val="24"/>
          <w:szCs w:val="24"/>
        </w:rPr>
        <w:t>versgewicht</w:t>
      </w:r>
      <w:proofErr w:type="spellEnd"/>
      <w:r w:rsidR="005877BF">
        <w:rPr>
          <w:sz w:val="24"/>
          <w:szCs w:val="24"/>
        </w:rPr>
        <w:t xml:space="preserve"> van de plant) </w:t>
      </w:r>
      <w:r w:rsidR="0003514B">
        <w:rPr>
          <w:sz w:val="24"/>
          <w:szCs w:val="24"/>
        </w:rPr>
        <w:t>é</w:t>
      </w:r>
      <w:r w:rsidR="00BE59C9" w:rsidRPr="00557E7A">
        <w:rPr>
          <w:sz w:val="24"/>
          <w:szCs w:val="24"/>
        </w:rPr>
        <w:t xml:space="preserve">n een </w:t>
      </w:r>
      <w:r w:rsidR="0003514B">
        <w:rPr>
          <w:sz w:val="24"/>
          <w:szCs w:val="24"/>
        </w:rPr>
        <w:t>verminderde</w:t>
      </w:r>
      <w:r w:rsidR="00BE59C9" w:rsidRPr="00557E7A">
        <w:rPr>
          <w:sz w:val="24"/>
          <w:szCs w:val="24"/>
        </w:rPr>
        <w:t xml:space="preserve"> overleving van </w:t>
      </w:r>
      <w:r w:rsidR="00BE59C9" w:rsidRPr="00557E7A">
        <w:rPr>
          <w:i/>
          <w:sz w:val="24"/>
          <w:szCs w:val="24"/>
        </w:rPr>
        <w:t xml:space="preserve">Salmonella </w:t>
      </w:r>
      <w:proofErr w:type="spellStart"/>
      <w:r w:rsidR="00BE59C9" w:rsidRPr="00557E7A">
        <w:rPr>
          <w:i/>
          <w:sz w:val="24"/>
          <w:szCs w:val="24"/>
        </w:rPr>
        <w:t>enterica</w:t>
      </w:r>
      <w:proofErr w:type="spellEnd"/>
      <w:r w:rsidR="00BE59C9" w:rsidRPr="00557E7A">
        <w:rPr>
          <w:sz w:val="24"/>
          <w:szCs w:val="24"/>
        </w:rPr>
        <w:t xml:space="preserve"> op de bladeren </w:t>
      </w:r>
      <w:r w:rsidR="003108FA">
        <w:rPr>
          <w:sz w:val="24"/>
          <w:szCs w:val="24"/>
        </w:rPr>
        <w:t>vastgesteld</w:t>
      </w:r>
      <w:r w:rsidR="00BE59C9" w:rsidRPr="00557E7A">
        <w:rPr>
          <w:sz w:val="24"/>
          <w:szCs w:val="24"/>
        </w:rPr>
        <w:t xml:space="preserve">. Het gebruik van chitine in </w:t>
      </w:r>
      <w:r w:rsidR="003108FA">
        <w:rPr>
          <w:sz w:val="24"/>
          <w:szCs w:val="24"/>
        </w:rPr>
        <w:t>bodem</w:t>
      </w:r>
      <w:r w:rsidR="00BE59C9" w:rsidRPr="00557E7A">
        <w:rPr>
          <w:sz w:val="24"/>
          <w:szCs w:val="24"/>
        </w:rPr>
        <w:t xml:space="preserve"> kan dus een interessante strategie zijn om </w:t>
      </w:r>
      <w:r w:rsidR="003108FA">
        <w:rPr>
          <w:sz w:val="24"/>
          <w:szCs w:val="24"/>
        </w:rPr>
        <w:t xml:space="preserve">het risico op </w:t>
      </w:r>
      <w:r w:rsidR="00BE59C9" w:rsidRPr="00557E7A">
        <w:rPr>
          <w:sz w:val="24"/>
          <w:szCs w:val="24"/>
        </w:rPr>
        <w:t xml:space="preserve">uitbraken </w:t>
      </w:r>
      <w:r w:rsidR="0003514B">
        <w:rPr>
          <w:sz w:val="24"/>
          <w:szCs w:val="24"/>
        </w:rPr>
        <w:t xml:space="preserve">van diarree ten gevolge van een </w:t>
      </w:r>
      <w:proofErr w:type="spellStart"/>
      <w:r w:rsidR="0003514B" w:rsidRPr="0003514B">
        <w:rPr>
          <w:i/>
          <w:sz w:val="24"/>
          <w:szCs w:val="24"/>
        </w:rPr>
        <w:t>Salmonella</w:t>
      </w:r>
      <w:r w:rsidR="0003514B">
        <w:rPr>
          <w:sz w:val="24"/>
          <w:szCs w:val="24"/>
        </w:rPr>
        <w:t>-besmetting</w:t>
      </w:r>
      <w:proofErr w:type="spellEnd"/>
      <w:r w:rsidR="0003514B">
        <w:rPr>
          <w:sz w:val="24"/>
          <w:szCs w:val="24"/>
        </w:rPr>
        <w:t xml:space="preserve"> </w:t>
      </w:r>
      <w:r w:rsidR="00BE59C9" w:rsidRPr="00557E7A">
        <w:rPr>
          <w:sz w:val="24"/>
          <w:szCs w:val="24"/>
        </w:rPr>
        <w:t xml:space="preserve">te </w:t>
      </w:r>
      <w:r w:rsidR="003108FA">
        <w:rPr>
          <w:sz w:val="24"/>
          <w:szCs w:val="24"/>
        </w:rPr>
        <w:t>verminderen</w:t>
      </w:r>
      <w:r w:rsidR="00BE59C9" w:rsidRPr="00557E7A">
        <w:rPr>
          <w:sz w:val="24"/>
          <w:szCs w:val="24"/>
        </w:rPr>
        <w:t xml:space="preserve">. </w:t>
      </w:r>
    </w:p>
    <w:p w14:paraId="644C95A1" w14:textId="77777777" w:rsidR="00643BE7" w:rsidRDefault="00643BE7" w:rsidP="00643BE7">
      <w:pPr>
        <w:spacing w:after="0" w:line="276" w:lineRule="auto"/>
        <w:jc w:val="both"/>
        <w:rPr>
          <w:sz w:val="24"/>
          <w:szCs w:val="24"/>
        </w:rPr>
      </w:pPr>
    </w:p>
    <w:p w14:paraId="69153626" w14:textId="77777777" w:rsidR="00643BE7" w:rsidRPr="00643BE7" w:rsidRDefault="00F55219" w:rsidP="00643BE7">
      <w:pPr>
        <w:spacing w:after="0" w:line="276" w:lineRule="auto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Genomics</w:t>
      </w:r>
      <w:proofErr w:type="spellEnd"/>
      <w:r w:rsidR="00643BE7" w:rsidRPr="00643BE7">
        <w:rPr>
          <w:sz w:val="24"/>
          <w:szCs w:val="24"/>
          <w:u w:val="single"/>
        </w:rPr>
        <w:t xml:space="preserve"> </w:t>
      </w:r>
      <w:r w:rsidR="00643BE7">
        <w:rPr>
          <w:sz w:val="24"/>
          <w:szCs w:val="24"/>
          <w:u w:val="single"/>
        </w:rPr>
        <w:t>als</w:t>
      </w:r>
      <w:r w:rsidR="00643BE7" w:rsidRPr="00643BE7">
        <w:rPr>
          <w:sz w:val="24"/>
          <w:szCs w:val="24"/>
          <w:u w:val="single"/>
        </w:rPr>
        <w:t xml:space="preserve"> basis van het onderzoek </w:t>
      </w:r>
    </w:p>
    <w:p w14:paraId="6DCB48E3" w14:textId="19F50DAA" w:rsidR="00F55219" w:rsidRPr="00F55219" w:rsidRDefault="007A0936" w:rsidP="00F55219">
      <w:pPr>
        <w:pStyle w:val="CommentText"/>
        <w:spacing w:line="276" w:lineRule="auto"/>
        <w:jc w:val="both"/>
        <w:rPr>
          <w:sz w:val="24"/>
          <w:szCs w:val="24"/>
        </w:rPr>
      </w:pPr>
      <w:r w:rsidRPr="00F55219">
        <w:rPr>
          <w:sz w:val="24"/>
          <w:szCs w:val="24"/>
        </w:rPr>
        <w:t>Het gebruik van high-</w:t>
      </w:r>
      <w:proofErr w:type="spellStart"/>
      <w:r w:rsidRPr="00F55219">
        <w:rPr>
          <w:sz w:val="24"/>
          <w:szCs w:val="24"/>
        </w:rPr>
        <w:t>throughput</w:t>
      </w:r>
      <w:proofErr w:type="spellEnd"/>
      <w:r w:rsidRPr="00F55219">
        <w:rPr>
          <w:sz w:val="24"/>
          <w:szCs w:val="24"/>
        </w:rPr>
        <w:t xml:space="preserve"> </w:t>
      </w:r>
      <w:proofErr w:type="spellStart"/>
      <w:r w:rsidRPr="00F55219">
        <w:rPr>
          <w:sz w:val="24"/>
          <w:szCs w:val="24"/>
        </w:rPr>
        <w:t>sequencing</w:t>
      </w:r>
      <w:proofErr w:type="spellEnd"/>
      <w:r w:rsidRPr="00F55219">
        <w:rPr>
          <w:sz w:val="24"/>
          <w:szCs w:val="24"/>
        </w:rPr>
        <w:t xml:space="preserve"> technieken maakte het mogelijk om de taxonomische samenstelling van microbiële gemeenschappen en </w:t>
      </w:r>
      <w:r w:rsidR="00643BE7" w:rsidRPr="00F55219">
        <w:rPr>
          <w:sz w:val="24"/>
          <w:szCs w:val="24"/>
        </w:rPr>
        <w:t xml:space="preserve">de manier waarop zij functioneren in de </w:t>
      </w:r>
      <w:proofErr w:type="spellStart"/>
      <w:r w:rsidR="00643BE7" w:rsidRPr="00F55219">
        <w:rPr>
          <w:sz w:val="24"/>
          <w:szCs w:val="24"/>
        </w:rPr>
        <w:t>rhizosfeer</w:t>
      </w:r>
      <w:proofErr w:type="spellEnd"/>
      <w:r w:rsidR="00643BE7" w:rsidRPr="00F55219">
        <w:rPr>
          <w:sz w:val="24"/>
          <w:szCs w:val="24"/>
        </w:rPr>
        <w:t xml:space="preserve"> </w:t>
      </w:r>
      <w:r w:rsidRPr="00F55219">
        <w:rPr>
          <w:sz w:val="24"/>
          <w:szCs w:val="24"/>
        </w:rPr>
        <w:t xml:space="preserve">te bestuderen. Daarbij werd voornamelijk gefocust op </w:t>
      </w:r>
      <w:proofErr w:type="spellStart"/>
      <w:r w:rsidRPr="00F55219">
        <w:rPr>
          <w:sz w:val="24"/>
          <w:szCs w:val="24"/>
        </w:rPr>
        <w:t>amplicon</w:t>
      </w:r>
      <w:proofErr w:type="spellEnd"/>
      <w:r w:rsidRPr="00F55219">
        <w:rPr>
          <w:sz w:val="24"/>
          <w:szCs w:val="24"/>
        </w:rPr>
        <w:t xml:space="preserve"> </w:t>
      </w:r>
      <w:proofErr w:type="spellStart"/>
      <w:r w:rsidRPr="00F55219">
        <w:rPr>
          <w:sz w:val="24"/>
          <w:szCs w:val="24"/>
        </w:rPr>
        <w:t>sequencing</w:t>
      </w:r>
      <w:proofErr w:type="spellEnd"/>
      <w:r w:rsidR="00643BE7" w:rsidRPr="00F55219">
        <w:rPr>
          <w:sz w:val="24"/>
          <w:szCs w:val="24"/>
        </w:rPr>
        <w:t xml:space="preserve"> </w:t>
      </w:r>
      <w:r w:rsidR="00A91DA4" w:rsidRPr="00F55219">
        <w:rPr>
          <w:sz w:val="24"/>
          <w:szCs w:val="24"/>
        </w:rPr>
        <w:t>(</w:t>
      </w:r>
      <w:proofErr w:type="spellStart"/>
      <w:r w:rsidR="00A91DA4" w:rsidRPr="00F55219">
        <w:rPr>
          <w:sz w:val="24"/>
          <w:szCs w:val="24"/>
        </w:rPr>
        <w:t>metabarcoding</w:t>
      </w:r>
      <w:proofErr w:type="spellEnd"/>
      <w:r w:rsidR="00A91DA4" w:rsidRPr="00F55219">
        <w:rPr>
          <w:sz w:val="24"/>
          <w:szCs w:val="24"/>
        </w:rPr>
        <w:t xml:space="preserve">) </w:t>
      </w:r>
      <w:r w:rsidR="00643BE7" w:rsidRPr="00F55219">
        <w:rPr>
          <w:sz w:val="24"/>
          <w:szCs w:val="24"/>
        </w:rPr>
        <w:t>en</w:t>
      </w:r>
      <w:r w:rsidRPr="00F55219">
        <w:rPr>
          <w:sz w:val="24"/>
          <w:szCs w:val="24"/>
        </w:rPr>
        <w:t xml:space="preserve"> </w:t>
      </w:r>
      <w:proofErr w:type="spellStart"/>
      <w:r w:rsidRPr="00F55219">
        <w:rPr>
          <w:sz w:val="24"/>
          <w:szCs w:val="24"/>
        </w:rPr>
        <w:t>shotgun</w:t>
      </w:r>
      <w:proofErr w:type="spellEnd"/>
      <w:r w:rsidRPr="00F55219">
        <w:rPr>
          <w:sz w:val="24"/>
          <w:szCs w:val="24"/>
        </w:rPr>
        <w:t xml:space="preserve"> </w:t>
      </w:r>
      <w:proofErr w:type="spellStart"/>
      <w:r w:rsidRPr="00F55219">
        <w:rPr>
          <w:sz w:val="24"/>
          <w:szCs w:val="24"/>
        </w:rPr>
        <w:t>metagenomics</w:t>
      </w:r>
      <w:proofErr w:type="spellEnd"/>
      <w:r w:rsidRPr="00F55219">
        <w:rPr>
          <w:sz w:val="24"/>
          <w:szCs w:val="24"/>
        </w:rPr>
        <w:t xml:space="preserve">. </w:t>
      </w:r>
      <w:proofErr w:type="spellStart"/>
      <w:r w:rsidR="00F55219">
        <w:rPr>
          <w:sz w:val="24"/>
          <w:szCs w:val="24"/>
        </w:rPr>
        <w:t>G</w:t>
      </w:r>
      <w:r w:rsidR="00F55219" w:rsidRPr="00F55219">
        <w:rPr>
          <w:sz w:val="24"/>
          <w:szCs w:val="24"/>
        </w:rPr>
        <w:t>enomics</w:t>
      </w:r>
      <w:proofErr w:type="spellEnd"/>
      <w:r w:rsidR="00F55219" w:rsidRPr="00F55219">
        <w:rPr>
          <w:sz w:val="24"/>
          <w:szCs w:val="24"/>
        </w:rPr>
        <w:t xml:space="preserve"> opent in dergelijk onderzoek een waaier aan nieuwe onderzoeksmogelijkheden. Complexe samenstellingen van microbiële populaties, én hun wijziging onder invloed van een externe factor kunnen in kaart gebracht worden. ILVO lanceerde 4 jaar geleden een intern </w:t>
      </w:r>
      <w:proofErr w:type="spellStart"/>
      <w:r w:rsidR="00F55219" w:rsidRPr="00F55219">
        <w:rPr>
          <w:sz w:val="24"/>
          <w:szCs w:val="24"/>
        </w:rPr>
        <w:t>genomics</w:t>
      </w:r>
      <w:proofErr w:type="spellEnd"/>
      <w:r w:rsidR="00F55219" w:rsidRPr="00F55219">
        <w:rPr>
          <w:sz w:val="24"/>
          <w:szCs w:val="24"/>
        </w:rPr>
        <w:t xml:space="preserve"> platform waar intussen </w:t>
      </w:r>
      <w:r w:rsidR="00F55219" w:rsidRPr="00F55219">
        <w:rPr>
          <w:sz w:val="24"/>
          <w:szCs w:val="24"/>
        </w:rPr>
        <w:lastRenderedPageBreak/>
        <w:t>een 20</w:t>
      </w:r>
      <w:r w:rsidR="00F55219">
        <w:rPr>
          <w:sz w:val="24"/>
          <w:szCs w:val="24"/>
        </w:rPr>
        <w:t>-</w:t>
      </w:r>
      <w:r w:rsidR="00F55219" w:rsidRPr="00F55219">
        <w:rPr>
          <w:sz w:val="24"/>
          <w:szCs w:val="24"/>
        </w:rPr>
        <w:t>tal verschillende onderzoeksvragen en domeinen worden geclusterd. Onderzoek</w:t>
      </w:r>
      <w:r w:rsidR="00F55219">
        <w:rPr>
          <w:sz w:val="24"/>
          <w:szCs w:val="24"/>
        </w:rPr>
        <w:t>st</w:t>
      </w:r>
      <w:r w:rsidR="00F55219" w:rsidRPr="00F55219">
        <w:rPr>
          <w:sz w:val="24"/>
          <w:szCs w:val="24"/>
        </w:rPr>
        <w:t xml:space="preserve">er Caroline De Tender zelf voerde in het kader van haar doctoraat ook </w:t>
      </w:r>
      <w:proofErr w:type="spellStart"/>
      <w:r w:rsidR="005877BF">
        <w:rPr>
          <w:sz w:val="24"/>
          <w:szCs w:val="24"/>
        </w:rPr>
        <w:t>genomics</w:t>
      </w:r>
      <w:proofErr w:type="spellEnd"/>
      <w:r w:rsidR="005877BF" w:rsidRPr="00F55219">
        <w:rPr>
          <w:sz w:val="24"/>
          <w:szCs w:val="24"/>
        </w:rPr>
        <w:t xml:space="preserve"> </w:t>
      </w:r>
      <w:r w:rsidR="00F55219" w:rsidRPr="00F55219">
        <w:rPr>
          <w:sz w:val="24"/>
          <w:szCs w:val="24"/>
        </w:rPr>
        <w:t xml:space="preserve">studies uit van een totaal andere bacteriële leefgemeenschap, namelijk van de bacteriën die zich nestelen </w:t>
      </w:r>
      <w:r w:rsidR="00F55219">
        <w:rPr>
          <w:sz w:val="24"/>
          <w:szCs w:val="24"/>
        </w:rPr>
        <w:t>op plastic afval in zee</w:t>
      </w:r>
      <w:r w:rsidR="00F55219" w:rsidRPr="00F55219">
        <w:rPr>
          <w:sz w:val="24"/>
          <w:szCs w:val="24"/>
        </w:rPr>
        <w:t xml:space="preserve"> (</w:t>
      </w:r>
      <w:r w:rsidR="00BF4428">
        <w:rPr>
          <w:sz w:val="24"/>
          <w:szCs w:val="24"/>
        </w:rPr>
        <w:t xml:space="preserve">meer info over dit tweede luik van het onderzoek via </w:t>
      </w:r>
      <w:r w:rsidR="00BF4428" w:rsidRPr="00BF4428">
        <w:rPr>
          <w:sz w:val="24"/>
          <w:szCs w:val="24"/>
          <w:u w:val="single"/>
        </w:rPr>
        <w:t>www.ilvo.vlaanderen.be</w:t>
      </w:r>
      <w:r w:rsidR="00F55219" w:rsidRPr="00F55219">
        <w:rPr>
          <w:sz w:val="24"/>
          <w:szCs w:val="24"/>
        </w:rPr>
        <w:t xml:space="preserve">). </w:t>
      </w:r>
    </w:p>
    <w:p w14:paraId="2AB81AB0" w14:textId="77777777" w:rsidR="007A0936" w:rsidRDefault="007A0936" w:rsidP="00643BE7">
      <w:pPr>
        <w:spacing w:after="0" w:line="276" w:lineRule="auto"/>
        <w:jc w:val="both"/>
      </w:pPr>
    </w:p>
    <w:p w14:paraId="73E48CE7" w14:textId="77777777" w:rsidR="00BE59C9" w:rsidRDefault="00BE59C9" w:rsidP="00BE59C9">
      <w:pPr>
        <w:spacing w:after="0" w:line="360" w:lineRule="auto"/>
        <w:jc w:val="both"/>
        <w:rPr>
          <w:sz w:val="24"/>
          <w:szCs w:val="24"/>
        </w:rPr>
      </w:pPr>
    </w:p>
    <w:p w14:paraId="21FE7840" w14:textId="77777777" w:rsidR="00643BE7" w:rsidRDefault="00643BE7" w:rsidP="00BE59C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EINDE PERSBERICHT</w:t>
      </w:r>
    </w:p>
    <w:p w14:paraId="3A57EC51" w14:textId="77777777" w:rsidR="00643BE7" w:rsidRDefault="00643BE7" w:rsidP="00BE59C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</w:p>
    <w:p w14:paraId="5A11BAB0" w14:textId="1F257FB8" w:rsidR="00643BE7" w:rsidRDefault="005512E4" w:rsidP="00643BE7">
      <w:pPr>
        <w:spacing w:after="0"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Sofie Vandendriessche</w:t>
      </w:r>
      <w:r w:rsidR="00643BE7">
        <w:rPr>
          <w:sz w:val="24"/>
          <w:szCs w:val="24"/>
        </w:rPr>
        <w:t xml:space="preserve"> </w:t>
      </w:r>
      <w:r w:rsidR="00F55219">
        <w:rPr>
          <w:rFonts w:eastAsia="Calibri" w:cs="Calibri"/>
        </w:rPr>
        <w:t>, ILVO Communicatie,</w:t>
      </w:r>
      <w:r w:rsidR="00F55219" w:rsidRPr="00CC3994">
        <w:rPr>
          <w:rFonts w:eastAsia="Calibri" w:cs="Calibri"/>
        </w:rPr>
        <w:t xml:space="preserve"> </w:t>
      </w:r>
      <w:hyperlink r:id="rId7" w:history="1">
        <w:r>
          <w:rPr>
            <w:rStyle w:val="Hyperlink"/>
            <w:rFonts w:eastAsia="Calibri" w:cs="Calibri"/>
          </w:rPr>
          <w:t>Sofie.Vandendriessche</w:t>
        </w:r>
        <w:r w:rsidRPr="00310112">
          <w:rPr>
            <w:rStyle w:val="Hyperlink"/>
            <w:rFonts w:eastAsia="Calibri" w:cs="Calibri"/>
          </w:rPr>
          <w:t>@ilvo.vlaanderen.be</w:t>
        </w:r>
      </w:hyperlink>
      <w:r w:rsidR="00F55219" w:rsidRPr="00310112">
        <w:rPr>
          <w:rFonts w:eastAsia="Calibri" w:cs="Calibri"/>
        </w:rPr>
        <w:t xml:space="preserve">, </w:t>
      </w:r>
      <w:r>
        <w:rPr>
          <w:rFonts w:eastAsia="Calibri" w:cs="Calibri"/>
        </w:rPr>
        <w:t>0497 60 41 43</w:t>
      </w:r>
    </w:p>
    <w:p w14:paraId="7533D4EA" w14:textId="77777777" w:rsidR="00643BE7" w:rsidRDefault="00643BE7" w:rsidP="00643BE7">
      <w:pPr>
        <w:spacing w:after="0"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Caroline De Tender</w:t>
      </w:r>
      <w:r w:rsidR="00F55219">
        <w:rPr>
          <w:sz w:val="24"/>
          <w:szCs w:val="24"/>
        </w:rPr>
        <w:t>, doctorandus, Caroline.DeTender@ilvo.vlaanderen.be</w:t>
      </w:r>
    </w:p>
    <w:p w14:paraId="3D523FED" w14:textId="499D5FDD" w:rsidR="002B4082" w:rsidRPr="00CC3994" w:rsidRDefault="00643BE7" w:rsidP="003F127B">
      <w:pPr>
        <w:spacing w:after="0" w:line="360" w:lineRule="auto"/>
        <w:ind w:left="708"/>
        <w:jc w:val="both"/>
        <w:rPr>
          <w:lang w:val="en-US"/>
        </w:rPr>
      </w:pPr>
      <w:r w:rsidRPr="00F55219">
        <w:rPr>
          <w:sz w:val="24"/>
          <w:szCs w:val="24"/>
          <w:lang w:val="en-US"/>
        </w:rPr>
        <w:t>Martine Maes</w:t>
      </w:r>
      <w:r w:rsidR="00F55219" w:rsidRPr="00F55219">
        <w:rPr>
          <w:sz w:val="24"/>
          <w:szCs w:val="24"/>
          <w:lang w:val="en-US"/>
        </w:rPr>
        <w:t>, ILVO-promotor, M</w:t>
      </w:r>
      <w:bookmarkStart w:id="0" w:name="_GoBack"/>
      <w:bookmarkEnd w:id="0"/>
      <w:r w:rsidR="00F55219" w:rsidRPr="00F55219">
        <w:rPr>
          <w:sz w:val="24"/>
          <w:szCs w:val="24"/>
          <w:lang w:val="en-US"/>
        </w:rPr>
        <w:t>artine.</w:t>
      </w:r>
      <w:r w:rsidR="00F55219">
        <w:rPr>
          <w:sz w:val="24"/>
          <w:szCs w:val="24"/>
          <w:lang w:val="en-US"/>
        </w:rPr>
        <w:t>M</w:t>
      </w:r>
      <w:r w:rsidR="00F55219" w:rsidRPr="00F55219">
        <w:rPr>
          <w:sz w:val="24"/>
          <w:szCs w:val="24"/>
          <w:lang w:val="en-US"/>
        </w:rPr>
        <w:t>aes@ilvo.vlaanderen.be</w:t>
      </w:r>
    </w:p>
    <w:sectPr w:rsidR="002B4082" w:rsidRPr="00CC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82"/>
    <w:rsid w:val="00001E1D"/>
    <w:rsid w:val="00015F73"/>
    <w:rsid w:val="00031416"/>
    <w:rsid w:val="0003514B"/>
    <w:rsid w:val="00135BED"/>
    <w:rsid w:val="00137D95"/>
    <w:rsid w:val="001B50A8"/>
    <w:rsid w:val="001E6EC4"/>
    <w:rsid w:val="00241123"/>
    <w:rsid w:val="0027118D"/>
    <w:rsid w:val="00293B39"/>
    <w:rsid w:val="002A6C8A"/>
    <w:rsid w:val="002B387A"/>
    <w:rsid w:val="002B4082"/>
    <w:rsid w:val="002E4395"/>
    <w:rsid w:val="00310112"/>
    <w:rsid w:val="003108FA"/>
    <w:rsid w:val="00326062"/>
    <w:rsid w:val="003529ED"/>
    <w:rsid w:val="003C01C9"/>
    <w:rsid w:val="003F127B"/>
    <w:rsid w:val="003F1E0C"/>
    <w:rsid w:val="00407210"/>
    <w:rsid w:val="004C1B30"/>
    <w:rsid w:val="004D7046"/>
    <w:rsid w:val="004F7E4A"/>
    <w:rsid w:val="00501FD5"/>
    <w:rsid w:val="00525317"/>
    <w:rsid w:val="005512E4"/>
    <w:rsid w:val="00560515"/>
    <w:rsid w:val="005877BF"/>
    <w:rsid w:val="00626C59"/>
    <w:rsid w:val="00643BE7"/>
    <w:rsid w:val="00666BCF"/>
    <w:rsid w:val="00670B96"/>
    <w:rsid w:val="006C5E2E"/>
    <w:rsid w:val="006D1E59"/>
    <w:rsid w:val="006E3AE8"/>
    <w:rsid w:val="006F4D75"/>
    <w:rsid w:val="007219E5"/>
    <w:rsid w:val="007906E9"/>
    <w:rsid w:val="007A0936"/>
    <w:rsid w:val="00835A43"/>
    <w:rsid w:val="00844A00"/>
    <w:rsid w:val="00851C01"/>
    <w:rsid w:val="008B7181"/>
    <w:rsid w:val="008E59A4"/>
    <w:rsid w:val="009B6EE3"/>
    <w:rsid w:val="009D43A3"/>
    <w:rsid w:val="00A72D68"/>
    <w:rsid w:val="00A91DA4"/>
    <w:rsid w:val="00A957E0"/>
    <w:rsid w:val="00A95829"/>
    <w:rsid w:val="00AA0700"/>
    <w:rsid w:val="00AA7894"/>
    <w:rsid w:val="00B24200"/>
    <w:rsid w:val="00B93574"/>
    <w:rsid w:val="00BB4F11"/>
    <w:rsid w:val="00BE59C9"/>
    <w:rsid w:val="00BF4428"/>
    <w:rsid w:val="00C47F30"/>
    <w:rsid w:val="00CC3994"/>
    <w:rsid w:val="00CD2847"/>
    <w:rsid w:val="00D15777"/>
    <w:rsid w:val="00D43E12"/>
    <w:rsid w:val="00D8750A"/>
    <w:rsid w:val="00D94B12"/>
    <w:rsid w:val="00D972E7"/>
    <w:rsid w:val="00D97B6B"/>
    <w:rsid w:val="00DA5190"/>
    <w:rsid w:val="00DC6D77"/>
    <w:rsid w:val="00DD37C3"/>
    <w:rsid w:val="00E00489"/>
    <w:rsid w:val="00E06FEC"/>
    <w:rsid w:val="00E14E27"/>
    <w:rsid w:val="00E36C9A"/>
    <w:rsid w:val="00E86FCF"/>
    <w:rsid w:val="00EA6580"/>
    <w:rsid w:val="00EE27A7"/>
    <w:rsid w:val="00F43061"/>
    <w:rsid w:val="00F55219"/>
    <w:rsid w:val="00F71089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5E43FB"/>
  <w15:chartTrackingRefBased/>
  <w15:docId w15:val="{094A8953-40F3-4258-8767-30E55D4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40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ursieftext">
    <w:name w:val="Cursief text"/>
    <w:next w:val="BodyText"/>
    <w:autoRedefine/>
    <w:qFormat/>
    <w:rsid w:val="00666BCF"/>
    <w:pPr>
      <w:spacing w:after="0" w:line="360" w:lineRule="auto"/>
      <w:jc w:val="both"/>
    </w:pPr>
    <w:rPr>
      <w:rFonts w:ascii="FlandersArtSans-Regular" w:eastAsia="Times New Roman" w:hAnsi="FlandersArtSans-Regular" w:cs="Arial"/>
      <w:noProof/>
      <w:sz w:val="24"/>
      <w:szCs w:val="24"/>
      <w:lang w:eastAsia="en-Z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66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6BCF"/>
    <w:rPr>
      <w:rFonts w:ascii="Courier New" w:eastAsia="Times New Roman" w:hAnsi="Courier New" w:cs="Courier New"/>
      <w:sz w:val="20"/>
      <w:szCs w:val="20"/>
      <w:lang w:eastAsia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666B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6BCF"/>
  </w:style>
  <w:style w:type="character" w:styleId="CommentReference">
    <w:name w:val="annotation reference"/>
    <w:basedOn w:val="DefaultParagraphFont"/>
    <w:uiPriority w:val="99"/>
    <w:semiHidden/>
    <w:unhideWhenUsed/>
    <w:rsid w:val="00666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1FD5"/>
    <w:rPr>
      <w:color w:val="0563C1" w:themeColor="hyperlink"/>
      <w:u w:val="single"/>
    </w:rPr>
  </w:style>
  <w:style w:type="paragraph" w:customStyle="1" w:styleId="Default">
    <w:name w:val="Default"/>
    <w:rsid w:val="00310112"/>
    <w:pPr>
      <w:autoSpaceDE w:val="0"/>
      <w:autoSpaceDN w:val="0"/>
      <w:adjustRightInd w:val="0"/>
      <w:spacing w:after="0" w:line="240" w:lineRule="auto"/>
    </w:pPr>
    <w:rPr>
      <w:rFonts w:ascii="Centaur" w:hAnsi="Centaur" w:cs="Centau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eet.Riebbels@ilvo.vlaanderen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ILVO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Cottyn</dc:creator>
  <cp:keywords/>
  <dc:description/>
  <cp:lastModifiedBy>Sofie Vandendriessche</cp:lastModifiedBy>
  <cp:revision>3</cp:revision>
  <cp:lastPrinted>2017-05-11T15:25:00Z</cp:lastPrinted>
  <dcterms:created xsi:type="dcterms:W3CDTF">2017-05-23T08:28:00Z</dcterms:created>
  <dcterms:modified xsi:type="dcterms:W3CDTF">2017-05-23T08:30:00Z</dcterms:modified>
</cp:coreProperties>
</file>